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Default="00885F68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FE6704">
        <w:rPr>
          <w:rFonts w:ascii="Arial Narrow" w:eastAsia="Times New Roman" w:hAnsi="Arial Narrow" w:cs="Times New Roman"/>
          <w:b/>
          <w:sz w:val="24"/>
          <w:szCs w:val="24"/>
        </w:rPr>
        <w:t>Kontrolna lista</w:t>
      </w:r>
      <w:r w:rsidRPr="00FE6704">
        <w:rPr>
          <w:rStyle w:val="FootnoteReference"/>
          <w:rFonts w:ascii="Arial Narrow" w:eastAsia="Times New Roman" w:hAnsi="Arial Narrow"/>
          <w:b/>
          <w:sz w:val="24"/>
          <w:szCs w:val="24"/>
        </w:rPr>
        <w:footnoteReference w:id="1"/>
      </w:r>
      <w:r w:rsidRPr="00FE6704">
        <w:rPr>
          <w:rFonts w:ascii="Arial Narrow" w:eastAsia="Times New Roman" w:hAnsi="Arial Narrow" w:cs="Times New Roman"/>
          <w:b/>
          <w:sz w:val="24"/>
          <w:szCs w:val="24"/>
        </w:rPr>
        <w:t xml:space="preserve"> za provjeru prihvatljivosti izdataka</w:t>
      </w:r>
      <w:r>
        <w:rPr>
          <w:rFonts w:ascii="Arial Narrow" w:eastAsia="Times New Roman" w:hAnsi="Arial Narrow" w:cs="Times New Roman"/>
          <w:b/>
          <w:sz w:val="24"/>
          <w:szCs w:val="24"/>
        </w:rPr>
        <w:t>, projekta i aktivnosti</w:t>
      </w:r>
    </w:p>
    <w:p w:rsidR="00885F68" w:rsidRPr="00FE6704" w:rsidRDefault="00885F68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highlight w:val="yellow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706"/>
        <w:gridCol w:w="1589"/>
        <w:gridCol w:w="1730"/>
      </w:tblGrid>
      <w:tr w:rsidR="00DE7DC3" w:rsidRPr="00FE6704" w:rsidTr="00B50C40">
        <w:trPr>
          <w:jc w:val="center"/>
        </w:trPr>
        <w:tc>
          <w:tcPr>
            <w:tcW w:w="4673" w:type="dxa"/>
            <w:gridSpan w:val="2"/>
          </w:tcPr>
          <w:p w:rsidR="00DE7DC3" w:rsidRPr="00FE6704" w:rsidRDefault="00DE7DC3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Naziv </w:t>
            </w:r>
            <w:r w:rsidR="00F17BEB">
              <w:rPr>
                <w:rFonts w:ascii="Arial Narrow" w:eastAsia="Times New Roman" w:hAnsi="Arial Narrow" w:cs="Times New Roman"/>
                <w:sz w:val="24"/>
                <w:szCs w:val="24"/>
              </w:rPr>
              <w:t>plana</w:t>
            </w:r>
          </w:p>
        </w:tc>
        <w:tc>
          <w:tcPr>
            <w:tcW w:w="5025" w:type="dxa"/>
            <w:gridSpan w:val="3"/>
          </w:tcPr>
          <w:p w:rsidR="00DE7DC3" w:rsidRPr="00FE6704" w:rsidRDefault="00F17BEB" w:rsidP="00DE7D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DE7DC3" w:rsidRPr="00FE6704" w:rsidTr="00B50C40">
        <w:trPr>
          <w:jc w:val="center"/>
        </w:trPr>
        <w:tc>
          <w:tcPr>
            <w:tcW w:w="4673" w:type="dxa"/>
            <w:gridSpan w:val="2"/>
          </w:tcPr>
          <w:p w:rsidR="00DE7DC3" w:rsidRPr="00FE6704" w:rsidRDefault="00DE7DC3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Naziv </w:t>
            </w:r>
            <w:r w:rsidR="00F17BEB">
              <w:rPr>
                <w:rFonts w:ascii="Arial Narrow" w:eastAsia="Times New Roman" w:hAnsi="Arial Narrow" w:cs="Times New Roman"/>
                <w:sz w:val="24"/>
                <w:szCs w:val="24"/>
              </w:rPr>
              <w:t>komponente</w:t>
            </w:r>
          </w:p>
        </w:tc>
        <w:tc>
          <w:tcPr>
            <w:tcW w:w="5025" w:type="dxa"/>
            <w:gridSpan w:val="3"/>
          </w:tcPr>
          <w:p w:rsidR="00DE7DC3" w:rsidRPr="00FE6704" w:rsidRDefault="00F17BEB" w:rsidP="00DE7D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Gospodarstvo</w:t>
            </w:r>
          </w:p>
        </w:tc>
      </w:tr>
      <w:tr w:rsidR="00F17BEB" w:rsidRPr="00FE6704" w:rsidTr="00B50C40">
        <w:trPr>
          <w:jc w:val="center"/>
        </w:trPr>
        <w:tc>
          <w:tcPr>
            <w:tcW w:w="4673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Naziv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025" w:type="dxa"/>
            <w:gridSpan w:val="3"/>
          </w:tcPr>
          <w:p w:rsidR="00F17BEB" w:rsidRPr="00FE6704" w:rsidDel="00F17BEB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BEB">
              <w:rPr>
                <w:rFonts w:ascii="Arial Narrow" w:eastAsia="Times New Roman" w:hAnsi="Arial Narrow" w:cs="Times New Roman"/>
                <w:sz w:val="24"/>
                <w:szCs w:val="24"/>
              </w:rPr>
              <w:t>C1.3.„Unaprjeđenje vodnog gospodarstva i gospodarenja otpadom“</w:t>
            </w:r>
          </w:p>
        </w:tc>
      </w:tr>
      <w:tr w:rsidR="00F17BEB" w:rsidRPr="00FE6704" w:rsidTr="00B50C40">
        <w:trPr>
          <w:jc w:val="center"/>
        </w:trPr>
        <w:tc>
          <w:tcPr>
            <w:tcW w:w="4673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Naziv reformske mjere</w:t>
            </w:r>
          </w:p>
        </w:tc>
        <w:tc>
          <w:tcPr>
            <w:tcW w:w="5025" w:type="dxa"/>
            <w:gridSpan w:val="3"/>
          </w:tcPr>
          <w:p w:rsidR="00F17BEB" w:rsidRPr="00FE6704" w:rsidDel="00F17BEB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7BEB">
              <w:rPr>
                <w:rFonts w:ascii="Arial Narrow" w:eastAsia="Times New Roman" w:hAnsi="Arial Narrow" w:cs="Times New Roman"/>
                <w:sz w:val="24"/>
                <w:szCs w:val="24"/>
              </w:rPr>
              <w:t>C1.3. R1 „Provedba programa vodnog gospodarstva“</w:t>
            </w:r>
          </w:p>
        </w:tc>
      </w:tr>
      <w:tr w:rsidR="00F17BEB" w:rsidRPr="00FE6704" w:rsidTr="00B50C40">
        <w:trPr>
          <w:jc w:val="center"/>
        </w:trPr>
        <w:tc>
          <w:tcPr>
            <w:tcW w:w="4673" w:type="dxa"/>
            <w:gridSpan w:val="2"/>
          </w:tcPr>
          <w:p w:rsidR="00F17BEB" w:rsidRPr="00FE6704" w:rsidDel="0064609E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Kod poziva</w:t>
            </w:r>
          </w:p>
        </w:tc>
        <w:tc>
          <w:tcPr>
            <w:tcW w:w="5025" w:type="dxa"/>
            <w:gridSpan w:val="3"/>
          </w:tcPr>
          <w:p w:rsidR="00F17BEB" w:rsidRPr="006F7563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F17BEB" w:rsidRPr="00FE6704" w:rsidTr="00B50C40">
        <w:trPr>
          <w:trHeight w:val="180"/>
          <w:jc w:val="center"/>
        </w:trPr>
        <w:tc>
          <w:tcPr>
            <w:tcW w:w="4673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Kod projekta</w:t>
            </w:r>
          </w:p>
        </w:tc>
        <w:tc>
          <w:tcPr>
            <w:tcW w:w="5025" w:type="dxa"/>
            <w:gridSpan w:val="3"/>
          </w:tcPr>
          <w:p w:rsidR="00F17BEB" w:rsidRPr="006F7563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F17BEB" w:rsidRPr="00FE6704" w:rsidTr="00B50C40">
        <w:trPr>
          <w:trHeight w:val="180"/>
          <w:jc w:val="center"/>
        </w:trPr>
        <w:tc>
          <w:tcPr>
            <w:tcW w:w="4673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025" w:type="dxa"/>
            <w:gridSpan w:val="3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B50C40">
        <w:trPr>
          <w:jc w:val="center"/>
        </w:trPr>
        <w:tc>
          <w:tcPr>
            <w:tcW w:w="4673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Naziv prijavitelja</w:t>
            </w:r>
          </w:p>
        </w:tc>
        <w:tc>
          <w:tcPr>
            <w:tcW w:w="5025" w:type="dxa"/>
            <w:gridSpan w:val="3"/>
          </w:tcPr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E4512C">
        <w:trPr>
          <w:jc w:val="center"/>
        </w:trPr>
        <w:tc>
          <w:tcPr>
            <w:tcW w:w="675" w:type="dxa"/>
          </w:tcPr>
          <w:p w:rsidR="00F17BEB" w:rsidRPr="00FE6704" w:rsidRDefault="00F17BEB" w:rsidP="00F17B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0" w:name="_Toc50712965"/>
            <w:r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F17BEB" w:rsidRPr="00FE6704" w:rsidRDefault="00F17BEB" w:rsidP="00F17B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Pitanje za provjeru prihvatljivosti izdataka</w:t>
            </w:r>
          </w:p>
        </w:tc>
        <w:tc>
          <w:tcPr>
            <w:tcW w:w="1589" w:type="dxa"/>
          </w:tcPr>
          <w:p w:rsidR="00F17BEB" w:rsidRPr="00FE6704" w:rsidRDefault="00F17BEB" w:rsidP="00F17B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Prva provjera</w:t>
            </w:r>
          </w:p>
          <w:p w:rsidR="00F17BEB" w:rsidRPr="00FE6704" w:rsidRDefault="00F17BEB" w:rsidP="00F17B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(Da/Ne/Nije primjenjivo)</w:t>
            </w: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Poslije zahtjeva</w:t>
            </w: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za pojašnjenjima / ispravaka</w:t>
            </w: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(Da/Ne/Nije primjenjivo)</w:t>
            </w:r>
          </w:p>
        </w:tc>
      </w:tr>
      <w:tr w:rsidR="00F17BEB" w:rsidRPr="00FE6704" w:rsidTr="00343FA2">
        <w:trPr>
          <w:jc w:val="center"/>
        </w:trPr>
        <w:tc>
          <w:tcPr>
            <w:tcW w:w="675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F17BEB" w:rsidRPr="00FE6704" w:rsidRDefault="00E37421" w:rsidP="00E37421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Prihvatljivi troškovi su</w:t>
            </w:r>
            <w:r w:rsidR="00F17BEB"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u skladu s </w:t>
            </w:r>
            <w:r w:rsid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</w:t>
            </w:r>
            <w:r w:rsidR="00885F68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objavljenim </w:t>
            </w:r>
            <w:r w:rsidR="000D64AD" w:rsidRP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Poziv</w:t>
            </w:r>
            <w:r w:rsid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om</w:t>
            </w:r>
            <w:r w:rsidR="000D64AD" w:rsidRP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na dostavu prijedloga projekta za</w:t>
            </w:r>
            <w:r w:rsid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</w:t>
            </w:r>
            <w:r w:rsidR="000D64AD" w:rsidRPr="000D64AD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„Financiranje provedbe već započetih investicijskih projekata koji se odnose na manje dijelove sustava javne vodoopskrbe i javne odvodnje“</w:t>
            </w:r>
          </w:p>
        </w:tc>
        <w:tc>
          <w:tcPr>
            <w:tcW w:w="1589" w:type="dxa"/>
            <w:shd w:val="clear" w:color="auto" w:fill="auto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343FA2">
        <w:trPr>
          <w:trHeight w:val="470"/>
          <w:jc w:val="center"/>
        </w:trPr>
        <w:tc>
          <w:tcPr>
            <w:tcW w:w="675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F17BEB" w:rsidRPr="00FE6704" w:rsidRDefault="00F17BEB" w:rsidP="00E37421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Nakon provedenog postupka provjere prihvatljivosti izdataka</w:t>
            </w:r>
            <w:r w:rsidR="00047B0E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</w:t>
            </w: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odnosno, po potrebi isključivanja neprihvatljivih izdataka (i, isključivo za pregovarački postupak, mijenjanja </w:t>
            </w:r>
            <w:r w:rsidRPr="00FE6704">
              <w:rPr>
                <w:rStyle w:val="longtext"/>
                <w:rFonts w:ascii="Arial Narrow" w:hAnsi="Arial Narrow" w:cs="Times New Roman"/>
                <w:sz w:val="24"/>
                <w:szCs w:val="24"/>
              </w:rPr>
              <w:t>neprihvatljivih stavki u dogovoru s prijaviteljem)</w:t>
            </w: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  <w:shd w:val="clear" w:color="auto" w:fill="auto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E4512C">
        <w:trPr>
          <w:trHeight w:val="470"/>
          <w:jc w:val="center"/>
        </w:trPr>
        <w:tc>
          <w:tcPr>
            <w:tcW w:w="675" w:type="dxa"/>
          </w:tcPr>
          <w:p w:rsidR="00F17BEB" w:rsidRPr="00FE6704" w:rsidRDefault="00E87C21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:rsidR="00F17BEB" w:rsidRPr="00FE6704" w:rsidRDefault="00F17BEB" w:rsidP="00F17BEB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  <w:lang w:val="lt-LT"/>
              </w:rPr>
              <w:t>Projekt ima definiran jasan paket financiranja i prihvatljivi troškovi udovoljavaju zahtjeve prihvatljivosti projektnog prijedloga u skladu s načelom trajnosti.</w:t>
            </w:r>
          </w:p>
        </w:tc>
        <w:tc>
          <w:tcPr>
            <w:tcW w:w="1589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E4512C">
        <w:trPr>
          <w:trHeight w:val="470"/>
          <w:jc w:val="center"/>
        </w:trPr>
        <w:tc>
          <w:tcPr>
            <w:tcW w:w="675" w:type="dxa"/>
          </w:tcPr>
          <w:p w:rsidR="00F17BEB" w:rsidRPr="00FE6704" w:rsidRDefault="00E37421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:rsidR="00F17BEB" w:rsidRPr="00FE6704" w:rsidRDefault="00F17BEB" w:rsidP="00F17BEB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  <w:lang w:val="lt-LT"/>
              </w:rPr>
              <w:t>Predloženi ukupni opravdani troškovi u skladu su s raspoloživim iznosom EU bespovratnih sredstava propisanim u Pozivu na dostavu projektnog prijedloga.</w:t>
            </w:r>
          </w:p>
        </w:tc>
        <w:tc>
          <w:tcPr>
            <w:tcW w:w="1589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E4512C">
        <w:trPr>
          <w:trHeight w:val="470"/>
          <w:jc w:val="center"/>
        </w:trPr>
        <w:tc>
          <w:tcPr>
            <w:tcW w:w="675" w:type="dxa"/>
          </w:tcPr>
          <w:p w:rsidR="00F17BEB" w:rsidRPr="00FE6704" w:rsidRDefault="00E37421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F17BEB" w:rsidRPr="00FE6704" w:rsidRDefault="00F17BEB" w:rsidP="00F17BEB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  <w:lang w:val="lt-LT"/>
              </w:rPr>
              <w:t>Neprihvatljivi troškovi su iskazani u projektnom prijedlogu, ali ne utječu na proračun financijske održivosti projektnog prijedloga.</w:t>
            </w:r>
          </w:p>
        </w:tc>
        <w:tc>
          <w:tcPr>
            <w:tcW w:w="1589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17BEB" w:rsidRPr="00FE6704" w:rsidRDefault="00F17BEB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D60C45" w:rsidRPr="00FE6704" w:rsidTr="00E4512C">
        <w:trPr>
          <w:trHeight w:val="470"/>
          <w:jc w:val="center"/>
        </w:trPr>
        <w:tc>
          <w:tcPr>
            <w:tcW w:w="675" w:type="dxa"/>
          </w:tcPr>
          <w:p w:rsidR="00D60C45" w:rsidRDefault="00D60C45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:rsidR="00D60C45" w:rsidRPr="00FE6704" w:rsidRDefault="00D60C45" w:rsidP="00D60C45">
            <w:pPr>
              <w:tabs>
                <w:tab w:val="left" w:pos="0"/>
              </w:tabs>
              <w:ind w:left="97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  <w:lang w:val="lt-LT"/>
              </w:rPr>
            </w:pP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Ako je primjenjivo, nakon provedenog postupka provjere prihvatljivosti izdataka odnosno, po potrebi  isključi</w:t>
            </w:r>
            <w:r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vanja neprihvatljivih izdataka</w:t>
            </w:r>
            <w:r w:rsidRPr="00FE6704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, projektni prijedlog ispunjava kriterije prihvatljivosti u odnosu na propisani intenzitet potpore.</w:t>
            </w:r>
          </w:p>
        </w:tc>
        <w:tc>
          <w:tcPr>
            <w:tcW w:w="1589" w:type="dxa"/>
          </w:tcPr>
          <w:p w:rsidR="00D60C45" w:rsidRPr="00FE6704" w:rsidRDefault="00D60C45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0C45" w:rsidRPr="00FE6704" w:rsidRDefault="00D60C45" w:rsidP="00F17BE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</w:p>
        </w:tc>
      </w:tr>
      <w:tr w:rsidR="00F17BEB" w:rsidRPr="00FE6704" w:rsidTr="00194846">
        <w:trPr>
          <w:jc w:val="center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BEB" w:rsidRDefault="00F17BEB" w:rsidP="00F17BEB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F6212" w:rsidRDefault="006F6212" w:rsidP="00F17BEB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tbl>
            <w:tblPr>
              <w:tblW w:w="9934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676"/>
              <w:gridCol w:w="1586"/>
              <w:gridCol w:w="1963"/>
            </w:tblGrid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1948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Br.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Pitanje za provjeru prihvatljivosti prijavitelja, partnera (ako je primjenjivo) te aktivnosti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Prva provjera</w:t>
                  </w:r>
                </w:p>
                <w:p w:rsidR="00194846" w:rsidRPr="004D68A7" w:rsidRDefault="00194846" w:rsidP="001948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(Da/Ne/Nije primjenjivo)</w:t>
                  </w: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Poslije zahtjeva</w:t>
                  </w: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 w:rsidRPr="004D68A7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za pojašnjenjima</w:t>
                  </w: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(Da/Ne/Nije primjenjivo)</w:t>
                  </w:r>
                </w:p>
              </w:tc>
            </w:tr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Cilj projekta je u skladu s ciljevima predmetne dodjele.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tabs>
                      <w:tab w:val="left" w:pos="0"/>
                    </w:tabs>
                    <w:spacing w:after="0" w:line="240" w:lineRule="auto"/>
                    <w:ind w:left="96"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Projekt se provodi na prihvatljivom zemljopisnom području.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tabs>
                      <w:tab w:val="left" w:pos="0"/>
                    </w:tabs>
                    <w:spacing w:after="0" w:line="240" w:lineRule="auto"/>
                    <w:ind w:left="96"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Aktivnosti projekta su u skladu s prihvatljivim aktivnostima predmetne dodjele</w:t>
                  </w:r>
                  <w:r w:rsidRPr="004D68A7">
                    <w:rPr>
                      <w:rStyle w:val="FootnoteReference"/>
                      <w:rFonts w:ascii="Arial Narrow" w:eastAsia="Cambria" w:hAnsi="Arial Narrow"/>
                      <w:bCs/>
                      <w:iCs/>
                      <w:sz w:val="24"/>
                      <w:szCs w:val="24"/>
                    </w:rPr>
                    <w:footnoteReference w:id="2"/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tabs>
                      <w:tab w:val="left" w:pos="0"/>
                    </w:tabs>
                    <w:spacing w:after="0" w:line="240" w:lineRule="auto"/>
                    <w:ind w:left="96"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Projekt je u skladu s nacionalnim propisima i propisima EU, uvažavajući pravila o državnim potporama/potporama male vrijednosti te druga pravila i zahtjeve primjenjive na predmetnu dodjelu.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9484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194846" w:rsidRPr="004D68A7" w:rsidRDefault="0019484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6" w:type="dxa"/>
                </w:tcPr>
                <w:p w:rsidR="00194846" w:rsidRPr="004D68A7" w:rsidRDefault="00194846" w:rsidP="00194846">
                  <w:pPr>
                    <w:tabs>
                      <w:tab w:val="left" w:pos="0"/>
                    </w:tabs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Projekt u trenutku podnošenja projektnog prijedloga nije fizički niti financijski završen.</w:t>
                  </w:r>
                </w:p>
              </w:tc>
              <w:tc>
                <w:tcPr>
                  <w:tcW w:w="1586" w:type="dxa"/>
                </w:tcPr>
                <w:p w:rsidR="00194846" w:rsidRPr="004D68A7" w:rsidRDefault="00194846" w:rsidP="00194846">
                  <w:pPr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194846" w:rsidRPr="004D68A7" w:rsidRDefault="00194846" w:rsidP="00194846">
                  <w:pPr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637D36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Projektni prijedlog ne uključuje aktivnosti/troškove koji su financirani iz drugih izvora (EU, nacionalnih ili regionalnih), a kako bi se za istu stavku izdatka s više strana ostvarila financijska potpora.</w:t>
                  </w:r>
                  <w:r w:rsidRPr="00637D36">
                    <w:rPr>
                      <w:rFonts w:ascii="Arial Narrow" w:hAnsi="Arial Narrow"/>
                      <w:bCs/>
                      <w:sz w:val="24"/>
                      <w:lang w:val="lt-LT" w:eastAsia="lt-LT"/>
                    </w:rPr>
                    <w:t xml:space="preserve"> U slučaju da projektni prijedlog sadrži i elemente retroaktivnog financiranja, odnosno aktivnosti/troškove koji su financirani/sufinancirani sukladno prethodno sklopljenim ugovorima o financiranju/sufinanciranju, a koji predstavljaju povrat prethodno uloženih sredstava u projekt, dodjeljena bespovratna sredstva s osnova retroaktivnog financiranja ne predstavljaju financijsku potporu za isti specifični trošak koji je prethodno nastao.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Projekt poštuje načelo </w:t>
                  </w:r>
                  <w:proofErr w:type="spellStart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nekumulativnosti</w:t>
                  </w:r>
                  <w:proofErr w:type="spellEnd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(odnosno ne predstavlja dvostruko financiranje)</w:t>
                  </w:r>
                  <w:r w:rsidR="007F4C4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vertAlign w:val="superscript"/>
                    </w:rPr>
                    <w:t>3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D11590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Prijavitelj nije dostavio lažne informacije u projektnom prijedlogu / prijavitelj ili osobe povezane s projektnim prijedlogom nisu dobili povjerljive informacije / prijavitelj ili osobe povezane s projektnim prijedlogom nisu pokušali utjecati ili utjecali na ishod postupka dodjele</w:t>
                  </w:r>
                  <w:r w:rsidR="00D11590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D361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Projektni prijedlog u skladu je s postavljenim zahtjevima u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ozivu na dostavu projektnog prijedloga</w:t>
                  </w:r>
                  <w:r w:rsidR="006D3616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 w:rsidR="006D3616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z</w:t>
                  </w:r>
                  <w:r w:rsidR="006D3616" w:rsidRPr="00975C3D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a predloženi projekt postoje ishođene važeće građevinske dozvole/potvrde glavnog projekta za svaki element projekta koji se prijavljuje</w:t>
                  </w:r>
                  <w:r w:rsidR="006D3616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, riješenost imovinsko pravnih odnosa je min. 90%, i</w:t>
                  </w:r>
                  <w:r w:rsidR="006D3616" w:rsidRPr="006D3616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zvršeno plaćanje (nakon 1.2.2020.) minimalno na svim ugovorima o radovima koji su predmet prijave</w:t>
                  </w:r>
                  <w:r w:rsidR="006D3616">
                    <w:rPr>
                      <w:rFonts w:ascii="Arial Narrow" w:hAnsi="Arial Narrow" w:cs="Calibri"/>
                      <w:sz w:val="24"/>
                      <w:lang w:val="lt-LT" w:eastAsia="lt-LT"/>
                    </w:rPr>
                    <w:t>)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Projektni prijedlog je u skladu s EU horizontalnim politikama održivog razvoja, promicanja i unapređenja okoliša, ravnopravnosti spolova i nediskriminacijom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637D36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Podnositelj projektnog prijedloga ispunjava uvjete i ima operativnu i financijsku sposobnost za provedbu projekta u traženom roku i prema postavljenim zahtjevima u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ozivu na dostavu projektnog prijedloga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E37421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U slučaju da se primjenjuje nacionalni </w:t>
                  </w:r>
                  <w:proofErr w:type="spellStart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lex</w:t>
                  </w:r>
                  <w:proofErr w:type="spellEnd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specialis</w:t>
                  </w:r>
                  <w:proofErr w:type="spellEnd"/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, i drugi subjekti koji sudjeluju u projektnom prijedlogu ispunjavaju uvjete postavljene u njemu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E37421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Sadrži li projektni prijedlog sve potrebne dokumente kojima se dokazuje provođenje postupaka procjene utjecaja na okoliš u skladu s Zakonom o zaštiti okoliša i Direktive o zaštiti okoliša?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E37421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Sadrži li projektni prijedlog sve potrebne dokumente  i sve dokaze vezane uz provođenje postupka utvrđivanja utjecaja zahvata na posebno zaštićena područja (područja koja jesu uključena ili koja se namjeravaju uključiti u mrežu NATURA 2000)?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E37421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Jesu li sve potencijalne dodatne mjere koje treba poduzeti u smislu smanjenja i/ili uklanjanja negativnog utjecaja na okoliš predviđene u projektnom prijedlogu?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37D36" w:rsidRPr="004D68A7" w:rsidTr="00E37421">
              <w:trPr>
                <w:jc w:val="center"/>
              </w:trPr>
              <w:tc>
                <w:tcPr>
                  <w:tcW w:w="709" w:type="dxa"/>
                </w:tcPr>
                <w:p w:rsidR="00637D36" w:rsidRPr="004D68A7" w:rsidRDefault="00E37421" w:rsidP="00E3742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676" w:type="dxa"/>
                </w:tcPr>
                <w:p w:rsidR="00637D36" w:rsidRPr="004D68A7" w:rsidRDefault="00637D36" w:rsidP="00637D36">
                  <w:pPr>
                    <w:tabs>
                      <w:tab w:val="left" w:pos="0"/>
                    </w:tabs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Je li Projekt u skladu sa sektorskim / integriranim planom / programom,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temelji li se njegova provedba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na načelima EU i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je li 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u skladu s nacionalnom politikom (posebno npr. ODV, DPKOV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i</w:t>
                  </w:r>
                  <w:r w:rsidRPr="004D68A7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DVP?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6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63" w:type="dxa"/>
                </w:tcPr>
                <w:p w:rsidR="00637D36" w:rsidRPr="004D68A7" w:rsidRDefault="00637D36" w:rsidP="00637D3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194846" w:rsidRPr="00FE6704" w:rsidRDefault="00194846" w:rsidP="00F17BEB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Pr="00FE6704" w:rsidRDefault="00A51796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Arial Narrow" w:hAnsi="Arial Narrow" w:cs="Lucida Sans Unicode"/>
                <w:color w:val="2222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hps"/>
                <w:rFonts w:ascii="Arial Narrow" w:hAnsi="Arial Narrow" w:cs="Lucida Sans Unicode"/>
                <w:color w:val="222222"/>
              </w:rPr>
              <w:instrText xml:space="preserve"> </w:instrText>
            </w:r>
            <w:bookmarkStart w:id="1" w:name="Check9"/>
            <w:r>
              <w:rPr>
                <w:rStyle w:val="hps"/>
                <w:rFonts w:ascii="Arial Narrow" w:hAnsi="Arial Narrow" w:cs="Lucida Sans Unicode"/>
                <w:color w:val="222222"/>
              </w:rPr>
              <w:instrText xml:space="preserve">FORMCHECKBOX </w:instrText>
            </w:r>
            <w:r w:rsidR="00661862">
              <w:rPr>
                <w:rStyle w:val="hps"/>
                <w:rFonts w:ascii="Arial Narrow" w:hAnsi="Arial Narrow" w:cs="Lucida Sans Unicode"/>
                <w:color w:val="222222"/>
              </w:rPr>
            </w:r>
            <w:r w:rsidR="00661862">
              <w:rPr>
                <w:rStyle w:val="hps"/>
                <w:rFonts w:ascii="Arial Narrow" w:hAnsi="Arial Narrow" w:cs="Lucida Sans Unicode"/>
                <w:color w:val="222222"/>
              </w:rPr>
              <w:fldChar w:fldCharType="separate"/>
            </w:r>
            <w:r>
              <w:rPr>
                <w:rStyle w:val="hps"/>
                <w:rFonts w:ascii="Arial Narrow" w:hAnsi="Arial Narrow" w:cs="Lucida Sans Unicode"/>
                <w:color w:val="222222"/>
              </w:rPr>
              <w:fldChar w:fldCharType="end"/>
            </w:r>
            <w:bookmarkEnd w:id="1"/>
            <w:r w:rsidR="00F17BEB" w:rsidRPr="00B638E5">
              <w:rPr>
                <w:rStyle w:val="hps"/>
                <w:rFonts w:ascii="Arial Narrow" w:hAnsi="Arial Narrow" w:cs="Lucida Sans Unicode"/>
                <w:color w:val="222222"/>
              </w:rPr>
              <w:t xml:space="preserve"> </w:t>
            </w:r>
            <w:r w:rsidR="00F17BEB" w:rsidRPr="00FE6704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Nije jasno udovoljava</w:t>
            </w:r>
            <w:r w:rsidR="00F17BEB" w:rsidRPr="00FE6704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li p</w:t>
            </w:r>
            <w:r w:rsidR="00F17BEB" w:rsidRPr="00FE6704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rojektni prijedlog</w:t>
            </w:r>
            <w:r w:rsidR="00F17BEB" w:rsidRPr="00FE6704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="00F17BEB" w:rsidRPr="00FE6704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svim</w:t>
            </w:r>
            <w:r w:rsidR="00F17BEB" w:rsidRPr="00FE6704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="00F17BEB" w:rsidRPr="00FE6704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zahtjevima </w:t>
            </w:r>
            <w:r w:rsidR="00F17BEB"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provjere </w:t>
            </w:r>
            <w:r w:rsidR="00F17BEB" w:rsidRPr="00FE6704">
              <w:rPr>
                <w:rStyle w:val="hps"/>
                <w:rFonts w:ascii="Arial Narrow" w:hAnsi="Arial Narrow" w:cs="Times New Roman"/>
                <w:sz w:val="24"/>
                <w:szCs w:val="24"/>
              </w:rPr>
              <w:t>prihvatljivosti izdataka</w:t>
            </w:r>
            <w:r w:rsidR="00FD23CA">
              <w:rPr>
                <w:rStyle w:val="hps"/>
                <w:rFonts w:ascii="Arial Narrow" w:hAnsi="Arial Narrow" w:cs="Times New Roman"/>
                <w:sz w:val="24"/>
                <w:szCs w:val="24"/>
              </w:rPr>
              <w:t>, projekta i aktivnosti</w:t>
            </w:r>
            <w:r w:rsidR="00F17BEB" w:rsidRPr="00FE6704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i potrebno je podnijeti </w:t>
            </w:r>
            <w:r w:rsidR="00F17BEB" w:rsidRPr="00FE6704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dodatne podatke/pojašnjenja.</w:t>
            </w:r>
          </w:p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Pr="00A51796" w:rsidRDefault="00A51796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222222"/>
                <w:sz w:val="24"/>
                <w:szCs w:val="24"/>
              </w:rPr>
              <w:t>Ministarstvo gospodarstva i održivog razvoja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- </w:t>
            </w:r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Tijel</w:t>
            </w:r>
            <w:r w:rsidR="002606E0">
              <w:rPr>
                <w:rFonts w:ascii="Arial Narrow" w:hAnsi="Arial Narrow" w:cs="Times New Roman"/>
                <w:color w:val="222222"/>
                <w:sz w:val="24"/>
                <w:szCs w:val="24"/>
              </w:rPr>
              <w:t>o</w:t>
            </w:r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državne uprave nadležn</w:t>
            </w:r>
            <w:r w:rsidR="002606E0">
              <w:rPr>
                <w:rFonts w:ascii="Arial Narrow" w:hAnsi="Arial Narrow" w:cs="Times New Roman"/>
                <w:color w:val="222222"/>
                <w:sz w:val="24"/>
                <w:szCs w:val="24"/>
              </w:rPr>
              <w:t>o</w:t>
            </w:r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za </w:t>
            </w:r>
            <w:proofErr w:type="spellStart"/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podkomponentu</w:t>
            </w:r>
            <w:proofErr w:type="spellEnd"/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Nacionalnog plana oporavka i otpornosti</w:t>
            </w:r>
            <w:r w:rsid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TzPK</w:t>
            </w:r>
            <w:proofErr w:type="spellEnd"/>
            <w:r w:rsid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) o</w:t>
            </w:r>
            <w:r w:rsidR="002606E0">
              <w:rPr>
                <w:rFonts w:ascii="Arial Narrow" w:hAnsi="Arial Narrow" w:cs="Times New Roman"/>
                <w:color w:val="222222"/>
                <w:sz w:val="24"/>
                <w:szCs w:val="24"/>
              </w:rPr>
              <w:t>b</w:t>
            </w:r>
            <w:r w:rsid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javilo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je </w:t>
            </w:r>
            <w:r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dana </w:t>
            </w:r>
            <w:r w:rsidRPr="00A51796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(datum)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Poziv </w:t>
            </w:r>
            <w:r w:rsid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„</w:t>
            </w:r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Financiranje provedbe već započetih investicijskih projekata koji se odnose na manje dijelove sustava javne vodoopskrbe i javne odvodnje</w:t>
            </w:r>
            <w:r w:rsid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“</w:t>
            </w:r>
          </w:p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Prijavitelj  je sukladno navedenom pozivu </w:t>
            </w:r>
            <w:r w:rsidR="00A51796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dana </w:t>
            </w:r>
            <w:r w:rsidR="00A51796" w:rsidRPr="00A51796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(datum)</w:t>
            </w:r>
            <w:r w:rsidR="007820A3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dostavio </w:t>
            </w:r>
            <w:r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inicijalni </w:t>
            </w:r>
            <w:r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>aplikacijski paket za navedeni projekt.</w:t>
            </w:r>
          </w:p>
          <w:p w:rsidR="007820A3" w:rsidRDefault="007820A3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7820A3" w:rsidRPr="00FE6704" w:rsidRDefault="007820A3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color w:val="222222"/>
                <w:sz w:val="24"/>
                <w:szCs w:val="24"/>
              </w:rPr>
            </w:pPr>
            <w:r w:rsidRPr="00A57E8C">
              <w:rPr>
                <w:rFonts w:ascii="Arial Narrow" w:hAnsi="Arial Narrow" w:cs="Times New Roman"/>
                <w:b/>
                <w:color w:val="222222"/>
                <w:sz w:val="24"/>
                <w:szCs w:val="24"/>
              </w:rPr>
              <w:t>Obrazloženje:</w:t>
            </w:r>
          </w:p>
          <w:p w:rsidR="00F17BEB" w:rsidRPr="00FE6704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Pr="003628F0" w:rsidRDefault="00893878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222222"/>
                <w:sz w:val="24"/>
                <w:szCs w:val="24"/>
              </w:rPr>
              <w:t>Provedbeno tijelo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je u postupku ocjene prihvatljivosti izdataka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>, projekta i aktivnosti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uočilo određene nedostatke te 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dana </w:t>
            </w:r>
            <w:r w:rsidR="007820A3" w:rsidRPr="007820A3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(datum)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="00F17BEB"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dostavilo komentare o potrebnim korekcijama prijave koji se odnose na </w:t>
            </w:r>
            <w:r w:rsidR="003628F0" w:rsidRP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(navesti na koje dokumente se</w:t>
            </w:r>
            <w:r w:rsid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3628F0" w:rsidRP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odnose komentari, ukoliko ih im</w:t>
            </w:r>
            <w:r w:rsid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a)</w:t>
            </w:r>
            <w:r w:rsidR="007820A3" w:rsidRP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.</w:t>
            </w:r>
            <w:r w:rsidR="00F17BEB" w:rsidRPr="003628F0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</w:t>
            </w:r>
          </w:p>
          <w:p w:rsidR="00F17BEB" w:rsidRPr="00CA0055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Default="00F17BEB" w:rsidP="007820A3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E65AB8">
              <w:rPr>
                <w:rFonts w:ascii="Arial Narrow" w:hAnsi="Arial Narrow" w:cs="Times New Roman"/>
                <w:color w:val="222222"/>
                <w:sz w:val="24"/>
                <w:szCs w:val="24"/>
              </w:rPr>
              <w:t>Komentari dostavljeni korisniku, sadržavali su sljedeće:</w:t>
            </w:r>
          </w:p>
          <w:p w:rsidR="007820A3" w:rsidRDefault="007820A3" w:rsidP="007820A3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7820A3" w:rsidRPr="007820A3" w:rsidRDefault="007820A3" w:rsidP="007820A3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  <w:r w:rsidRPr="007820A3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(navesti komentare)</w:t>
            </w:r>
          </w:p>
          <w:p w:rsidR="00F17BEB" w:rsidRPr="004D68A7" w:rsidRDefault="00F17BEB" w:rsidP="00F17BEB">
            <w:pPr>
              <w:spacing w:before="240"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C66EEC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Prijavitelj je sukladno poslanim komentarima 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dana </w:t>
            </w:r>
            <w:r w:rsidR="007820A3" w:rsidRPr="007820A3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(datum)</w:t>
            </w:r>
            <w:r w:rsidRPr="00C66EEC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dostavio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korigirani</w:t>
            </w:r>
            <w:r w:rsidRPr="00C66EEC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 aplikacijski paket za navedeni projekt.</w:t>
            </w:r>
          </w:p>
          <w:p w:rsidR="00F17BEB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3D25A8" w:rsidRDefault="003D25A8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  <w:r w:rsidRPr="003D25A8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(po potrebi ponovi</w:t>
            </w:r>
            <w:r w:rsidR="00F446EA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>ti</w:t>
            </w:r>
            <w:r w:rsidRPr="003D25A8"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obrazloženje)</w:t>
            </w:r>
          </w:p>
          <w:p w:rsidR="00014357" w:rsidRDefault="00014357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</w:p>
          <w:p w:rsidR="00014357" w:rsidRPr="003D25A8" w:rsidRDefault="00014357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</w:p>
          <w:p w:rsidR="00F17BEB" w:rsidRDefault="00F17BEB" w:rsidP="00F17BEB">
            <w:pPr>
              <w:spacing w:after="0" w:line="240" w:lineRule="auto"/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446EA" w:rsidRDefault="00F446EA" w:rsidP="00F17BEB">
            <w:pPr>
              <w:jc w:val="both"/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</w:pPr>
            <w:r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  <w:t>Aktivnosti postupka dodjele:</w:t>
            </w:r>
          </w:p>
          <w:p w:rsidR="00F446EA" w:rsidRPr="00F446EA" w:rsidRDefault="00F446EA" w:rsidP="00F17BEB">
            <w:pPr>
              <w:jc w:val="both"/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</w:pPr>
            <w:r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>(</w:t>
            </w:r>
            <w:r w:rsidRPr="00F446EA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Kronološki navesti korespondenciju između </w:t>
            </w:r>
            <w:proofErr w:type="spellStart"/>
            <w:r w:rsidR="00893878" w:rsidRPr="00893878">
              <w:rPr>
                <w:rFonts w:ascii="Arial Narrow" w:hAnsi="Arial Narrow" w:cs="Times New Roman"/>
                <w:color w:val="222222"/>
                <w:sz w:val="24"/>
                <w:szCs w:val="24"/>
              </w:rPr>
              <w:t>TzPK</w:t>
            </w:r>
            <w:proofErr w:type="spellEnd"/>
            <w:r w:rsidR="00893878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014357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i </w:t>
            </w:r>
            <w:r w:rsidRPr="00F446EA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>PT</w:t>
            </w:r>
            <w:r w:rsidR="00014357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>, datum odobrenja projekta i sl.)</w:t>
            </w:r>
          </w:p>
          <w:p w:rsidR="00F446EA" w:rsidRDefault="00F446EA" w:rsidP="00F17BEB">
            <w:pPr>
              <w:jc w:val="both"/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</w:pPr>
          </w:p>
          <w:p w:rsidR="00B87A05" w:rsidRDefault="00B87A05" w:rsidP="00F17BEB">
            <w:pPr>
              <w:jc w:val="both"/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</w:pPr>
          </w:p>
          <w:p w:rsidR="00F17BEB" w:rsidRPr="00AA3060" w:rsidRDefault="00F17BEB" w:rsidP="00F17BEB">
            <w:pPr>
              <w:jc w:val="both"/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</w:pPr>
            <w:r w:rsidRPr="00AA3060">
              <w:rPr>
                <w:rStyle w:val="hps"/>
                <w:rFonts w:ascii="Arial Narrow" w:hAnsi="Arial Narrow" w:cs="Times New Roman"/>
                <w:b/>
                <w:color w:val="222222"/>
                <w:sz w:val="24"/>
                <w:szCs w:val="24"/>
              </w:rPr>
              <w:t>ZAKLJUČAK:</w:t>
            </w:r>
          </w:p>
          <w:p w:rsidR="00F17BEB" w:rsidRDefault="00F17BEB" w:rsidP="00F17BEB">
            <w:pPr>
              <w:jc w:val="both"/>
              <w:rPr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223C0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Nakon dostavljenih pojašnjenja i ispravaka projektnog prijedloga te kontrole prihvatljivosti izdataka, 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projekta i aktivnosti, </w:t>
            </w:r>
            <w:r w:rsidRPr="006223C0">
              <w:rPr>
                <w:rFonts w:ascii="Arial Narrow" w:hAnsi="Arial Narrow" w:cs="Times New Roman"/>
                <w:color w:val="222222"/>
                <w:sz w:val="24"/>
                <w:szCs w:val="24"/>
              </w:rPr>
              <w:t xml:space="preserve">Projektni prijedlog udovoljava svim </w:t>
            </w:r>
            <w:r w:rsidR="007820A3">
              <w:rPr>
                <w:rFonts w:ascii="Arial Narrow" w:hAnsi="Arial Narrow" w:cs="Times New Roman"/>
                <w:color w:val="222222"/>
                <w:sz w:val="24"/>
                <w:szCs w:val="24"/>
              </w:rPr>
              <w:t>kriterijima prihvatljivosti.</w:t>
            </w:r>
          </w:p>
          <w:p w:rsidR="00F446EA" w:rsidRPr="006223C0" w:rsidRDefault="00F446EA" w:rsidP="00F17BEB">
            <w:pPr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Default="00F17BEB" w:rsidP="00F17BEB">
            <w:pPr>
              <w:spacing w:after="0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223C0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Ukupni prihvatljivi </w:t>
            </w:r>
            <w:r w:rsidR="002E486A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troškovi:</w:t>
            </w:r>
          </w:p>
          <w:p w:rsidR="002E486A" w:rsidRDefault="002E486A" w:rsidP="00F17BEB">
            <w:pPr>
              <w:spacing w:after="0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2E486A" w:rsidRPr="006223C0" w:rsidRDefault="002E486A" w:rsidP="00F17BEB">
            <w:pPr>
              <w:spacing w:after="0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Ukupno prijavljeni </w:t>
            </w:r>
            <w:proofErr w:type="spellStart"/>
            <w:r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retro</w:t>
            </w:r>
            <w:proofErr w:type="spellEnd"/>
            <w:r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 troškovi:</w:t>
            </w:r>
          </w:p>
          <w:p w:rsidR="00F17BEB" w:rsidRPr="006223C0" w:rsidRDefault="00F17BEB" w:rsidP="00F17BEB">
            <w:pPr>
              <w:spacing w:after="0"/>
              <w:jc w:val="both"/>
            </w:pPr>
          </w:p>
          <w:p w:rsidR="00F17BEB" w:rsidRPr="006223C0" w:rsidRDefault="00F17BEB" w:rsidP="00F17BEB">
            <w:pPr>
              <w:spacing w:after="0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223C0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:rsidR="00F17BEB" w:rsidRPr="006223C0" w:rsidRDefault="00F17BEB" w:rsidP="00F17BEB">
            <w:pPr>
              <w:spacing w:after="0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</w:p>
          <w:p w:rsidR="00F17BEB" w:rsidRDefault="00F17BEB" w:rsidP="00F17BEB">
            <w:pPr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FE6704">
              <w:rPr>
                <w:rFonts w:ascii="Arial Narrow" w:hAnsi="Arial Narrow" w:cs="Times New Roman"/>
                <w:color w:val="222222"/>
                <w:sz w:val="24"/>
                <w:szCs w:val="24"/>
              </w:rPr>
              <w:br/>
            </w:r>
            <w:r w:rsidRPr="006F7563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Datum</w:t>
            </w:r>
            <w:r w:rsidRPr="006F7563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6F7563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provjere </w:t>
            </w:r>
            <w:r w:rsidRPr="006F7563">
              <w:rPr>
                <w:rFonts w:ascii="Arial Narrow" w:hAnsi="Arial Narrow" w:cs="Times New Roman"/>
                <w:sz w:val="24"/>
                <w:szCs w:val="24"/>
              </w:rPr>
              <w:t>prihvatljivosti završen</w:t>
            </w:r>
            <w:r w:rsidR="007820A3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:</w:t>
            </w:r>
          </w:p>
          <w:p w:rsidR="00F17BEB" w:rsidRPr="00FE6704" w:rsidRDefault="00F17BEB" w:rsidP="00F17BEB">
            <w:pPr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F17BEB" w:rsidRPr="00FE6704" w:rsidRDefault="006D6AEC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Kontrolu izvršio/la:</w:t>
            </w:r>
          </w:p>
          <w:p w:rsidR="007820A3" w:rsidRPr="006D6AEC" w:rsidRDefault="006D6AEC" w:rsidP="007820A3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color w:val="222222"/>
                <w:sz w:val="24"/>
                <w:szCs w:val="24"/>
                <w:lang w:val="lt-LT"/>
              </w:rPr>
            </w:pPr>
            <w:r w:rsidRPr="006D6AEC">
              <w:rPr>
                <w:rFonts w:ascii="Arial Narrow" w:hAnsi="Arial Narrow" w:cs="Times New Roman"/>
                <w:i/>
                <w:iCs/>
                <w:color w:val="222222"/>
                <w:sz w:val="24"/>
                <w:szCs w:val="24"/>
                <w:lang w:val="lt-LT"/>
              </w:rPr>
              <w:t>(Ime i prezime)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……………......................................................................................…………..……….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Provjerio: 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Goran Milaković, mag.ing.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aedif</w:t>
            </w: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., Voditelj Službe za odabir vodno-komunalnih projekata 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………………......................................................................................…………..……….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Odobri</w:t>
            </w:r>
            <w:r w:rsidR="007820A3">
              <w:rPr>
                <w:rFonts w:ascii="Arial Narrow" w:eastAsia="Times New Roman" w:hAnsi="Arial Narrow" w:cs="Times New Roman"/>
                <w:sz w:val="24"/>
                <w:szCs w:val="24"/>
              </w:rPr>
              <w:t>la</w:t>
            </w: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F17BEB" w:rsidRPr="00FE6704" w:rsidRDefault="007820A3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Fani Bojanić</w:t>
            </w:r>
            <w:r w:rsidR="00F17BEB"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dipl.ing.građ.,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v.d. </w:t>
            </w:r>
            <w:r w:rsidR="00F17BEB"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Voditelj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ice</w:t>
            </w:r>
            <w:r w:rsidR="00F17BEB"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Sektora za projekte sufinancirane sredstvima EU </w:t>
            </w:r>
          </w:p>
          <w:p w:rsidR="00F17BEB" w:rsidRPr="00FE6704" w:rsidRDefault="00F17BEB" w:rsidP="00F17BE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……………......................................................................................…………..……….</w:t>
            </w:r>
          </w:p>
        </w:tc>
      </w:tr>
      <w:bookmarkEnd w:id="0"/>
    </w:tbl>
    <w:p w:rsidR="00EA17C2" w:rsidRPr="00FE6704" w:rsidRDefault="00EA17C2" w:rsidP="00717692">
      <w:pPr>
        <w:spacing w:after="0" w:line="240" w:lineRule="auto"/>
        <w:rPr>
          <w:rFonts w:ascii="Arial Narrow" w:hAnsi="Arial Narrow" w:cs="Lucida Sans Unicode"/>
        </w:rPr>
      </w:pPr>
    </w:p>
    <w:sectPr w:rsidR="00EA17C2" w:rsidRPr="00FE6704" w:rsidSect="0095490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62" w:rsidRDefault="00661862" w:rsidP="00EC4A16">
      <w:pPr>
        <w:spacing w:after="0" w:line="240" w:lineRule="auto"/>
      </w:pPr>
      <w:r>
        <w:separator/>
      </w:r>
    </w:p>
  </w:endnote>
  <w:endnote w:type="continuationSeparator" w:id="0">
    <w:p w:rsidR="00661862" w:rsidRDefault="0066186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noProof w:val="0"/>
        <w:sz w:val="22"/>
        <w:szCs w:val="22"/>
        <w:lang w:eastAsia="hr-HR"/>
      </w:r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  <w:noProof w:val="0"/>
            <w:sz w:val="22"/>
            <w:szCs w:val="22"/>
            <w:lang w:eastAsia="hr-HR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1590" w:rsidRPr="00A82CA5" w:rsidRDefault="00D11590" w:rsidP="00D11590">
            <w:pPr>
              <w:pStyle w:val="FootnoteText"/>
              <w:rPr>
                <w:rFonts w:asciiTheme="minorHAnsi" w:hAnsiTheme="minorHAnsi"/>
              </w:rPr>
            </w:pPr>
          </w:p>
          <w:p w:rsidR="00EC4A16" w:rsidRPr="00DF3A13" w:rsidRDefault="009E29E2">
            <w:pPr>
              <w:pStyle w:val="Footer"/>
              <w:jc w:val="center"/>
            </w:pPr>
            <w:r w:rsidRPr="00DF3A13">
              <w:rPr>
                <w:rFonts w:cs="Times New Roman"/>
                <w:sz w:val="18"/>
                <w:szCs w:val="18"/>
              </w:rPr>
              <w:t xml:space="preserve">Stranica </w:t>
            </w:r>
            <w:r w:rsidR="0034536A" w:rsidRPr="00DF3A1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DF3A13">
              <w:rPr>
                <w:rFonts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DF3A13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9F1533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DF3A1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="00D05C34" w:rsidRPr="00DF3A13">
              <w:t xml:space="preserve"> </w:t>
            </w:r>
          </w:p>
        </w:sdtContent>
      </w:sdt>
    </w:sdtContent>
  </w:sdt>
  <w:p w:rsidR="00EC4A16" w:rsidRPr="00DF3A13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62" w:rsidRDefault="00661862" w:rsidP="00EC4A16">
      <w:pPr>
        <w:spacing w:after="0" w:line="240" w:lineRule="auto"/>
      </w:pPr>
      <w:r>
        <w:separator/>
      </w:r>
    </w:p>
  </w:footnote>
  <w:footnote w:type="continuationSeparator" w:id="0">
    <w:p w:rsidR="00661862" w:rsidRDefault="00661862" w:rsidP="00EC4A16">
      <w:pPr>
        <w:spacing w:after="0" w:line="240" w:lineRule="auto"/>
      </w:pPr>
      <w:r>
        <w:continuationSeparator/>
      </w:r>
    </w:p>
  </w:footnote>
  <w:footnote w:id="1">
    <w:p w:rsidR="00885F68" w:rsidRPr="00DE08E0" w:rsidRDefault="00885F68" w:rsidP="00885F68">
      <w:pPr>
        <w:pStyle w:val="FootnoteText"/>
        <w:rPr>
          <w:rFonts w:asciiTheme="minorHAnsi" w:hAnsiTheme="minorHAnsi"/>
          <w:noProof w:val="0"/>
        </w:rPr>
      </w:pPr>
      <w:r w:rsidRPr="00DE08E0">
        <w:rPr>
          <w:rStyle w:val="FootnoteReference"/>
          <w:rFonts w:asciiTheme="minorHAnsi" w:hAnsiTheme="minorHAnsi" w:cs="Lucida Sans Unicode"/>
          <w:noProof w:val="0"/>
        </w:rPr>
        <w:footnoteRef/>
      </w:r>
      <w:r w:rsidRPr="00DE08E0">
        <w:rPr>
          <w:rFonts w:asciiTheme="minorHAnsi" w:hAnsiTheme="minorHAnsi" w:cs="Lucida Sans Unicode"/>
          <w:noProof w:val="0"/>
        </w:rPr>
        <w:t xml:space="preserve"> </w:t>
      </w:r>
      <w:r w:rsidRPr="00DE08E0">
        <w:rPr>
          <w:rFonts w:asciiTheme="minorHAnsi" w:hAnsiTheme="minorHAnsi"/>
          <w:noProof w:val="0"/>
        </w:rPr>
        <w:t>Kontrolna lista se nadopunjuje potpitanjima, prema odredbama pojedinog postupka dodjele.</w:t>
      </w:r>
    </w:p>
  </w:footnote>
  <w:footnote w:id="2">
    <w:p w:rsidR="00194846" w:rsidRDefault="00194846" w:rsidP="00194846">
      <w:pPr>
        <w:pStyle w:val="FootnoteText"/>
        <w:jc w:val="both"/>
        <w:rPr>
          <w:rStyle w:val="hps"/>
          <w:rFonts w:asciiTheme="minorHAnsi" w:hAnsiTheme="minorHAnsi"/>
          <w:noProof w:val="0"/>
        </w:rPr>
      </w:pPr>
      <w:r w:rsidRPr="00A82CA5">
        <w:rPr>
          <w:rStyle w:val="FootnoteReference"/>
          <w:rFonts w:asciiTheme="minorHAnsi" w:hAnsiTheme="minorHAnsi"/>
          <w:noProof w:val="0"/>
        </w:rPr>
        <w:footnoteRef/>
      </w:r>
      <w:r w:rsidRPr="00A82CA5">
        <w:rPr>
          <w:rFonts w:asciiTheme="minorHAnsi" w:hAnsiTheme="minorHAnsi"/>
          <w:noProof w:val="0"/>
        </w:rPr>
        <w:t xml:space="preserve"> Ukoliko se tijekom provjere </w:t>
      </w:r>
      <w:r w:rsidRPr="00A82CA5">
        <w:rPr>
          <w:rStyle w:val="hps"/>
          <w:rFonts w:asciiTheme="minorHAnsi" w:hAnsiTheme="minorHAnsi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A82CA5">
        <w:rPr>
          <w:rFonts w:asciiTheme="minorHAnsi" w:hAnsiTheme="minorHAnsi"/>
          <w:noProof w:val="0"/>
        </w:rPr>
        <w:t xml:space="preserve">Kontrolnoj listi </w:t>
      </w:r>
      <w:r w:rsidRPr="00A82CA5">
        <w:rPr>
          <w:rStyle w:val="hps"/>
          <w:rFonts w:asciiTheme="minorHAnsi" w:hAnsiTheme="minorHAnsi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  <w:p w:rsidR="00B44F41" w:rsidRDefault="00B44F41" w:rsidP="00194846">
      <w:pPr>
        <w:pStyle w:val="FootnoteText"/>
        <w:jc w:val="both"/>
        <w:rPr>
          <w:rFonts w:asciiTheme="minorHAnsi" w:hAnsiTheme="minorHAnsi"/>
          <w:noProof w:val="0"/>
        </w:rPr>
      </w:pPr>
      <w:r w:rsidRPr="00B44F41">
        <w:rPr>
          <w:rFonts w:asciiTheme="minorHAnsi" w:hAnsiTheme="minorHAnsi"/>
          <w:noProof w:val="0"/>
          <w:vertAlign w:val="superscript"/>
        </w:rPr>
        <w:t>3</w:t>
      </w:r>
      <w:r w:rsidR="00584301">
        <w:rPr>
          <w:rFonts w:asciiTheme="minorHAnsi" w:hAnsiTheme="minorHAnsi"/>
          <w:noProof w:val="0"/>
          <w:vertAlign w:val="superscript"/>
        </w:rPr>
        <w:t xml:space="preserve"> </w:t>
      </w:r>
      <w:r w:rsidRPr="00A82CA5">
        <w:rPr>
          <w:rFonts w:asciiTheme="minorHAnsi" w:hAnsiTheme="minorHAnsi"/>
          <w:noProof w:val="0"/>
        </w:rPr>
        <w:t>Usklađenost s navedenim kriterijima provjerava se temeljem Izjave prijavitelja / partnera o istinitosti podataka, izbjegavanju dvostrukog financiranja i ispunjavanju preduvjeta za sudjelovanje u postupku dodjele</w:t>
      </w:r>
    </w:p>
    <w:p w:rsidR="00D11590" w:rsidRPr="00A82CA5" w:rsidRDefault="00D11590" w:rsidP="00D1159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t>4</w:t>
      </w:r>
      <w:r w:rsidRPr="00A82CA5">
        <w:rPr>
          <w:rFonts w:asciiTheme="minorHAnsi" w:hAnsiTheme="minorHAnsi"/>
        </w:rPr>
        <w:t xml:space="preserve"> Ukoliko je odgovor „ne“, prijavitelj se mora upisati u Registar prijavitelja – prijevarno ponašanje.</w:t>
      </w:r>
    </w:p>
    <w:p w:rsidR="00D11590" w:rsidRPr="00B44F41" w:rsidRDefault="00D11590" w:rsidP="00194846">
      <w:pPr>
        <w:pStyle w:val="FootnoteText"/>
        <w:jc w:val="both"/>
        <w:rPr>
          <w:rFonts w:asciiTheme="minorHAnsi" w:hAnsiTheme="minorHAnsi"/>
          <w:noProof w:val="0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6901"/>
    </w:tblGrid>
    <w:tr w:rsidR="008539CC" w:rsidRPr="00925ACD" w:rsidTr="008539CC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8539CC" w:rsidRPr="00D3655E" w:rsidRDefault="008539CC" w:rsidP="008B797F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 w:themeColor="background1" w:themeShade="80"/>
              <w:sz w:val="20"/>
              <w:szCs w:val="20"/>
            </w:rPr>
          </w:pPr>
          <w:r w:rsidRPr="00D3655E">
            <w:rPr>
              <w:rFonts w:ascii="Arial Narrow" w:hAnsi="Arial Narrow" w:cs="Vrinda"/>
              <w:b/>
              <w:color w:val="808080" w:themeColor="background1" w:themeShade="80"/>
              <w:sz w:val="20"/>
              <w:szCs w:val="20"/>
            </w:rPr>
            <w:t>HRVATSKE VODE</w:t>
          </w:r>
        </w:p>
        <w:p w:rsidR="008539CC" w:rsidRPr="00D3655E" w:rsidRDefault="00695322" w:rsidP="008B797F">
          <w:pPr>
            <w:tabs>
              <w:tab w:val="left" w:pos="1257"/>
            </w:tabs>
            <w:spacing w:before="60" w:after="60"/>
            <w:jc w:val="center"/>
            <w:rPr>
              <w:color w:val="808080" w:themeColor="background1" w:themeShade="80"/>
            </w:rPr>
          </w:pPr>
          <w:r>
            <w:rPr>
              <w:rFonts w:ascii="Arial Narrow" w:hAnsi="Arial Narrow" w:cs="Vrinda"/>
              <w:b/>
              <w:color w:val="808080" w:themeColor="background1" w:themeShade="80"/>
              <w:sz w:val="20"/>
              <w:szCs w:val="20"/>
            </w:rPr>
            <w:t>PT</w:t>
          </w:r>
        </w:p>
      </w:tc>
      <w:tc>
        <w:tcPr>
          <w:tcW w:w="6901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8539CC" w:rsidRPr="00D3655E" w:rsidRDefault="008539CC" w:rsidP="008539CC">
          <w:pPr>
            <w:tabs>
              <w:tab w:val="left" w:pos="1257"/>
            </w:tabs>
            <w:spacing w:before="60" w:after="60"/>
            <w:jc w:val="center"/>
            <w:rPr>
              <w:color w:val="808080" w:themeColor="background1" w:themeShade="80"/>
            </w:rPr>
          </w:pPr>
          <w:r w:rsidRPr="00D3655E">
            <w:rPr>
              <w:rFonts w:ascii="Arial Narrow" w:hAnsi="Arial Narrow" w:cs="Tahoma"/>
              <w:b/>
              <w:color w:val="808080" w:themeColor="background1" w:themeShade="80"/>
              <w:sz w:val="20"/>
              <w:szCs w:val="20"/>
            </w:rPr>
            <w:t>Poziv na dostavu projektnog prijedloga</w:t>
          </w:r>
        </w:p>
      </w:tc>
    </w:tr>
    <w:tr w:rsidR="008539CC" w:rsidRPr="00925ACD" w:rsidTr="008B5E8A">
      <w:trPr>
        <w:trHeight w:val="1236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8539CC" w:rsidRPr="00D3655E" w:rsidRDefault="008539CC" w:rsidP="008B797F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  <w:color w:val="808080" w:themeColor="background1" w:themeShade="80"/>
            </w:rPr>
          </w:pPr>
        </w:p>
      </w:tc>
      <w:tc>
        <w:tcPr>
          <w:tcW w:w="6901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8539CC" w:rsidRPr="00D3655E" w:rsidRDefault="008539CC" w:rsidP="008B797F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  <w:color w:val="808080" w:themeColor="background1" w:themeShade="80"/>
            </w:rPr>
          </w:pPr>
          <w:r w:rsidRPr="00D365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24"/>
              <w:szCs w:val="24"/>
            </w:rPr>
            <w:t>Financiranje provedbe već započetih investicijskih projekata koji se odnose na manje dijelove sustava javne vodoopskrbe i javne odvodnje</w:t>
          </w:r>
        </w:p>
      </w:tc>
    </w:tr>
  </w:tbl>
  <w:p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4FF"/>
    <w:multiLevelType w:val="hybridMultilevel"/>
    <w:tmpl w:val="DF9E2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155"/>
    <w:multiLevelType w:val="hybridMultilevel"/>
    <w:tmpl w:val="E5BE49E6"/>
    <w:lvl w:ilvl="0" w:tplc="2530F6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FC"/>
    <w:multiLevelType w:val="hybridMultilevel"/>
    <w:tmpl w:val="BE3CBDA8"/>
    <w:lvl w:ilvl="0" w:tplc="7812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2CDF"/>
    <w:multiLevelType w:val="hybridMultilevel"/>
    <w:tmpl w:val="E91A360E"/>
    <w:lvl w:ilvl="0" w:tplc="38FEDE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5506E0"/>
    <w:multiLevelType w:val="hybridMultilevel"/>
    <w:tmpl w:val="358A5CCA"/>
    <w:lvl w:ilvl="0" w:tplc="A8007D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B211496"/>
    <w:multiLevelType w:val="hybridMultilevel"/>
    <w:tmpl w:val="0FC8C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AD4"/>
    <w:multiLevelType w:val="hybridMultilevel"/>
    <w:tmpl w:val="C2CEF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25205"/>
    <w:multiLevelType w:val="hybridMultilevel"/>
    <w:tmpl w:val="FA60E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F7B2A"/>
    <w:multiLevelType w:val="hybridMultilevel"/>
    <w:tmpl w:val="59D23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241"/>
    <w:multiLevelType w:val="hybridMultilevel"/>
    <w:tmpl w:val="25AC9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41"/>
    <w:rsid w:val="0000774A"/>
    <w:rsid w:val="00014357"/>
    <w:rsid w:val="00016F54"/>
    <w:rsid w:val="0001761C"/>
    <w:rsid w:val="00017772"/>
    <w:rsid w:val="000206C4"/>
    <w:rsid w:val="00041744"/>
    <w:rsid w:val="0004223B"/>
    <w:rsid w:val="00046316"/>
    <w:rsid w:val="00047B0E"/>
    <w:rsid w:val="00047B2C"/>
    <w:rsid w:val="00051B89"/>
    <w:rsid w:val="00051E6E"/>
    <w:rsid w:val="000531B8"/>
    <w:rsid w:val="0006672B"/>
    <w:rsid w:val="00070F14"/>
    <w:rsid w:val="0007176A"/>
    <w:rsid w:val="000771AA"/>
    <w:rsid w:val="00082278"/>
    <w:rsid w:val="00084921"/>
    <w:rsid w:val="00085A1B"/>
    <w:rsid w:val="00096401"/>
    <w:rsid w:val="000A1AE5"/>
    <w:rsid w:val="000A748B"/>
    <w:rsid w:val="000B3464"/>
    <w:rsid w:val="000B790C"/>
    <w:rsid w:val="000D1CB3"/>
    <w:rsid w:val="000D3E1D"/>
    <w:rsid w:val="000D46FE"/>
    <w:rsid w:val="000D64AD"/>
    <w:rsid w:val="000E3EE5"/>
    <w:rsid w:val="000E574B"/>
    <w:rsid w:val="000E5BE0"/>
    <w:rsid w:val="000F163E"/>
    <w:rsid w:val="00113BA4"/>
    <w:rsid w:val="001152E1"/>
    <w:rsid w:val="00115FF7"/>
    <w:rsid w:val="00130131"/>
    <w:rsid w:val="0013300F"/>
    <w:rsid w:val="00135021"/>
    <w:rsid w:val="00135122"/>
    <w:rsid w:val="00137079"/>
    <w:rsid w:val="0014035D"/>
    <w:rsid w:val="001434E2"/>
    <w:rsid w:val="00146A6D"/>
    <w:rsid w:val="00160BF8"/>
    <w:rsid w:val="001758CD"/>
    <w:rsid w:val="00176FD4"/>
    <w:rsid w:val="001842B2"/>
    <w:rsid w:val="00191B85"/>
    <w:rsid w:val="00194846"/>
    <w:rsid w:val="001A016C"/>
    <w:rsid w:val="001A1ED1"/>
    <w:rsid w:val="001A2376"/>
    <w:rsid w:val="001A3F9B"/>
    <w:rsid w:val="001B44F4"/>
    <w:rsid w:val="001C1AD4"/>
    <w:rsid w:val="001D498F"/>
    <w:rsid w:val="001D4BB2"/>
    <w:rsid w:val="001E57F9"/>
    <w:rsid w:val="001F429B"/>
    <w:rsid w:val="001F608E"/>
    <w:rsid w:val="00214E09"/>
    <w:rsid w:val="00217CAE"/>
    <w:rsid w:val="00226CD7"/>
    <w:rsid w:val="00231157"/>
    <w:rsid w:val="00232D82"/>
    <w:rsid w:val="002354B6"/>
    <w:rsid w:val="00236B28"/>
    <w:rsid w:val="00246A6E"/>
    <w:rsid w:val="00252C4B"/>
    <w:rsid w:val="00255AA4"/>
    <w:rsid w:val="0025676B"/>
    <w:rsid w:val="00257EC6"/>
    <w:rsid w:val="002606E0"/>
    <w:rsid w:val="0027202D"/>
    <w:rsid w:val="00274089"/>
    <w:rsid w:val="00274C1A"/>
    <w:rsid w:val="002751CE"/>
    <w:rsid w:val="00276E36"/>
    <w:rsid w:val="00280709"/>
    <w:rsid w:val="00281530"/>
    <w:rsid w:val="002915F7"/>
    <w:rsid w:val="002A09D4"/>
    <w:rsid w:val="002A26AE"/>
    <w:rsid w:val="002C0754"/>
    <w:rsid w:val="002C0DF7"/>
    <w:rsid w:val="002C7592"/>
    <w:rsid w:val="002D2982"/>
    <w:rsid w:val="002D34EC"/>
    <w:rsid w:val="002D5777"/>
    <w:rsid w:val="002D7149"/>
    <w:rsid w:val="002D7501"/>
    <w:rsid w:val="002E4399"/>
    <w:rsid w:val="002E486A"/>
    <w:rsid w:val="002F1DDA"/>
    <w:rsid w:val="002F2108"/>
    <w:rsid w:val="002F44D5"/>
    <w:rsid w:val="002F5911"/>
    <w:rsid w:val="002F651A"/>
    <w:rsid w:val="003157F1"/>
    <w:rsid w:val="00332347"/>
    <w:rsid w:val="00335327"/>
    <w:rsid w:val="003353C8"/>
    <w:rsid w:val="003410C7"/>
    <w:rsid w:val="00343FA2"/>
    <w:rsid w:val="0034536A"/>
    <w:rsid w:val="0035161F"/>
    <w:rsid w:val="00353DDA"/>
    <w:rsid w:val="003628F0"/>
    <w:rsid w:val="00370291"/>
    <w:rsid w:val="003720B4"/>
    <w:rsid w:val="00372AB9"/>
    <w:rsid w:val="00373A4F"/>
    <w:rsid w:val="003753B4"/>
    <w:rsid w:val="003818EB"/>
    <w:rsid w:val="00383930"/>
    <w:rsid w:val="0038395A"/>
    <w:rsid w:val="00386889"/>
    <w:rsid w:val="00390CBD"/>
    <w:rsid w:val="003C435C"/>
    <w:rsid w:val="003C7889"/>
    <w:rsid w:val="003D0B13"/>
    <w:rsid w:val="003D25A8"/>
    <w:rsid w:val="003D3853"/>
    <w:rsid w:val="003E208F"/>
    <w:rsid w:val="003E52D3"/>
    <w:rsid w:val="0040092E"/>
    <w:rsid w:val="004033D0"/>
    <w:rsid w:val="00421EF2"/>
    <w:rsid w:val="00425BCA"/>
    <w:rsid w:val="00433215"/>
    <w:rsid w:val="00435625"/>
    <w:rsid w:val="0043612F"/>
    <w:rsid w:val="00436703"/>
    <w:rsid w:val="004415AE"/>
    <w:rsid w:val="00443907"/>
    <w:rsid w:val="004471E7"/>
    <w:rsid w:val="004474E5"/>
    <w:rsid w:val="004509A8"/>
    <w:rsid w:val="0045641A"/>
    <w:rsid w:val="0046439E"/>
    <w:rsid w:val="004728EC"/>
    <w:rsid w:val="00476C83"/>
    <w:rsid w:val="004865A7"/>
    <w:rsid w:val="004868E9"/>
    <w:rsid w:val="004873D3"/>
    <w:rsid w:val="00494333"/>
    <w:rsid w:val="00495A32"/>
    <w:rsid w:val="004A0F0D"/>
    <w:rsid w:val="004A2899"/>
    <w:rsid w:val="004A2C66"/>
    <w:rsid w:val="004A2E02"/>
    <w:rsid w:val="004A6385"/>
    <w:rsid w:val="004B4802"/>
    <w:rsid w:val="004B4A73"/>
    <w:rsid w:val="004C1DF3"/>
    <w:rsid w:val="004C1F4A"/>
    <w:rsid w:val="004D44CD"/>
    <w:rsid w:val="004D5DB4"/>
    <w:rsid w:val="004E1A44"/>
    <w:rsid w:val="004E2371"/>
    <w:rsid w:val="004E6F74"/>
    <w:rsid w:val="004F5125"/>
    <w:rsid w:val="005049FD"/>
    <w:rsid w:val="00514D1F"/>
    <w:rsid w:val="00516B64"/>
    <w:rsid w:val="00521FD7"/>
    <w:rsid w:val="00534645"/>
    <w:rsid w:val="00540188"/>
    <w:rsid w:val="00541347"/>
    <w:rsid w:val="005432A2"/>
    <w:rsid w:val="00544B37"/>
    <w:rsid w:val="00553211"/>
    <w:rsid w:val="00553DFE"/>
    <w:rsid w:val="00556BE6"/>
    <w:rsid w:val="005705D9"/>
    <w:rsid w:val="00573026"/>
    <w:rsid w:val="00574CF1"/>
    <w:rsid w:val="00584301"/>
    <w:rsid w:val="005910F5"/>
    <w:rsid w:val="00597556"/>
    <w:rsid w:val="005A0995"/>
    <w:rsid w:val="005C31BB"/>
    <w:rsid w:val="005C33F3"/>
    <w:rsid w:val="005C7E1F"/>
    <w:rsid w:val="005D0AD6"/>
    <w:rsid w:val="005D17FF"/>
    <w:rsid w:val="005E6E16"/>
    <w:rsid w:val="005F1CCC"/>
    <w:rsid w:val="006112B5"/>
    <w:rsid w:val="00617019"/>
    <w:rsid w:val="006223C0"/>
    <w:rsid w:val="00622AB8"/>
    <w:rsid w:val="00622ECF"/>
    <w:rsid w:val="00631007"/>
    <w:rsid w:val="006355BC"/>
    <w:rsid w:val="00637D36"/>
    <w:rsid w:val="0064609E"/>
    <w:rsid w:val="00654A39"/>
    <w:rsid w:val="00661662"/>
    <w:rsid w:val="00661862"/>
    <w:rsid w:val="0066281A"/>
    <w:rsid w:val="00666573"/>
    <w:rsid w:val="00666AD5"/>
    <w:rsid w:val="00674E19"/>
    <w:rsid w:val="006800D1"/>
    <w:rsid w:val="00683AE5"/>
    <w:rsid w:val="00683FDB"/>
    <w:rsid w:val="0069179A"/>
    <w:rsid w:val="00693081"/>
    <w:rsid w:val="006936B3"/>
    <w:rsid w:val="00693B60"/>
    <w:rsid w:val="00695322"/>
    <w:rsid w:val="006B0549"/>
    <w:rsid w:val="006B7494"/>
    <w:rsid w:val="006C0FEB"/>
    <w:rsid w:val="006D22F0"/>
    <w:rsid w:val="006D2C9B"/>
    <w:rsid w:val="006D3616"/>
    <w:rsid w:val="006D5AFC"/>
    <w:rsid w:val="006D6701"/>
    <w:rsid w:val="006D6AEC"/>
    <w:rsid w:val="006F4746"/>
    <w:rsid w:val="006F6212"/>
    <w:rsid w:val="006F74D9"/>
    <w:rsid w:val="006F7563"/>
    <w:rsid w:val="00704E03"/>
    <w:rsid w:val="007112CE"/>
    <w:rsid w:val="00714660"/>
    <w:rsid w:val="00717692"/>
    <w:rsid w:val="00721B78"/>
    <w:rsid w:val="00721C5D"/>
    <w:rsid w:val="00727E0C"/>
    <w:rsid w:val="007505B9"/>
    <w:rsid w:val="007570AE"/>
    <w:rsid w:val="00762A37"/>
    <w:rsid w:val="007636C9"/>
    <w:rsid w:val="00767ECA"/>
    <w:rsid w:val="00770BF8"/>
    <w:rsid w:val="00776AB7"/>
    <w:rsid w:val="0077778F"/>
    <w:rsid w:val="00780A73"/>
    <w:rsid w:val="007820A3"/>
    <w:rsid w:val="00782F1C"/>
    <w:rsid w:val="00783B56"/>
    <w:rsid w:val="007938B7"/>
    <w:rsid w:val="00793E97"/>
    <w:rsid w:val="007A7574"/>
    <w:rsid w:val="007C3AD9"/>
    <w:rsid w:val="007D2707"/>
    <w:rsid w:val="007D61A7"/>
    <w:rsid w:val="007E40F0"/>
    <w:rsid w:val="007E70FD"/>
    <w:rsid w:val="007E77B0"/>
    <w:rsid w:val="007F12D7"/>
    <w:rsid w:val="007F4C44"/>
    <w:rsid w:val="007F5C99"/>
    <w:rsid w:val="00805296"/>
    <w:rsid w:val="008146FB"/>
    <w:rsid w:val="0081688B"/>
    <w:rsid w:val="0083034E"/>
    <w:rsid w:val="008313D8"/>
    <w:rsid w:val="0083290B"/>
    <w:rsid w:val="008401A3"/>
    <w:rsid w:val="00845A05"/>
    <w:rsid w:val="00846361"/>
    <w:rsid w:val="008539CC"/>
    <w:rsid w:val="00856C8B"/>
    <w:rsid w:val="00865D3D"/>
    <w:rsid w:val="00866F03"/>
    <w:rsid w:val="008676F0"/>
    <w:rsid w:val="008702E1"/>
    <w:rsid w:val="008728BD"/>
    <w:rsid w:val="00882E30"/>
    <w:rsid w:val="008832A1"/>
    <w:rsid w:val="00885F68"/>
    <w:rsid w:val="00887E43"/>
    <w:rsid w:val="00891F04"/>
    <w:rsid w:val="008924FD"/>
    <w:rsid w:val="00893878"/>
    <w:rsid w:val="00895C3B"/>
    <w:rsid w:val="008977A3"/>
    <w:rsid w:val="008A6320"/>
    <w:rsid w:val="008B797F"/>
    <w:rsid w:val="008C1603"/>
    <w:rsid w:val="008C30A4"/>
    <w:rsid w:val="00900A6A"/>
    <w:rsid w:val="00905F53"/>
    <w:rsid w:val="009108BF"/>
    <w:rsid w:val="0091398A"/>
    <w:rsid w:val="00915052"/>
    <w:rsid w:val="009164C5"/>
    <w:rsid w:val="00916E9B"/>
    <w:rsid w:val="0092247F"/>
    <w:rsid w:val="00922B15"/>
    <w:rsid w:val="0093109A"/>
    <w:rsid w:val="00936404"/>
    <w:rsid w:val="00954908"/>
    <w:rsid w:val="00964AFD"/>
    <w:rsid w:val="0096631E"/>
    <w:rsid w:val="00967337"/>
    <w:rsid w:val="00971197"/>
    <w:rsid w:val="00975C3D"/>
    <w:rsid w:val="00983A84"/>
    <w:rsid w:val="0099061F"/>
    <w:rsid w:val="00994E71"/>
    <w:rsid w:val="009A0191"/>
    <w:rsid w:val="009A0784"/>
    <w:rsid w:val="009B67F3"/>
    <w:rsid w:val="009C1DEC"/>
    <w:rsid w:val="009C6660"/>
    <w:rsid w:val="009C719A"/>
    <w:rsid w:val="009D37B6"/>
    <w:rsid w:val="009D7DD2"/>
    <w:rsid w:val="009E29E2"/>
    <w:rsid w:val="009E2EDB"/>
    <w:rsid w:val="009F1533"/>
    <w:rsid w:val="00A01AF1"/>
    <w:rsid w:val="00A061B6"/>
    <w:rsid w:val="00A20BE9"/>
    <w:rsid w:val="00A30FE4"/>
    <w:rsid w:val="00A330E6"/>
    <w:rsid w:val="00A35110"/>
    <w:rsid w:val="00A51146"/>
    <w:rsid w:val="00A51796"/>
    <w:rsid w:val="00A55030"/>
    <w:rsid w:val="00A55AED"/>
    <w:rsid w:val="00A57E8C"/>
    <w:rsid w:val="00A66977"/>
    <w:rsid w:val="00A742C4"/>
    <w:rsid w:val="00A82740"/>
    <w:rsid w:val="00A83050"/>
    <w:rsid w:val="00A9194A"/>
    <w:rsid w:val="00A92020"/>
    <w:rsid w:val="00A9630D"/>
    <w:rsid w:val="00AA3060"/>
    <w:rsid w:val="00AA6B08"/>
    <w:rsid w:val="00AB7A08"/>
    <w:rsid w:val="00AC17F0"/>
    <w:rsid w:val="00AC23FE"/>
    <w:rsid w:val="00AC56D0"/>
    <w:rsid w:val="00AD1D7E"/>
    <w:rsid w:val="00AD59D2"/>
    <w:rsid w:val="00AD5F77"/>
    <w:rsid w:val="00AD712A"/>
    <w:rsid w:val="00AE68AF"/>
    <w:rsid w:val="00AF2198"/>
    <w:rsid w:val="00B04235"/>
    <w:rsid w:val="00B0581D"/>
    <w:rsid w:val="00B1597B"/>
    <w:rsid w:val="00B17131"/>
    <w:rsid w:val="00B17FC4"/>
    <w:rsid w:val="00B208D5"/>
    <w:rsid w:val="00B2246F"/>
    <w:rsid w:val="00B26284"/>
    <w:rsid w:val="00B33556"/>
    <w:rsid w:val="00B33D5F"/>
    <w:rsid w:val="00B341D0"/>
    <w:rsid w:val="00B3708A"/>
    <w:rsid w:val="00B44F01"/>
    <w:rsid w:val="00B44F41"/>
    <w:rsid w:val="00B50C40"/>
    <w:rsid w:val="00B60F82"/>
    <w:rsid w:val="00B728C7"/>
    <w:rsid w:val="00B82433"/>
    <w:rsid w:val="00B87A05"/>
    <w:rsid w:val="00BA2919"/>
    <w:rsid w:val="00BA7516"/>
    <w:rsid w:val="00BB0C73"/>
    <w:rsid w:val="00BB3799"/>
    <w:rsid w:val="00BB481E"/>
    <w:rsid w:val="00BB7E7C"/>
    <w:rsid w:val="00BC2353"/>
    <w:rsid w:val="00BC6528"/>
    <w:rsid w:val="00BD4F45"/>
    <w:rsid w:val="00BD6E55"/>
    <w:rsid w:val="00BF57B0"/>
    <w:rsid w:val="00BF6309"/>
    <w:rsid w:val="00BF7ED5"/>
    <w:rsid w:val="00C02201"/>
    <w:rsid w:val="00C04D37"/>
    <w:rsid w:val="00C2267C"/>
    <w:rsid w:val="00C31202"/>
    <w:rsid w:val="00C36E2C"/>
    <w:rsid w:val="00C5181B"/>
    <w:rsid w:val="00C51B96"/>
    <w:rsid w:val="00C551C6"/>
    <w:rsid w:val="00C602CC"/>
    <w:rsid w:val="00C60AB4"/>
    <w:rsid w:val="00C62077"/>
    <w:rsid w:val="00C66EEC"/>
    <w:rsid w:val="00C70637"/>
    <w:rsid w:val="00C73A6A"/>
    <w:rsid w:val="00C73F73"/>
    <w:rsid w:val="00C7662D"/>
    <w:rsid w:val="00C83400"/>
    <w:rsid w:val="00C92180"/>
    <w:rsid w:val="00C929C0"/>
    <w:rsid w:val="00CA07B3"/>
    <w:rsid w:val="00CB2D46"/>
    <w:rsid w:val="00CB73EC"/>
    <w:rsid w:val="00CC1761"/>
    <w:rsid w:val="00CD314C"/>
    <w:rsid w:val="00CD4D9E"/>
    <w:rsid w:val="00CE5982"/>
    <w:rsid w:val="00CE5E41"/>
    <w:rsid w:val="00CE77ED"/>
    <w:rsid w:val="00CE79A9"/>
    <w:rsid w:val="00CF5E93"/>
    <w:rsid w:val="00D05C34"/>
    <w:rsid w:val="00D11590"/>
    <w:rsid w:val="00D116C0"/>
    <w:rsid w:val="00D12C00"/>
    <w:rsid w:val="00D25EF6"/>
    <w:rsid w:val="00D263AA"/>
    <w:rsid w:val="00D354CA"/>
    <w:rsid w:val="00D3655E"/>
    <w:rsid w:val="00D37F50"/>
    <w:rsid w:val="00D41EF7"/>
    <w:rsid w:val="00D45C1C"/>
    <w:rsid w:val="00D4720D"/>
    <w:rsid w:val="00D50AAF"/>
    <w:rsid w:val="00D50D41"/>
    <w:rsid w:val="00D6090B"/>
    <w:rsid w:val="00D60C45"/>
    <w:rsid w:val="00D64B5A"/>
    <w:rsid w:val="00D70EA3"/>
    <w:rsid w:val="00D70EA7"/>
    <w:rsid w:val="00D7611F"/>
    <w:rsid w:val="00D82652"/>
    <w:rsid w:val="00D85115"/>
    <w:rsid w:val="00D9007A"/>
    <w:rsid w:val="00D93524"/>
    <w:rsid w:val="00DA7829"/>
    <w:rsid w:val="00DB04C7"/>
    <w:rsid w:val="00DB1430"/>
    <w:rsid w:val="00DB371B"/>
    <w:rsid w:val="00DB5E95"/>
    <w:rsid w:val="00DB782E"/>
    <w:rsid w:val="00DC49EF"/>
    <w:rsid w:val="00DD25E8"/>
    <w:rsid w:val="00DE08E0"/>
    <w:rsid w:val="00DE0B8A"/>
    <w:rsid w:val="00DE0F83"/>
    <w:rsid w:val="00DE6B13"/>
    <w:rsid w:val="00DE6E2B"/>
    <w:rsid w:val="00DE7DC3"/>
    <w:rsid w:val="00DF1082"/>
    <w:rsid w:val="00DF2E3E"/>
    <w:rsid w:val="00DF3A13"/>
    <w:rsid w:val="00E03ABE"/>
    <w:rsid w:val="00E066ED"/>
    <w:rsid w:val="00E15B86"/>
    <w:rsid w:val="00E20864"/>
    <w:rsid w:val="00E237D0"/>
    <w:rsid w:val="00E32A42"/>
    <w:rsid w:val="00E34A60"/>
    <w:rsid w:val="00E37421"/>
    <w:rsid w:val="00E4201F"/>
    <w:rsid w:val="00E4512C"/>
    <w:rsid w:val="00E47E2C"/>
    <w:rsid w:val="00E56DBA"/>
    <w:rsid w:val="00E62974"/>
    <w:rsid w:val="00E65AB8"/>
    <w:rsid w:val="00E70B86"/>
    <w:rsid w:val="00E76823"/>
    <w:rsid w:val="00E773D2"/>
    <w:rsid w:val="00E80EF9"/>
    <w:rsid w:val="00E85035"/>
    <w:rsid w:val="00E865A8"/>
    <w:rsid w:val="00E86EAA"/>
    <w:rsid w:val="00E87C21"/>
    <w:rsid w:val="00E92DDC"/>
    <w:rsid w:val="00E935B0"/>
    <w:rsid w:val="00EA17C2"/>
    <w:rsid w:val="00EB27BC"/>
    <w:rsid w:val="00EB2B35"/>
    <w:rsid w:val="00EC0F8F"/>
    <w:rsid w:val="00EC4A16"/>
    <w:rsid w:val="00ED2224"/>
    <w:rsid w:val="00EE00C5"/>
    <w:rsid w:val="00EE0FDD"/>
    <w:rsid w:val="00EE19F5"/>
    <w:rsid w:val="00EE28BD"/>
    <w:rsid w:val="00EF2D4F"/>
    <w:rsid w:val="00F060E1"/>
    <w:rsid w:val="00F12605"/>
    <w:rsid w:val="00F17BEB"/>
    <w:rsid w:val="00F214E9"/>
    <w:rsid w:val="00F22F8D"/>
    <w:rsid w:val="00F24F90"/>
    <w:rsid w:val="00F25450"/>
    <w:rsid w:val="00F369BB"/>
    <w:rsid w:val="00F446EA"/>
    <w:rsid w:val="00F45637"/>
    <w:rsid w:val="00F46EB6"/>
    <w:rsid w:val="00F47646"/>
    <w:rsid w:val="00F47B4F"/>
    <w:rsid w:val="00F52600"/>
    <w:rsid w:val="00F62716"/>
    <w:rsid w:val="00F6600D"/>
    <w:rsid w:val="00F70B9E"/>
    <w:rsid w:val="00F77A56"/>
    <w:rsid w:val="00F80075"/>
    <w:rsid w:val="00F9457E"/>
    <w:rsid w:val="00F9517C"/>
    <w:rsid w:val="00F96610"/>
    <w:rsid w:val="00F970DB"/>
    <w:rsid w:val="00F97DCE"/>
    <w:rsid w:val="00FA3FF5"/>
    <w:rsid w:val="00FA7D51"/>
    <w:rsid w:val="00FB0E34"/>
    <w:rsid w:val="00FB593E"/>
    <w:rsid w:val="00FB77DD"/>
    <w:rsid w:val="00FB7B69"/>
    <w:rsid w:val="00FB7D28"/>
    <w:rsid w:val="00FC0930"/>
    <w:rsid w:val="00FC2AD0"/>
    <w:rsid w:val="00FC3377"/>
    <w:rsid w:val="00FD05CD"/>
    <w:rsid w:val="00FD23CA"/>
    <w:rsid w:val="00FE32EF"/>
    <w:rsid w:val="00FE44DE"/>
    <w:rsid w:val="00FE6704"/>
    <w:rsid w:val="00FF2865"/>
    <w:rsid w:val="00FF51AF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aslov 1,naslov 1,Heading 12,heading 1,Naslov 12,Graf,Graf1,Graf2,Graf3,Graf4,Graf5,Graf6,Graf7,Graf8,Graf9,Graf10,Graf11,Graf12,Graf13,Graf14,Graf15,Graf16,Graf17,Graf18,Graf19,Naslov 11,Odstavek seznama,Naslov 12 Char Char,Naslov 13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aslov 1 Char,naslov 1 Char,Heading 12 Char,heading 1 Char,Naslov 12 Char,Graf Char,Graf1 Char,Graf2 Char,Graf3 Char,Graf4 Char,Graf5 Char,Graf6 Char,Graf7 Char,Graf8 Char,Graf9 Char,Graf10 Char,Graf11 Char,Graf12 Char,Graf13 Char"/>
    <w:link w:val="ListParagraph"/>
    <w:uiPriority w:val="34"/>
    <w:qFormat/>
    <w:rsid w:val="006B0549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aslov 1,naslov 1,Heading 12,heading 1,Naslov 12,Graf,Graf1,Graf2,Graf3,Graf4,Graf5,Graf6,Graf7,Graf8,Graf9,Graf10,Graf11,Graf12,Graf13,Graf14,Graf15,Graf16,Graf17,Graf18,Graf19,Naslov 11,Odstavek seznama,Naslov 12 Char Char,Naslov 13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aslov 1 Char,naslov 1 Char,Heading 12 Char,heading 1 Char,Naslov 12 Char,Graf Char,Graf1 Char,Graf2 Char,Graf3 Char,Graf4 Char,Graf5 Char,Graf6 Char,Graf7 Char,Graf8 Char,Graf9 Char,Graf10 Char,Graf11 Char,Graf12 Char,Graf13 Char"/>
    <w:link w:val="ListParagraph"/>
    <w:uiPriority w:val="34"/>
    <w:qFormat/>
    <w:rsid w:val="006B0549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3125B9C734244B61CA6324704B26C" ma:contentTypeVersion="1" ma:contentTypeDescription="Stvaranje novog dokumenta." ma:contentTypeScope="" ma:versionID="0c859cb7560eccb46f49590dc79f3f4d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D36-1117-4AC7-A56E-F09DFC7BD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2DC3-AAA4-4443-BE7C-66E3F9DF9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52B73-D7E8-4048-92FA-2D3128AAE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978C-7A6D-4CE0-AC2F-4257AB8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</cp:revision>
  <dcterms:created xsi:type="dcterms:W3CDTF">2022-02-01T12:56:00Z</dcterms:created>
  <dcterms:modified xsi:type="dcterms:W3CDTF">2022-02-01T12:56:00Z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34dc7931-8f46-4010-9670-de3020c4848e</vt:lpwstr>
  </property>
  <property fmtid="{D5CDD505-2E9C-101B-9397-08002B2CF9AE}" pid="3" name="ContentTypeId">
    <vt:lpwstr>0x010100CB03125B9C734244B61CA6324704B26C</vt:lpwstr>
  </property>
</Properties>
</file>