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64AE" w14:textId="77777777" w:rsidR="000A15E9" w:rsidRPr="008459F6" w:rsidRDefault="000A15E9" w:rsidP="00CD1C21">
      <w:pPr>
        <w:rPr>
          <w:rFonts w:ascii="Gill Sans MT" w:eastAsia="Times New Roman" w:hAnsi="Gill Sans MT" w:cs="Times New Roman"/>
          <w:b/>
          <w:lang w:eastAsia="hr-HR"/>
        </w:rPr>
      </w:pPr>
    </w:p>
    <w:p w14:paraId="69813A74" w14:textId="77777777"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DAC6CC7" w14:textId="77777777" w:rsidR="009948C4" w:rsidRDefault="009948C4" w:rsidP="00E677B9">
      <w:pPr>
        <w:pStyle w:val="Naslov"/>
        <w:pBdr>
          <w:bottom w:val="none" w:sz="0" w:space="0" w:color="auto"/>
        </w:pBdr>
        <w:spacing w:line="276" w:lineRule="auto"/>
        <w:jc w:val="center"/>
        <w:rPr>
          <w:rFonts w:ascii="Gill Sans MT" w:hAnsi="Gill Sans MT" w:cs="Times New Roman"/>
        </w:rPr>
      </w:pPr>
    </w:p>
    <w:p w14:paraId="7AD5D2B3" w14:textId="1A426C98" w:rsidR="000A15E9" w:rsidRPr="00E677B9" w:rsidRDefault="00B02B2D" w:rsidP="00E677B9">
      <w:pPr>
        <w:pStyle w:val="Naslov"/>
        <w:pBdr>
          <w:bottom w:val="none" w:sz="0" w:space="0" w:color="auto"/>
        </w:pBdr>
        <w:spacing w:line="276" w:lineRule="auto"/>
        <w:jc w:val="center"/>
        <w:rPr>
          <w:rFonts w:ascii="Gill Sans MT" w:hAnsi="Gill Sans MT" w:cs="Times New Roman"/>
          <w:b/>
          <w:sz w:val="28"/>
          <w:szCs w:val="28"/>
        </w:rPr>
      </w:pPr>
      <w:r>
        <w:rPr>
          <w:rFonts w:ascii="Gill Sans MT" w:hAnsi="Gill Sans MT" w:cs="Times New Roman"/>
          <w:b/>
          <w:sz w:val="28"/>
          <w:szCs w:val="28"/>
        </w:rPr>
        <w:t>PRV</w:t>
      </w:r>
      <w:r w:rsidR="0051765D">
        <w:rPr>
          <w:rFonts w:ascii="Gill Sans MT" w:hAnsi="Gill Sans MT" w:cs="Times New Roman"/>
          <w:b/>
          <w:sz w:val="28"/>
          <w:szCs w:val="28"/>
        </w:rPr>
        <w:t>A</w:t>
      </w:r>
      <w:r w:rsidR="00886001" w:rsidRPr="00E677B9">
        <w:rPr>
          <w:rFonts w:ascii="Gill Sans MT" w:hAnsi="Gill Sans MT" w:cs="Times New Roman"/>
          <w:b/>
          <w:sz w:val="28"/>
          <w:szCs w:val="28"/>
        </w:rPr>
        <w:t xml:space="preserve"> </w:t>
      </w:r>
      <w:r w:rsidR="002F43E1">
        <w:rPr>
          <w:rFonts w:ascii="Gill Sans MT" w:hAnsi="Gill Sans MT" w:cs="Times New Roman"/>
          <w:b/>
          <w:sz w:val="28"/>
          <w:szCs w:val="28"/>
        </w:rPr>
        <w:t>IZMJENA</w:t>
      </w:r>
    </w:p>
    <w:p w14:paraId="78011702" w14:textId="77777777"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14:paraId="5CDC9CD7" w14:textId="77777777" w:rsidR="00B02B2D" w:rsidRDefault="005E52BE" w:rsidP="00E677B9">
      <w:pPr>
        <w:spacing w:after="0"/>
        <w:jc w:val="center"/>
        <w:rPr>
          <w:rFonts w:ascii="Gill Sans MT" w:hAnsi="Gill Sans MT" w:cs="Times New Roman"/>
          <w:b/>
          <w:sz w:val="28"/>
          <w:szCs w:val="28"/>
        </w:rPr>
      </w:pPr>
      <w:r>
        <w:rPr>
          <w:rFonts w:ascii="Gill Sans MT" w:hAnsi="Gill Sans MT" w:cs="Times New Roman"/>
          <w:b/>
          <w:sz w:val="28"/>
          <w:szCs w:val="28"/>
        </w:rPr>
        <w:t xml:space="preserve">Uspostava </w:t>
      </w:r>
      <w:proofErr w:type="spellStart"/>
      <w:r>
        <w:rPr>
          <w:rFonts w:ascii="Gill Sans MT" w:hAnsi="Gill Sans MT" w:cs="Times New Roman"/>
          <w:b/>
          <w:sz w:val="28"/>
          <w:szCs w:val="28"/>
        </w:rPr>
        <w:t>reciklažnih</w:t>
      </w:r>
      <w:proofErr w:type="spellEnd"/>
      <w:r>
        <w:rPr>
          <w:rFonts w:ascii="Gill Sans MT" w:hAnsi="Gill Sans MT" w:cs="Times New Roman"/>
          <w:b/>
          <w:sz w:val="28"/>
          <w:szCs w:val="28"/>
        </w:rPr>
        <w:t xml:space="preserve"> dvorišta </w:t>
      </w:r>
    </w:p>
    <w:p w14:paraId="1679BA5A" w14:textId="77777777" w:rsidR="009948C4" w:rsidRPr="00E677B9" w:rsidRDefault="00B02B2D" w:rsidP="00E677B9">
      <w:pPr>
        <w:spacing w:after="0"/>
        <w:jc w:val="center"/>
        <w:rPr>
          <w:rFonts w:ascii="Gill Sans MT" w:hAnsi="Gill Sans MT" w:cs="Times New Roman"/>
          <w:b/>
          <w:color w:val="B0CB1F"/>
          <w:sz w:val="28"/>
          <w:szCs w:val="28"/>
        </w:rPr>
      </w:pPr>
      <w:r>
        <w:rPr>
          <w:rFonts w:ascii="Gill Sans MT" w:hAnsi="Gill Sans MT" w:cs="Times New Roman"/>
          <w:b/>
          <w:sz w:val="28"/>
          <w:szCs w:val="28"/>
        </w:rPr>
        <w:t>(</w:t>
      </w:r>
      <w:r w:rsidR="009948C4" w:rsidRPr="00E677B9">
        <w:rPr>
          <w:rFonts w:ascii="Gill Sans MT" w:hAnsi="Gill Sans MT" w:cs="Times New Roman"/>
          <w:b/>
          <w:sz w:val="28"/>
          <w:szCs w:val="28"/>
        </w:rPr>
        <w:t>Referentni broj</w:t>
      </w:r>
      <w:r w:rsidR="00E677B9" w:rsidRPr="00E677B9">
        <w:rPr>
          <w:rFonts w:ascii="Gill Sans MT" w:eastAsia="PMingLiU" w:hAnsi="Gill Sans MT" w:cs="Times New Roman"/>
          <w:b/>
          <w:i/>
          <w:sz w:val="28"/>
          <w:szCs w:val="28"/>
        </w:rPr>
        <w:t xml:space="preserve"> NPOO.C1.3.R2-I</w:t>
      </w:r>
      <w:r>
        <w:rPr>
          <w:rFonts w:ascii="Gill Sans MT" w:eastAsia="PMingLiU" w:hAnsi="Gill Sans MT" w:cs="Times New Roman"/>
          <w:b/>
          <w:i/>
          <w:sz w:val="28"/>
          <w:szCs w:val="28"/>
        </w:rPr>
        <w:t>1</w:t>
      </w:r>
      <w:r w:rsidR="00E677B9" w:rsidRPr="00E677B9">
        <w:rPr>
          <w:rFonts w:ascii="Gill Sans MT" w:eastAsia="PMingLiU" w:hAnsi="Gill Sans MT" w:cs="Times New Roman"/>
          <w:b/>
          <w:i/>
          <w:sz w:val="28"/>
          <w:szCs w:val="28"/>
        </w:rPr>
        <w:t>.0</w:t>
      </w:r>
      <w:r>
        <w:rPr>
          <w:rFonts w:ascii="Gill Sans MT" w:eastAsia="PMingLiU" w:hAnsi="Gill Sans MT" w:cs="Times New Roman"/>
          <w:b/>
          <w:i/>
          <w:sz w:val="28"/>
          <w:szCs w:val="28"/>
        </w:rPr>
        <w:t>4</w:t>
      </w:r>
      <w:r w:rsidR="009948C4" w:rsidRPr="006B6BB2">
        <w:rPr>
          <w:rFonts w:ascii="Gill Sans MT" w:hAnsi="Gill Sans MT" w:cs="Times New Roman"/>
          <w:b/>
          <w:sz w:val="28"/>
          <w:szCs w:val="28"/>
        </w:rPr>
        <w:t>)</w:t>
      </w:r>
    </w:p>
    <w:p w14:paraId="56EEC4CB" w14:textId="77777777" w:rsidR="009948C4" w:rsidRDefault="009948C4" w:rsidP="00E677B9">
      <w:pPr>
        <w:spacing w:after="0"/>
        <w:jc w:val="center"/>
        <w:rPr>
          <w:rFonts w:ascii="Gill Sans MT" w:hAnsi="Gill Sans MT" w:cs="Times New Roman"/>
          <w:b/>
          <w:color w:val="B0CB1F"/>
          <w:sz w:val="24"/>
          <w:szCs w:val="24"/>
        </w:rPr>
      </w:pPr>
    </w:p>
    <w:p w14:paraId="21007F22" w14:textId="77777777" w:rsidR="008D30B7" w:rsidRPr="008459F6" w:rsidRDefault="008D30B7" w:rsidP="008B72FB">
      <w:pPr>
        <w:rPr>
          <w:rFonts w:ascii="Gill Sans MT" w:hAnsi="Gill Sans MT" w:cs="Times New Roman"/>
          <w:lang w:eastAsia="en-US"/>
        </w:rPr>
      </w:pPr>
    </w:p>
    <w:p w14:paraId="2B19F798" w14:textId="77777777"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5E52BE">
        <w:rPr>
          <w:rFonts w:ascii="Gill Sans MT" w:eastAsia="PMingLiU" w:hAnsi="Gill Sans MT" w:cs="Times New Roman"/>
          <w:i/>
          <w:sz w:val="24"/>
          <w:szCs w:val="24"/>
        </w:rPr>
        <w:t xml:space="preserve">u modalitetu </w:t>
      </w:r>
      <w:r w:rsidR="005E52BE" w:rsidRPr="005E52BE">
        <w:rPr>
          <w:rFonts w:ascii="Gill Sans MT" w:eastAsia="PMingLiU" w:hAnsi="Gill Sans MT" w:cs="Times New Roman"/>
          <w:i/>
          <w:sz w:val="24"/>
          <w:szCs w:val="24"/>
        </w:rPr>
        <w:t>privremenog</w:t>
      </w:r>
      <w:r w:rsidRPr="005E52BE">
        <w:rPr>
          <w:rFonts w:ascii="Gill Sans MT" w:eastAsia="PMingLiU" w:hAnsi="Gill Sans MT" w:cs="Times New Roman"/>
          <w:i/>
          <w:sz w:val="24"/>
          <w:szCs w:val="24"/>
        </w:rPr>
        <w:t xml:space="preserve"> poziva</w:t>
      </w:r>
    </w:p>
    <w:p w14:paraId="1E3C5D8F" w14:textId="77777777" w:rsidR="000A15E9" w:rsidRPr="008459F6" w:rsidRDefault="000A15E9" w:rsidP="005443C4">
      <w:pPr>
        <w:rPr>
          <w:rFonts w:ascii="Gill Sans MT" w:hAnsi="Gill Sans MT" w:cs="Times New Roman"/>
        </w:rPr>
      </w:pPr>
    </w:p>
    <w:p w14:paraId="0CDDFA8A" w14:textId="77777777" w:rsidR="000A15E9" w:rsidRPr="008459F6" w:rsidRDefault="000A15E9" w:rsidP="005443C4">
      <w:pPr>
        <w:rPr>
          <w:rFonts w:ascii="Gill Sans MT" w:hAnsi="Gill Sans MT" w:cs="Times New Roman"/>
        </w:rPr>
      </w:pPr>
    </w:p>
    <w:p w14:paraId="3AE12D77" w14:textId="77777777"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14:paraId="6B9A03F2" w14:textId="77777777" w:rsidR="009948C4" w:rsidRDefault="009948C4" w:rsidP="005443C4">
      <w:pPr>
        <w:rPr>
          <w:rFonts w:ascii="Gill Sans MT" w:hAnsi="Gill Sans MT" w:cs="Times New Roman"/>
        </w:rPr>
      </w:pPr>
    </w:p>
    <w:p w14:paraId="0E965354" w14:textId="77777777" w:rsidR="005413FC" w:rsidRPr="008459F6" w:rsidRDefault="005413FC" w:rsidP="005443C4">
      <w:pPr>
        <w:rPr>
          <w:rFonts w:ascii="Gill Sans MT" w:hAnsi="Gill Sans MT" w:cs="Times New Roman"/>
        </w:rPr>
      </w:pPr>
    </w:p>
    <w:p w14:paraId="38076D19" w14:textId="77777777" w:rsidR="005413FC" w:rsidRDefault="005413FC" w:rsidP="005443C4">
      <w:pPr>
        <w:rPr>
          <w:rFonts w:ascii="Gill Sans MT" w:hAnsi="Gill Sans MT" w:cs="Times New Roman"/>
        </w:rPr>
      </w:pPr>
    </w:p>
    <w:p w14:paraId="0FF118AC" w14:textId="77777777" w:rsidR="00827668" w:rsidRDefault="00827668" w:rsidP="005443C4">
      <w:pPr>
        <w:rPr>
          <w:rFonts w:ascii="Gill Sans MT" w:hAnsi="Gill Sans MT" w:cs="Times New Roman"/>
        </w:rPr>
      </w:pPr>
    </w:p>
    <w:p w14:paraId="2F4C47FE" w14:textId="77777777" w:rsidR="00827668" w:rsidRDefault="00827668" w:rsidP="005443C4">
      <w:pPr>
        <w:rPr>
          <w:rFonts w:ascii="Gill Sans MT" w:hAnsi="Gill Sans MT" w:cs="Times New Roman"/>
        </w:rPr>
      </w:pPr>
    </w:p>
    <w:p w14:paraId="1C729605" w14:textId="77777777" w:rsidR="00827668" w:rsidRDefault="00827668" w:rsidP="005443C4">
      <w:pPr>
        <w:rPr>
          <w:rFonts w:ascii="Gill Sans MT" w:hAnsi="Gill Sans MT" w:cs="Times New Roman"/>
        </w:rPr>
      </w:pPr>
    </w:p>
    <w:p w14:paraId="72F200E0" w14:textId="77777777" w:rsidR="00827668" w:rsidRDefault="00827668" w:rsidP="005443C4">
      <w:pPr>
        <w:rPr>
          <w:rFonts w:ascii="Gill Sans MT" w:hAnsi="Gill Sans MT" w:cs="Times New Roman"/>
        </w:rPr>
      </w:pPr>
    </w:p>
    <w:p w14:paraId="49188105"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4C1A692B"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2C4173FC" w14:textId="77777777"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03C515A" wp14:editId="7509B49F">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60B4A75" w14:textId="77777777"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5A346862" w14:textId="77777777" w:rsidR="00827668" w:rsidRDefault="00827668" w:rsidP="005443C4">
      <w:pPr>
        <w:rPr>
          <w:rFonts w:ascii="Gill Sans MT" w:hAnsi="Gill Sans MT" w:cs="Times New Roman"/>
        </w:rPr>
      </w:pPr>
    </w:p>
    <w:p w14:paraId="27955770" w14:textId="77777777" w:rsidR="00827668" w:rsidRDefault="00827668" w:rsidP="005443C4">
      <w:pPr>
        <w:rPr>
          <w:rFonts w:ascii="Gill Sans MT" w:hAnsi="Gill Sans MT" w:cs="Times New Roman"/>
        </w:rPr>
      </w:pPr>
    </w:p>
    <w:p w14:paraId="27482361" w14:textId="77777777" w:rsidR="00591641" w:rsidRDefault="00591641" w:rsidP="00252B69">
      <w:pPr>
        <w:jc w:val="both"/>
        <w:rPr>
          <w:rFonts w:ascii="Gill Sans MT" w:hAnsi="Gill Sans MT" w:cs="Times New Roman"/>
        </w:rPr>
      </w:pPr>
    </w:p>
    <w:p w14:paraId="158202DA" w14:textId="77777777" w:rsidR="00591641" w:rsidRDefault="00591641">
      <w:pPr>
        <w:rPr>
          <w:rFonts w:ascii="Gill Sans MT" w:hAnsi="Gill Sans MT" w:cs="Times New Roman"/>
          <w:sz w:val="24"/>
          <w:szCs w:val="24"/>
        </w:rPr>
      </w:pPr>
      <w:r>
        <w:rPr>
          <w:rFonts w:ascii="Gill Sans MT" w:hAnsi="Gill Sans MT" w:cs="Times New Roman"/>
          <w:sz w:val="24"/>
          <w:szCs w:val="24"/>
        </w:rPr>
        <w:br w:type="page"/>
      </w:r>
    </w:p>
    <w:p w14:paraId="37B42B08" w14:textId="77777777" w:rsidR="00EA55C4" w:rsidRPr="009542CD" w:rsidRDefault="00EA55C4" w:rsidP="00252B69">
      <w:pPr>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B02B2D">
        <w:rPr>
          <w:rFonts w:ascii="Gill Sans MT" w:hAnsi="Gill Sans MT" w:cs="Times New Roman"/>
          <w:sz w:val="24"/>
          <w:szCs w:val="24"/>
        </w:rPr>
        <w:t xml:space="preserve">Uspostava </w:t>
      </w:r>
      <w:proofErr w:type="spellStart"/>
      <w:r w:rsidR="00B02B2D">
        <w:rPr>
          <w:rFonts w:ascii="Gill Sans MT" w:hAnsi="Gill Sans MT" w:cs="Times New Roman"/>
          <w:sz w:val="24"/>
          <w:szCs w:val="24"/>
        </w:rPr>
        <w:t>reciklažnih</w:t>
      </w:r>
      <w:proofErr w:type="spellEnd"/>
      <w:r w:rsidR="00B02B2D">
        <w:rPr>
          <w:rFonts w:ascii="Gill Sans MT" w:hAnsi="Gill Sans MT" w:cs="Times New Roman"/>
          <w:sz w:val="24"/>
          <w:szCs w:val="24"/>
        </w:rPr>
        <w:t xml:space="preserve"> dvorišta</w:t>
      </w:r>
      <w:r w:rsidR="009948C4" w:rsidRPr="009542CD">
        <w:rPr>
          <w:rFonts w:ascii="Gill Sans MT" w:hAnsi="Gill Sans MT" w:cs="Times New Roman"/>
          <w:sz w:val="24"/>
          <w:szCs w:val="24"/>
        </w:rPr>
        <w:t>“ koji se provodi kao otvoreni postupak dodjele bespovratnih</w:t>
      </w:r>
      <w:r w:rsidRPr="009542CD">
        <w:rPr>
          <w:rFonts w:ascii="Gill Sans MT" w:hAnsi="Gill Sans MT" w:cs="Times New Roman"/>
          <w:sz w:val="24"/>
          <w:szCs w:val="24"/>
        </w:rPr>
        <w:t xml:space="preserve"> sredstava u modalitetu </w:t>
      </w:r>
      <w:r w:rsidR="00B02B2D">
        <w:rPr>
          <w:rFonts w:ascii="Gill Sans MT" w:hAnsi="Gill Sans MT" w:cs="Times New Roman"/>
          <w:sz w:val="24"/>
          <w:szCs w:val="24"/>
        </w:rPr>
        <w:t>privremenog</w:t>
      </w:r>
      <w:r w:rsidR="00B02B2D" w:rsidRPr="009542CD">
        <w:rPr>
          <w:rFonts w:ascii="Gill Sans MT" w:hAnsi="Gill Sans MT" w:cs="Times New Roman"/>
          <w:sz w:val="24"/>
          <w:szCs w:val="24"/>
        </w:rPr>
        <w:t xml:space="preserve">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E05BBB" w:rsidRPr="009542CD">
        <w:rPr>
          <w:rFonts w:ascii="Gill Sans MT" w:hAnsi="Gill Sans MT" w:cs="Times New Roman"/>
          <w:sz w:val="24"/>
          <w:szCs w:val="24"/>
        </w:rPr>
        <w:t>NPOO.C1.3.R2-I</w:t>
      </w:r>
      <w:r w:rsidR="00B02B2D">
        <w:rPr>
          <w:rFonts w:ascii="Gill Sans MT" w:hAnsi="Gill Sans MT" w:cs="Times New Roman"/>
          <w:sz w:val="24"/>
          <w:szCs w:val="24"/>
        </w:rPr>
        <w:t>1</w:t>
      </w:r>
      <w:r w:rsidR="00E05BBB" w:rsidRPr="009542CD">
        <w:rPr>
          <w:rFonts w:ascii="Gill Sans MT" w:hAnsi="Gill Sans MT" w:cs="Times New Roman"/>
          <w:sz w:val="24"/>
          <w:szCs w:val="24"/>
        </w:rPr>
        <w:t>.0</w:t>
      </w:r>
      <w:r w:rsidR="00B02B2D">
        <w:rPr>
          <w:rFonts w:ascii="Gill Sans MT" w:hAnsi="Gill Sans MT" w:cs="Times New Roman"/>
          <w:sz w:val="24"/>
          <w:szCs w:val="24"/>
        </w:rPr>
        <w:t>4</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B02B2D">
        <w:rPr>
          <w:rFonts w:ascii="Gill Sans MT" w:hAnsi="Gill Sans MT" w:cs="Times New Roman"/>
          <w:sz w:val="24"/>
          <w:szCs w:val="24"/>
        </w:rPr>
        <w:t xml:space="preserve"> 22</w:t>
      </w:r>
      <w:r w:rsidR="00AF432F" w:rsidRPr="009542CD">
        <w:rPr>
          <w:rFonts w:ascii="Gill Sans MT" w:hAnsi="Gill Sans MT" w:cs="Times New Roman"/>
          <w:sz w:val="24"/>
          <w:szCs w:val="24"/>
        </w:rPr>
        <w:t xml:space="preserve">. </w:t>
      </w:r>
      <w:r w:rsidR="00B02B2D">
        <w:rPr>
          <w:rFonts w:ascii="Gill Sans MT" w:hAnsi="Gill Sans MT" w:cs="Times New Roman"/>
          <w:sz w:val="24"/>
          <w:szCs w:val="24"/>
        </w:rPr>
        <w:t>ožujka</w:t>
      </w:r>
      <w:r w:rsidR="00B02B2D" w:rsidRPr="009542CD">
        <w:rPr>
          <w:rFonts w:ascii="Gill Sans MT" w:hAnsi="Gill Sans MT" w:cs="Times New Roman"/>
          <w:sz w:val="24"/>
          <w:szCs w:val="24"/>
        </w:rPr>
        <w:t xml:space="preserve"> </w:t>
      </w:r>
      <w:r w:rsidR="00591641" w:rsidRPr="009542CD">
        <w:rPr>
          <w:rFonts w:ascii="Gill Sans MT" w:hAnsi="Gill Sans MT" w:cs="Times New Roman"/>
          <w:sz w:val="24"/>
          <w:szCs w:val="24"/>
        </w:rPr>
        <w:t>20</w:t>
      </w:r>
      <w:r w:rsidR="00E05BBB" w:rsidRPr="009542CD">
        <w:rPr>
          <w:rFonts w:ascii="Gill Sans MT" w:hAnsi="Gill Sans MT" w:cs="Times New Roman"/>
          <w:sz w:val="24"/>
          <w:szCs w:val="24"/>
        </w:rPr>
        <w:t>2</w:t>
      </w:r>
      <w:r w:rsidR="00B02B2D">
        <w:rPr>
          <w:rFonts w:ascii="Gill Sans MT" w:hAnsi="Gill Sans MT" w:cs="Times New Roman"/>
          <w:sz w:val="24"/>
          <w:szCs w:val="24"/>
        </w:rPr>
        <w:t>3</w:t>
      </w:r>
      <w:r w:rsidR="00591641" w:rsidRPr="009542CD">
        <w:rPr>
          <w:rFonts w:ascii="Gill Sans MT" w:hAnsi="Gill Sans MT" w:cs="Times New Roman"/>
          <w:sz w:val="24"/>
          <w:szCs w:val="24"/>
        </w:rPr>
        <w:t>.</w:t>
      </w:r>
      <w:r w:rsidRPr="009542CD">
        <w:rPr>
          <w:rFonts w:ascii="Gill Sans MT" w:hAnsi="Gill Sans MT" w:cs="Times New Roman"/>
          <w:sz w:val="24"/>
          <w:szCs w:val="24"/>
        </w:rPr>
        <w:t>,</w:t>
      </w:r>
      <w:r w:rsidR="00886001">
        <w:rPr>
          <w:rFonts w:ascii="Gill Sans MT" w:hAnsi="Gill Sans MT" w:cs="Times New Roman"/>
          <w:sz w:val="24"/>
          <w:szCs w:val="24"/>
        </w:rPr>
        <w:t xml:space="preserve">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 </w:t>
      </w:r>
      <w:r w:rsidR="00D65036" w:rsidRPr="009542CD">
        <w:rPr>
          <w:rFonts w:ascii="Gill Sans MT" w:hAnsi="Gill Sans MT" w:cs="Times New Roman"/>
          <w:sz w:val="24"/>
          <w:szCs w:val="24"/>
        </w:rPr>
        <w:t>sljedeća dokumentacija:</w:t>
      </w:r>
    </w:p>
    <w:p w14:paraId="15E39079" w14:textId="77777777" w:rsidR="00AF432F" w:rsidRPr="00336AC0" w:rsidRDefault="006B5E9A" w:rsidP="004D0C94">
      <w:pPr>
        <w:pStyle w:val="Zaglavlje"/>
        <w:numPr>
          <w:ilvl w:val="0"/>
          <w:numId w:val="2"/>
        </w:numPr>
        <w:tabs>
          <w:tab w:val="clear" w:pos="4536"/>
        </w:tabs>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14:paraId="562A3F22" w14:textId="77777777" w:rsidR="006B5E9A"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14:paraId="2DC4D8A4" w14:textId="77777777" w:rsidR="007B5C39" w:rsidRPr="009542CD" w:rsidRDefault="005D1A66" w:rsidP="004D0C94">
      <w:pPr>
        <w:pStyle w:val="Odlomakpopisa"/>
        <w:numPr>
          <w:ilvl w:val="0"/>
          <w:numId w:val="3"/>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w:t>
      </w:r>
      <w:r w:rsidR="007B5C39">
        <w:rPr>
          <w:rFonts w:ascii="Gill Sans MT" w:eastAsia="Times New Roman" w:hAnsi="Gill Sans MT" w:cs="Times New Roman"/>
          <w:b/>
          <w:noProof/>
          <w:color w:val="B0CB1F"/>
          <w:sz w:val="24"/>
          <w:szCs w:val="24"/>
          <w:lang w:eastAsia="hr-HR"/>
        </w:rPr>
        <w:t>oglavlje</w:t>
      </w:r>
      <w:r w:rsidR="007B5C39" w:rsidRPr="009542CD">
        <w:rPr>
          <w:rFonts w:ascii="Gill Sans MT" w:eastAsia="Times New Roman" w:hAnsi="Gill Sans MT" w:cs="Times New Roman"/>
          <w:b/>
          <w:noProof/>
          <w:color w:val="B0CB1F"/>
          <w:sz w:val="24"/>
          <w:szCs w:val="24"/>
          <w:lang w:eastAsia="hr-HR"/>
        </w:rPr>
        <w:t xml:space="preserve"> </w:t>
      </w:r>
      <w:r w:rsidR="007B5C39">
        <w:rPr>
          <w:rFonts w:ascii="Gill Sans MT" w:eastAsia="Times New Roman" w:hAnsi="Gill Sans MT" w:cs="Times New Roman"/>
          <w:b/>
          <w:noProof/>
          <w:color w:val="B0CB1F"/>
          <w:sz w:val="24"/>
          <w:szCs w:val="24"/>
          <w:lang w:eastAsia="hr-HR"/>
        </w:rPr>
        <w:t>1</w:t>
      </w:r>
      <w:r w:rsidR="007B5C39" w:rsidRPr="009542CD">
        <w:rPr>
          <w:rFonts w:ascii="Gill Sans MT" w:eastAsia="Times New Roman" w:hAnsi="Gill Sans MT" w:cs="Times New Roman"/>
          <w:b/>
          <w:noProof/>
          <w:color w:val="B0CB1F"/>
          <w:sz w:val="24"/>
          <w:szCs w:val="24"/>
          <w:lang w:eastAsia="hr-HR"/>
        </w:rPr>
        <w:t>.</w:t>
      </w:r>
      <w:r w:rsidR="00D11D54">
        <w:rPr>
          <w:rFonts w:ascii="Gill Sans MT" w:eastAsia="Times New Roman" w:hAnsi="Gill Sans MT" w:cs="Times New Roman"/>
          <w:b/>
          <w:noProof/>
          <w:color w:val="B0CB1F"/>
          <w:sz w:val="24"/>
          <w:szCs w:val="24"/>
          <w:lang w:eastAsia="hr-HR"/>
        </w:rPr>
        <w:t>4</w:t>
      </w:r>
      <w:r w:rsidR="007B5C39" w:rsidRPr="009542CD">
        <w:rPr>
          <w:rFonts w:ascii="Gill Sans MT" w:eastAsia="Times New Roman" w:hAnsi="Gill Sans MT" w:cs="Times New Roman"/>
          <w:b/>
          <w:noProof/>
          <w:color w:val="B0CB1F"/>
          <w:sz w:val="24"/>
          <w:szCs w:val="24"/>
          <w:lang w:eastAsia="hr-HR"/>
        </w:rPr>
        <w:t xml:space="preserve">. </w:t>
      </w:r>
      <w:r w:rsidR="00D11D54" w:rsidRPr="00D11D54">
        <w:rPr>
          <w:rFonts w:ascii="Gill Sans MT" w:eastAsia="Times New Roman" w:hAnsi="Gill Sans MT" w:cs="Times New Roman"/>
          <w:b/>
          <w:noProof/>
          <w:color w:val="B0CB1F"/>
          <w:sz w:val="24"/>
          <w:szCs w:val="24"/>
          <w:lang w:eastAsia="hr-HR"/>
        </w:rPr>
        <w:t xml:space="preserve">Financijska alokacija, iznosi i intenziteti bespovratnih sredstava </w:t>
      </w:r>
      <w:r w:rsidR="007B5C39" w:rsidRPr="009542CD">
        <w:rPr>
          <w:rFonts w:ascii="Gill Sans MT" w:eastAsia="Times New Roman" w:hAnsi="Gill Sans MT" w:cs="Times New Roman"/>
          <w:b/>
          <w:noProof/>
          <w:color w:val="B0CB1F"/>
          <w:sz w:val="24"/>
          <w:szCs w:val="24"/>
          <w:lang w:eastAsia="hr-HR"/>
        </w:rPr>
        <w:t xml:space="preserve">(str. </w:t>
      </w:r>
      <w:r w:rsidR="007B5C39">
        <w:rPr>
          <w:rFonts w:ascii="Gill Sans MT" w:eastAsia="Times New Roman" w:hAnsi="Gill Sans MT" w:cs="Times New Roman"/>
          <w:b/>
          <w:noProof/>
          <w:color w:val="B0CB1F"/>
          <w:sz w:val="24"/>
          <w:szCs w:val="24"/>
          <w:lang w:eastAsia="hr-HR"/>
        </w:rPr>
        <w:t>8</w:t>
      </w:r>
      <w:r w:rsidR="007B5C39" w:rsidRPr="009542CD">
        <w:rPr>
          <w:rFonts w:ascii="Gill Sans MT" w:eastAsia="Times New Roman" w:hAnsi="Gill Sans MT" w:cs="Times New Roman"/>
          <w:b/>
          <w:noProof/>
          <w:color w:val="B0CB1F"/>
          <w:sz w:val="24"/>
          <w:szCs w:val="24"/>
          <w:lang w:eastAsia="hr-HR"/>
        </w:rPr>
        <w:t>)</w:t>
      </w:r>
    </w:p>
    <w:p w14:paraId="73B7C485" w14:textId="77777777" w:rsidR="00FA1D75" w:rsidRPr="00FA1D75" w:rsidRDefault="007B5C39" w:rsidP="004D0C94">
      <w:pPr>
        <w:pStyle w:val="Zaglavlje"/>
        <w:numPr>
          <w:ilvl w:val="0"/>
          <w:numId w:val="3"/>
        </w:numPr>
        <w:jc w:val="both"/>
        <w:rPr>
          <w:rFonts w:ascii="Gill Sans MT" w:eastAsia="Times New Roman" w:hAnsi="Gill Sans MT" w:cs="Times New Roman"/>
          <w:color w:val="000000"/>
          <w:sz w:val="24"/>
          <w:szCs w:val="24"/>
        </w:rPr>
      </w:pPr>
      <w:r w:rsidRPr="008B5EA9">
        <w:rPr>
          <w:rFonts w:ascii="Gill Sans MT" w:eastAsia="Times New Roman" w:hAnsi="Gill Sans MT" w:cs="Times New Roman"/>
          <w:b/>
          <w:noProof/>
          <w:sz w:val="24"/>
          <w:szCs w:val="24"/>
          <w:u w:val="single"/>
          <w:lang w:eastAsia="hr-HR"/>
        </w:rPr>
        <w:t xml:space="preserve">STARI </w:t>
      </w:r>
      <w:r w:rsidRPr="008B5EA9">
        <w:rPr>
          <w:rFonts w:ascii="Gill Sans MT" w:hAnsi="Gill Sans MT" w:cs="Times New Roman"/>
          <w:b/>
          <w:sz w:val="24"/>
          <w:szCs w:val="24"/>
          <w:u w:val="single"/>
        </w:rPr>
        <w:t>TEKST</w:t>
      </w:r>
      <w:r w:rsidRPr="008B5EA9">
        <w:rPr>
          <w:rFonts w:ascii="Gill Sans MT" w:eastAsia="Times New Roman" w:hAnsi="Gill Sans MT" w:cs="Times New Roman"/>
          <w:b/>
          <w:noProof/>
          <w:sz w:val="24"/>
          <w:szCs w:val="24"/>
          <w:u w:val="single"/>
          <w:lang w:eastAsia="hr-HR"/>
        </w:rPr>
        <w:t xml:space="preserve"> :</w:t>
      </w:r>
      <w:r w:rsidRPr="008B5EA9">
        <w:rPr>
          <w:rFonts w:ascii="Gill Sans MT" w:eastAsia="Times New Roman" w:hAnsi="Gill Sans MT" w:cs="Times New Roman"/>
          <w:noProof/>
          <w:sz w:val="24"/>
          <w:szCs w:val="24"/>
          <w:lang w:eastAsia="hr-HR"/>
        </w:rPr>
        <w:t xml:space="preserve"> </w:t>
      </w:r>
    </w:p>
    <w:p w14:paraId="6BFB2451" w14:textId="77777777" w:rsidR="008B5EA9" w:rsidRDefault="00E43811" w:rsidP="00FA1D75">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noProof/>
          <w:sz w:val="24"/>
          <w:szCs w:val="24"/>
          <w:lang w:eastAsia="hr-HR"/>
        </w:rPr>
        <w:t>„</w:t>
      </w:r>
      <w:r w:rsidR="00D11D54" w:rsidRPr="00D11D54">
        <w:rPr>
          <w:rFonts w:ascii="Gill Sans MT" w:eastAsia="Times New Roman" w:hAnsi="Gill Sans MT" w:cs="Times New Roman"/>
          <w:noProof/>
          <w:sz w:val="24"/>
          <w:szCs w:val="24"/>
          <w:lang w:eastAsia="hr-HR"/>
        </w:rPr>
        <w:t>Bespovratna sredstva dodjeljuju se putem otvorenog postupka dodjele bespovratnih sredstava u modalitetu trajnog poziva, odnosno do iskorištenja raspoloživih sredstava NPOO-a predviđenih za ovaj Poziv.</w:t>
      </w:r>
      <w:r>
        <w:rPr>
          <w:rFonts w:ascii="Gill Sans MT" w:eastAsia="Times New Roman" w:hAnsi="Gill Sans MT" w:cs="Times New Roman"/>
          <w:noProof/>
          <w:sz w:val="24"/>
          <w:szCs w:val="24"/>
          <w:lang w:eastAsia="hr-HR"/>
        </w:rPr>
        <w:t>“</w:t>
      </w:r>
    </w:p>
    <w:p w14:paraId="1CAD16F6" w14:textId="77777777" w:rsidR="008B5EA9" w:rsidRDefault="008B5EA9" w:rsidP="008B5EA9">
      <w:pPr>
        <w:pStyle w:val="Zaglavlje"/>
        <w:ind w:left="720"/>
        <w:jc w:val="both"/>
        <w:rPr>
          <w:rFonts w:ascii="Gill Sans MT" w:eastAsia="Times New Roman" w:hAnsi="Gill Sans MT" w:cs="Times New Roman"/>
          <w:color w:val="000000"/>
          <w:sz w:val="24"/>
          <w:szCs w:val="24"/>
        </w:rPr>
      </w:pPr>
    </w:p>
    <w:p w14:paraId="3756A59F" w14:textId="77777777" w:rsidR="007B5C39" w:rsidRPr="008B5EA9" w:rsidRDefault="007B5C39" w:rsidP="004D0C94">
      <w:pPr>
        <w:pStyle w:val="Zaglavlje"/>
        <w:numPr>
          <w:ilvl w:val="0"/>
          <w:numId w:val="3"/>
        </w:numPr>
        <w:jc w:val="both"/>
        <w:rPr>
          <w:rFonts w:ascii="Gill Sans MT" w:eastAsia="Times New Roman" w:hAnsi="Gill Sans MT" w:cs="Times New Roman"/>
          <w:color w:val="000000"/>
          <w:sz w:val="24"/>
          <w:szCs w:val="24"/>
        </w:rPr>
      </w:pPr>
      <w:r w:rsidRPr="008B5EA9">
        <w:rPr>
          <w:rFonts w:ascii="Gill Sans MT" w:hAnsi="Gill Sans MT" w:cs="Times New Roman"/>
          <w:b/>
          <w:sz w:val="24"/>
          <w:szCs w:val="24"/>
          <w:u w:val="single"/>
        </w:rPr>
        <w:t>NOVI</w:t>
      </w:r>
      <w:r w:rsidRPr="008B5EA9">
        <w:rPr>
          <w:rFonts w:ascii="Gill Sans MT" w:hAnsi="Gill Sans MT" w:cs="Times New Roman"/>
          <w:b/>
          <w:color w:val="000000" w:themeColor="text1"/>
          <w:sz w:val="24"/>
          <w:szCs w:val="24"/>
          <w:u w:val="single"/>
        </w:rPr>
        <w:t xml:space="preserve"> </w:t>
      </w:r>
      <w:r w:rsidRPr="008B5EA9">
        <w:rPr>
          <w:rFonts w:ascii="Gill Sans MT" w:hAnsi="Gill Sans MT" w:cs="Times New Roman"/>
          <w:b/>
          <w:sz w:val="24"/>
          <w:szCs w:val="24"/>
          <w:u w:val="single"/>
        </w:rPr>
        <w:t>TEKST</w:t>
      </w:r>
      <w:r w:rsidRPr="008B5EA9">
        <w:rPr>
          <w:rFonts w:ascii="Gill Sans MT" w:hAnsi="Gill Sans MT" w:cs="Times New Roman"/>
          <w:b/>
          <w:color w:val="000000" w:themeColor="text1"/>
          <w:sz w:val="24"/>
          <w:szCs w:val="24"/>
          <w:u w:val="single"/>
        </w:rPr>
        <w:t xml:space="preserve">: </w:t>
      </w:r>
    </w:p>
    <w:p w14:paraId="121C9ED4" w14:textId="77777777" w:rsidR="007B5C39" w:rsidRPr="00C37F1A" w:rsidRDefault="00E43811" w:rsidP="007B5C39">
      <w:pPr>
        <w:pStyle w:val="Zaglavlje"/>
        <w:spacing w:after="240"/>
        <w:ind w:left="720"/>
        <w:jc w:val="both"/>
        <w:rPr>
          <w:rFonts w:ascii="Gill Sans MT" w:eastAsia="Times New Roman" w:hAnsi="Gill Sans MT" w:cs="Times New Roman"/>
          <w:sz w:val="24"/>
          <w:szCs w:val="24"/>
        </w:rPr>
      </w:pPr>
      <w:r>
        <w:rPr>
          <w:rFonts w:ascii="Gill Sans MT" w:eastAsia="Times New Roman" w:hAnsi="Gill Sans MT" w:cs="Times New Roman"/>
          <w:color w:val="000000"/>
          <w:sz w:val="24"/>
          <w:szCs w:val="24"/>
        </w:rPr>
        <w:t>„</w:t>
      </w:r>
      <w:r w:rsidR="00D11D54" w:rsidRPr="00D11D54">
        <w:rPr>
          <w:rFonts w:ascii="Gill Sans MT" w:eastAsia="Times New Roman" w:hAnsi="Gill Sans MT" w:cs="Times New Roman"/>
          <w:color w:val="000000"/>
          <w:sz w:val="24"/>
          <w:szCs w:val="24"/>
        </w:rPr>
        <w:t>B</w:t>
      </w:r>
      <w:r w:rsidR="00FA1D75">
        <w:rPr>
          <w:rFonts w:ascii="Gill Sans MT" w:eastAsia="Times New Roman" w:hAnsi="Gill Sans MT" w:cs="Times New Roman"/>
          <w:color w:val="000000"/>
          <w:sz w:val="24"/>
          <w:szCs w:val="24"/>
        </w:rPr>
        <w:t>espovratna sredstva dodjeljuju s</w:t>
      </w:r>
      <w:r w:rsidR="00D11D54" w:rsidRPr="00D11D54">
        <w:rPr>
          <w:rFonts w:ascii="Gill Sans MT" w:eastAsia="Times New Roman" w:hAnsi="Gill Sans MT" w:cs="Times New Roman"/>
          <w:color w:val="000000"/>
          <w:sz w:val="24"/>
          <w:szCs w:val="24"/>
        </w:rPr>
        <w:t xml:space="preserve">e putem otvorenog postupka dodjele bespovratnih sredstava u </w:t>
      </w:r>
      <w:r w:rsidR="00D11D54" w:rsidRPr="005D0DAE">
        <w:rPr>
          <w:rFonts w:ascii="Gill Sans MT" w:eastAsia="Times New Roman" w:hAnsi="Gill Sans MT" w:cs="Times New Roman"/>
          <w:color w:val="000000"/>
          <w:sz w:val="24"/>
          <w:szCs w:val="24"/>
        </w:rPr>
        <w:t>modalitetu privremenog poziva, odnosno do iskorištenja raspoloživih sredstava NPOO-a predviđenih za ovaj Poziv.</w:t>
      </w:r>
      <w:r w:rsidRPr="005D0DAE">
        <w:rPr>
          <w:rFonts w:ascii="Gill Sans MT" w:eastAsia="Times New Roman" w:hAnsi="Gill Sans MT" w:cs="Times New Roman"/>
          <w:color w:val="000000"/>
          <w:sz w:val="24"/>
          <w:szCs w:val="24"/>
        </w:rPr>
        <w:t>“</w:t>
      </w:r>
    </w:p>
    <w:p w14:paraId="6F05EB3A" w14:textId="77777777" w:rsidR="00AF432F" w:rsidRPr="009542CD" w:rsidRDefault="00AF432F" w:rsidP="004D0C94">
      <w:pPr>
        <w:pStyle w:val="Odlomakpopisa"/>
        <w:numPr>
          <w:ilvl w:val="0"/>
          <w:numId w:val="3"/>
        </w:numPr>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 xml:space="preserve"> </w:t>
      </w:r>
      <w:r w:rsidR="005D1A66">
        <w:rPr>
          <w:rFonts w:ascii="Gill Sans MT" w:eastAsia="Times New Roman" w:hAnsi="Gill Sans MT" w:cs="Times New Roman"/>
          <w:b/>
          <w:noProof/>
          <w:color w:val="B0CB1F"/>
          <w:sz w:val="24"/>
          <w:szCs w:val="24"/>
          <w:lang w:eastAsia="hr-HR"/>
        </w:rPr>
        <w:t>P</w:t>
      </w:r>
      <w:r w:rsidR="00633143">
        <w:rPr>
          <w:rFonts w:ascii="Gill Sans MT" w:eastAsia="Times New Roman" w:hAnsi="Gill Sans MT" w:cs="Times New Roman"/>
          <w:b/>
          <w:noProof/>
          <w:color w:val="B0CB1F"/>
          <w:sz w:val="24"/>
          <w:szCs w:val="24"/>
          <w:lang w:eastAsia="hr-HR"/>
        </w:rPr>
        <w:t>oglavlje</w:t>
      </w:r>
      <w:r w:rsidRPr="009542CD">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FA1D75">
        <w:rPr>
          <w:rFonts w:ascii="Gill Sans MT" w:eastAsia="Times New Roman" w:hAnsi="Gill Sans MT" w:cs="Times New Roman"/>
          <w:b/>
          <w:noProof/>
          <w:color w:val="B0CB1F"/>
          <w:sz w:val="24"/>
          <w:szCs w:val="24"/>
          <w:lang w:eastAsia="hr-HR"/>
        </w:rPr>
        <w:t>2</w:t>
      </w:r>
      <w:r w:rsidR="00591641" w:rsidRPr="009542CD">
        <w:rPr>
          <w:rFonts w:ascii="Gill Sans MT" w:eastAsia="Times New Roman" w:hAnsi="Gill Sans MT" w:cs="Times New Roman"/>
          <w:b/>
          <w:noProof/>
          <w:color w:val="B0CB1F"/>
          <w:sz w:val="24"/>
          <w:szCs w:val="24"/>
          <w:lang w:eastAsia="hr-HR"/>
        </w:rPr>
        <w:t>.</w:t>
      </w:r>
      <w:r w:rsidR="00FA1D75">
        <w:rPr>
          <w:rFonts w:ascii="Gill Sans MT" w:eastAsia="Times New Roman" w:hAnsi="Gill Sans MT" w:cs="Times New Roman"/>
          <w:b/>
          <w:noProof/>
          <w:color w:val="B0CB1F"/>
          <w:sz w:val="24"/>
          <w:szCs w:val="24"/>
          <w:lang w:eastAsia="hr-HR"/>
        </w:rPr>
        <w:t>1</w:t>
      </w:r>
      <w:r w:rsidR="00591641" w:rsidRPr="009542CD">
        <w:rPr>
          <w:rFonts w:ascii="Gill Sans MT" w:eastAsia="Times New Roman" w:hAnsi="Gill Sans MT" w:cs="Times New Roman"/>
          <w:b/>
          <w:noProof/>
          <w:color w:val="B0CB1F"/>
          <w:sz w:val="24"/>
          <w:szCs w:val="24"/>
          <w:lang w:eastAsia="hr-HR"/>
        </w:rPr>
        <w:t xml:space="preserve">. </w:t>
      </w:r>
      <w:bookmarkEnd w:id="0"/>
      <w:bookmarkEnd w:id="1"/>
      <w:r w:rsidR="00FA1D75" w:rsidRPr="00FA1D75">
        <w:rPr>
          <w:rFonts w:ascii="Gill Sans MT" w:eastAsia="Times New Roman" w:hAnsi="Gill Sans MT" w:cs="Times New Roman"/>
          <w:b/>
          <w:noProof/>
          <w:color w:val="B0CB1F"/>
          <w:sz w:val="24"/>
          <w:szCs w:val="24"/>
          <w:lang w:eastAsia="hr-HR"/>
        </w:rPr>
        <w:t xml:space="preserve">Prihvatljivost prijavitelja </w:t>
      </w:r>
      <w:r w:rsidR="0076123C" w:rsidRPr="009542CD">
        <w:rPr>
          <w:rFonts w:ascii="Gill Sans MT" w:eastAsia="Times New Roman" w:hAnsi="Gill Sans MT" w:cs="Times New Roman"/>
          <w:b/>
          <w:noProof/>
          <w:color w:val="B0CB1F"/>
          <w:sz w:val="24"/>
          <w:szCs w:val="24"/>
          <w:lang w:eastAsia="hr-HR"/>
        </w:rPr>
        <w:t xml:space="preserve">(str. </w:t>
      </w:r>
      <w:r w:rsidR="00FA1D75">
        <w:rPr>
          <w:rFonts w:ascii="Gill Sans MT" w:eastAsia="Times New Roman" w:hAnsi="Gill Sans MT" w:cs="Times New Roman"/>
          <w:b/>
          <w:noProof/>
          <w:color w:val="B0CB1F"/>
          <w:sz w:val="24"/>
          <w:szCs w:val="24"/>
          <w:lang w:eastAsia="hr-HR"/>
        </w:rPr>
        <w:t>10</w:t>
      </w:r>
      <w:r w:rsidR="0076123C" w:rsidRPr="009542CD">
        <w:rPr>
          <w:rFonts w:ascii="Gill Sans MT" w:eastAsia="Times New Roman" w:hAnsi="Gill Sans MT" w:cs="Times New Roman"/>
          <w:b/>
          <w:noProof/>
          <w:color w:val="B0CB1F"/>
          <w:sz w:val="24"/>
          <w:szCs w:val="24"/>
          <w:lang w:eastAsia="hr-HR"/>
        </w:rPr>
        <w:t>)</w:t>
      </w:r>
    </w:p>
    <w:p w14:paraId="511E0376" w14:textId="77777777" w:rsidR="00A87E22" w:rsidRPr="00A87E22" w:rsidRDefault="00AF432F"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005C08DD" w:rsidRPr="00A87E22">
        <w:rPr>
          <w:rFonts w:ascii="Gill Sans MT" w:eastAsia="Times New Roman" w:hAnsi="Gill Sans MT" w:cs="Times New Roman"/>
          <w:b/>
          <w:noProof/>
          <w:sz w:val="24"/>
          <w:szCs w:val="24"/>
          <w:u w:val="single"/>
          <w:lang w:eastAsia="hr-HR"/>
        </w:rPr>
        <w:t xml:space="preserve"> : </w:t>
      </w:r>
    </w:p>
    <w:p w14:paraId="07779538" w14:textId="77777777" w:rsidR="00FA1D75" w:rsidRPr="00FA1D75" w:rsidRDefault="00E43811" w:rsidP="00FA1D75">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00FA1D75" w:rsidRPr="00FA1D75">
        <w:rPr>
          <w:rFonts w:ascii="Gill Sans MT" w:eastAsia="Times New Roman" w:hAnsi="Gill Sans MT" w:cs="Times New Roman"/>
          <w:color w:val="000000"/>
          <w:sz w:val="24"/>
          <w:szCs w:val="24"/>
        </w:rPr>
        <w:t>Prijavitelj mora dokazati da u trenutku prijave:</w:t>
      </w:r>
    </w:p>
    <w:p w14:paraId="11A44689" w14:textId="77777777" w:rsidR="00A87E22" w:rsidRDefault="00FA1D75" w:rsidP="004D0C94">
      <w:pPr>
        <w:pStyle w:val="Zaglavlje"/>
        <w:numPr>
          <w:ilvl w:val="0"/>
          <w:numId w:val="4"/>
        </w:numPr>
        <w:jc w:val="both"/>
        <w:rPr>
          <w:rFonts w:ascii="Gill Sans MT" w:eastAsia="Times New Roman" w:hAnsi="Gill Sans MT" w:cs="Times New Roman"/>
          <w:color w:val="000000"/>
          <w:sz w:val="24"/>
          <w:szCs w:val="24"/>
        </w:rPr>
      </w:pPr>
      <w:r w:rsidRPr="00FA1D75">
        <w:rPr>
          <w:rFonts w:ascii="Gill Sans MT" w:eastAsia="Times New Roman" w:hAnsi="Gill Sans MT" w:cs="Times New Roman"/>
          <w:color w:val="000000"/>
          <w:sz w:val="24"/>
          <w:szCs w:val="24"/>
        </w:rPr>
        <w:tab/>
        <w:t xml:space="preserve">nema ispunjene zahtjeve u vezi s uspostavom minimalnog broja potrebnih RD u odnosu na broj stanovnika, sukladno članku 84. stavku 2. točke 1, 2 i 3 i stavku </w:t>
      </w:r>
      <w:r w:rsidRPr="008E42B9">
        <w:rPr>
          <w:rFonts w:ascii="Gill Sans MT" w:eastAsia="Times New Roman" w:hAnsi="Gill Sans MT" w:cs="Times New Roman"/>
          <w:color w:val="000000"/>
          <w:sz w:val="24"/>
          <w:szCs w:val="24"/>
        </w:rPr>
        <w:t>3</w:t>
      </w:r>
      <w:r w:rsidR="005D1A66">
        <w:rPr>
          <w:rFonts w:ascii="Gill Sans MT" w:eastAsia="Times New Roman" w:hAnsi="Gill Sans MT" w:cs="Times New Roman"/>
          <w:color w:val="000000"/>
          <w:sz w:val="24"/>
          <w:szCs w:val="24"/>
        </w:rPr>
        <w:t>.</w:t>
      </w:r>
      <w:r w:rsidR="008E42B9" w:rsidRPr="008E42B9">
        <w:rPr>
          <w:rFonts w:ascii="Gill Sans MT" w:eastAsia="Times New Roman" w:hAnsi="Gill Sans MT" w:cs="Times New Roman"/>
          <w:color w:val="000000"/>
          <w:sz w:val="24"/>
          <w:szCs w:val="24"/>
          <w:vertAlign w:val="superscript"/>
        </w:rPr>
        <w:t>3</w:t>
      </w:r>
      <w:r w:rsidRPr="00FA1D75">
        <w:rPr>
          <w:rFonts w:ascii="Gill Sans MT" w:eastAsia="Times New Roman" w:hAnsi="Gill Sans MT" w:cs="Times New Roman"/>
          <w:color w:val="000000"/>
          <w:sz w:val="24"/>
          <w:szCs w:val="24"/>
        </w:rPr>
        <w:t xml:space="preserve"> ZGO-a</w:t>
      </w:r>
      <w:r w:rsidR="008E42B9" w:rsidRPr="008E42B9">
        <w:rPr>
          <w:rFonts w:ascii="Gill Sans MT" w:eastAsia="Times New Roman" w:hAnsi="Gill Sans MT" w:cs="Times New Roman"/>
          <w:color w:val="000000"/>
          <w:sz w:val="24"/>
          <w:szCs w:val="24"/>
          <w:vertAlign w:val="superscript"/>
        </w:rPr>
        <w:t>4</w:t>
      </w:r>
      <w:r w:rsidRPr="00FA1D75">
        <w:rPr>
          <w:rFonts w:ascii="Gill Sans MT" w:eastAsia="Times New Roman" w:hAnsi="Gill Sans MT" w:cs="Times New Roman"/>
          <w:color w:val="000000"/>
          <w:sz w:val="24"/>
          <w:szCs w:val="24"/>
        </w:rPr>
        <w:t>. (izuzetak su obalne ili oto</w:t>
      </w:r>
      <w:r w:rsidR="0094059D">
        <w:rPr>
          <w:rFonts w:ascii="Gill Sans MT" w:eastAsia="Times New Roman" w:hAnsi="Gill Sans MT" w:cs="Times New Roman"/>
          <w:color w:val="000000"/>
          <w:sz w:val="24"/>
          <w:szCs w:val="24"/>
        </w:rPr>
        <w:t>čne JLS</w:t>
      </w:r>
      <w:r w:rsidRPr="00FA1D75">
        <w:rPr>
          <w:rFonts w:ascii="Gill Sans MT" w:eastAsia="Times New Roman" w:hAnsi="Gill Sans MT" w:cs="Times New Roman"/>
          <w:color w:val="000000"/>
          <w:sz w:val="24"/>
          <w:szCs w:val="24"/>
        </w:rPr>
        <w:t>);</w:t>
      </w:r>
      <w:r w:rsidR="00E43811">
        <w:rPr>
          <w:rFonts w:ascii="Gill Sans MT" w:eastAsia="Times New Roman" w:hAnsi="Gill Sans MT" w:cs="Times New Roman"/>
          <w:color w:val="000000"/>
          <w:sz w:val="24"/>
          <w:szCs w:val="24"/>
        </w:rPr>
        <w:t>“</w:t>
      </w:r>
    </w:p>
    <w:p w14:paraId="6632AA4B" w14:textId="77777777" w:rsidR="005D1A66" w:rsidRPr="00A87E22" w:rsidRDefault="005D1A66" w:rsidP="005D1A66">
      <w:pPr>
        <w:pStyle w:val="Zaglavlje"/>
        <w:ind w:left="1440"/>
        <w:jc w:val="both"/>
        <w:rPr>
          <w:rFonts w:ascii="Gill Sans MT" w:eastAsia="Times New Roman" w:hAnsi="Gill Sans MT" w:cs="Times New Roman"/>
          <w:color w:val="000000"/>
          <w:sz w:val="24"/>
          <w:szCs w:val="24"/>
        </w:rPr>
      </w:pPr>
    </w:p>
    <w:p w14:paraId="40BBE5C0" w14:textId="77777777" w:rsidR="0076123C" w:rsidRDefault="00AF432F"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005C08DD" w:rsidRPr="00A87E22">
        <w:rPr>
          <w:rFonts w:ascii="Gill Sans MT" w:hAnsi="Gill Sans MT" w:cs="Times New Roman"/>
          <w:b/>
          <w:color w:val="000000" w:themeColor="text1"/>
          <w:sz w:val="24"/>
          <w:szCs w:val="24"/>
          <w:u w:val="single"/>
        </w:rPr>
        <w:t xml:space="preserve">: </w:t>
      </w:r>
    </w:p>
    <w:p w14:paraId="0369BCD0" w14:textId="77777777" w:rsidR="0094059D" w:rsidRPr="0094059D" w:rsidRDefault="00E43811" w:rsidP="0094059D">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0094059D" w:rsidRPr="0094059D">
        <w:rPr>
          <w:rFonts w:ascii="Gill Sans MT" w:eastAsia="Times New Roman" w:hAnsi="Gill Sans MT" w:cs="Times New Roman"/>
          <w:color w:val="000000"/>
          <w:sz w:val="24"/>
          <w:szCs w:val="24"/>
        </w:rPr>
        <w:t>Prijavitelj mora dokazati da u trenutku prijave:</w:t>
      </w:r>
    </w:p>
    <w:p w14:paraId="0A7D24AC" w14:textId="7453AEB1" w:rsidR="00A87E22" w:rsidRPr="005D0DAE" w:rsidRDefault="0094059D" w:rsidP="00455105">
      <w:pPr>
        <w:pStyle w:val="Zaglavlje"/>
        <w:numPr>
          <w:ilvl w:val="0"/>
          <w:numId w:val="4"/>
        </w:numPr>
        <w:jc w:val="both"/>
        <w:rPr>
          <w:rFonts w:ascii="Gill Sans MT" w:eastAsia="Times New Roman" w:hAnsi="Gill Sans MT" w:cs="Times New Roman"/>
          <w:color w:val="000000"/>
          <w:sz w:val="24"/>
          <w:szCs w:val="24"/>
        </w:rPr>
      </w:pPr>
      <w:r w:rsidRPr="0094059D">
        <w:rPr>
          <w:rFonts w:ascii="Gill Sans MT" w:eastAsia="Times New Roman" w:hAnsi="Gill Sans MT" w:cs="Times New Roman"/>
          <w:color w:val="000000"/>
          <w:sz w:val="24"/>
          <w:szCs w:val="24"/>
        </w:rPr>
        <w:tab/>
        <w:t xml:space="preserve">nema ispunjene zahtjeve u vezi s uspostavom minimalnog broja potrebnih RD u odnosu na broj stanovnika, sukladno članku </w:t>
      </w:r>
      <w:r w:rsidRPr="005D0DAE">
        <w:rPr>
          <w:rFonts w:ascii="Gill Sans MT" w:eastAsia="Times New Roman" w:hAnsi="Gill Sans MT" w:cs="Times New Roman"/>
          <w:color w:val="000000"/>
          <w:sz w:val="24"/>
          <w:szCs w:val="24"/>
        </w:rPr>
        <w:t>84. stavku 2.</w:t>
      </w:r>
      <w:r w:rsidR="00455105" w:rsidRPr="005D0DAE">
        <w:t xml:space="preserve">  točke </w:t>
      </w:r>
      <w:r w:rsidR="00455105" w:rsidRPr="005D0DAE">
        <w:rPr>
          <w:rFonts w:ascii="Gill Sans MT" w:eastAsia="Times New Roman" w:hAnsi="Gill Sans MT" w:cs="Times New Roman"/>
          <w:color w:val="000000"/>
          <w:sz w:val="24"/>
          <w:szCs w:val="24"/>
        </w:rPr>
        <w:t xml:space="preserve">1, 2, 3 i 4. </w:t>
      </w:r>
      <w:r w:rsidRPr="005D0DAE">
        <w:rPr>
          <w:rFonts w:ascii="Gill Sans MT" w:eastAsia="Times New Roman" w:hAnsi="Gill Sans MT" w:cs="Times New Roman"/>
          <w:color w:val="000000"/>
          <w:sz w:val="24"/>
          <w:szCs w:val="24"/>
        </w:rPr>
        <w:t xml:space="preserve"> i stavku 3</w:t>
      </w:r>
      <w:r w:rsidR="005D1A66" w:rsidRPr="005D0DAE">
        <w:rPr>
          <w:rFonts w:ascii="Gill Sans MT" w:eastAsia="Times New Roman" w:hAnsi="Gill Sans MT" w:cs="Times New Roman"/>
          <w:color w:val="000000"/>
          <w:sz w:val="24"/>
          <w:szCs w:val="24"/>
        </w:rPr>
        <w:t>.</w:t>
      </w:r>
      <w:r w:rsidR="008E42B9" w:rsidRPr="005D0DAE">
        <w:rPr>
          <w:rFonts w:ascii="Gill Sans MT" w:eastAsia="Times New Roman" w:hAnsi="Gill Sans MT" w:cs="Times New Roman"/>
          <w:color w:val="000000"/>
          <w:sz w:val="24"/>
          <w:szCs w:val="24"/>
          <w:vertAlign w:val="superscript"/>
        </w:rPr>
        <w:t>3</w:t>
      </w:r>
      <w:r w:rsidR="002B2BE5" w:rsidRPr="005D0DAE">
        <w:rPr>
          <w:rFonts w:ascii="Gill Sans MT" w:eastAsia="Times New Roman" w:hAnsi="Gill Sans MT" w:cs="Times New Roman"/>
          <w:color w:val="000000"/>
          <w:sz w:val="24"/>
          <w:szCs w:val="24"/>
        </w:rPr>
        <w:t xml:space="preserve"> </w:t>
      </w:r>
      <w:r w:rsidRPr="005D0DAE">
        <w:rPr>
          <w:rFonts w:ascii="Gill Sans MT" w:eastAsia="Times New Roman" w:hAnsi="Gill Sans MT" w:cs="Times New Roman"/>
          <w:color w:val="000000"/>
          <w:sz w:val="24"/>
          <w:szCs w:val="24"/>
        </w:rPr>
        <w:t>ZGO-a</w:t>
      </w:r>
      <w:r w:rsidR="008E42B9" w:rsidRPr="005D0DAE">
        <w:rPr>
          <w:rFonts w:ascii="Gill Sans MT" w:eastAsia="Times New Roman" w:hAnsi="Gill Sans MT" w:cs="Times New Roman"/>
          <w:color w:val="000000"/>
          <w:sz w:val="24"/>
          <w:szCs w:val="24"/>
          <w:vertAlign w:val="superscript"/>
        </w:rPr>
        <w:t>4</w:t>
      </w:r>
      <w:r w:rsidRPr="005D0DAE">
        <w:rPr>
          <w:rFonts w:ascii="Gill Sans MT" w:eastAsia="Times New Roman" w:hAnsi="Gill Sans MT" w:cs="Times New Roman"/>
          <w:color w:val="000000"/>
          <w:sz w:val="24"/>
          <w:szCs w:val="24"/>
        </w:rPr>
        <w:t xml:space="preserve"> (izuzetak su obalne ili otočne JLS za slučaj RD-građevina kako je navedeno u poglavlju 2.4.);</w:t>
      </w:r>
      <w:r w:rsidR="00E43811" w:rsidRPr="005D0DAE">
        <w:rPr>
          <w:rFonts w:ascii="Gill Sans MT" w:eastAsia="Times New Roman" w:hAnsi="Gill Sans MT" w:cs="Times New Roman"/>
          <w:color w:val="000000"/>
          <w:sz w:val="24"/>
          <w:szCs w:val="24"/>
        </w:rPr>
        <w:t>“</w:t>
      </w:r>
    </w:p>
    <w:p w14:paraId="7DF49B4B" w14:textId="77777777" w:rsidR="008E42B9" w:rsidRDefault="008E42B9" w:rsidP="008E42B9">
      <w:pPr>
        <w:pStyle w:val="Zaglavlje"/>
        <w:ind w:left="1440"/>
        <w:jc w:val="both"/>
        <w:rPr>
          <w:rFonts w:ascii="Gill Sans MT" w:eastAsia="Times New Roman" w:hAnsi="Gill Sans MT" w:cs="Times New Roman"/>
          <w:color w:val="000000"/>
          <w:sz w:val="24"/>
          <w:szCs w:val="24"/>
        </w:rPr>
      </w:pPr>
    </w:p>
    <w:p w14:paraId="2BF69105" w14:textId="5D9030BC" w:rsidR="00C66E9A" w:rsidRPr="0051756F" w:rsidRDefault="00C66E9A" w:rsidP="004D0C94">
      <w:pPr>
        <w:pStyle w:val="Odlomakpopisa"/>
        <w:numPr>
          <w:ilvl w:val="0"/>
          <w:numId w:val="3"/>
        </w:numPr>
        <w:rPr>
          <w:rFonts w:ascii="Gill Sans MT" w:eastAsia="Times New Roman" w:hAnsi="Gill Sans MT" w:cs="Times New Roman"/>
          <w:b/>
          <w:noProof/>
          <w:sz w:val="24"/>
          <w:szCs w:val="24"/>
          <w:u w:val="single"/>
          <w:lang w:eastAsia="hr-HR"/>
        </w:rPr>
      </w:pPr>
      <w:r w:rsidRPr="0051756F">
        <w:rPr>
          <w:rFonts w:ascii="Gill Sans MT" w:eastAsia="Times New Roman" w:hAnsi="Gill Sans MT" w:cs="Times New Roman"/>
          <w:b/>
          <w:noProof/>
          <w:color w:val="B0CB1F"/>
          <w:sz w:val="24"/>
          <w:szCs w:val="24"/>
          <w:lang w:eastAsia="hr-HR"/>
        </w:rPr>
        <w:t>poglavlje 2.</w:t>
      </w:r>
      <w:r w:rsidR="0051756F" w:rsidRPr="0051756F">
        <w:rPr>
          <w:rFonts w:ascii="Gill Sans MT" w:eastAsia="Times New Roman" w:hAnsi="Gill Sans MT" w:cs="Times New Roman"/>
          <w:b/>
          <w:noProof/>
          <w:color w:val="B0CB1F"/>
          <w:sz w:val="24"/>
          <w:szCs w:val="24"/>
          <w:lang w:eastAsia="hr-HR"/>
        </w:rPr>
        <w:t>3</w:t>
      </w:r>
      <w:r w:rsidRPr="0051756F">
        <w:rPr>
          <w:rFonts w:ascii="Gill Sans MT" w:eastAsia="Times New Roman" w:hAnsi="Gill Sans MT" w:cs="Times New Roman"/>
          <w:b/>
          <w:noProof/>
          <w:color w:val="B0CB1F"/>
          <w:sz w:val="24"/>
          <w:szCs w:val="24"/>
          <w:lang w:eastAsia="hr-HR"/>
        </w:rPr>
        <w:t xml:space="preserve">. </w:t>
      </w:r>
      <w:r w:rsidR="0051756F" w:rsidRPr="0051756F">
        <w:rPr>
          <w:rFonts w:ascii="Gill Sans MT" w:eastAsia="Times New Roman" w:hAnsi="Gill Sans MT" w:cs="Times New Roman"/>
          <w:b/>
          <w:noProof/>
          <w:color w:val="B0CB1F"/>
          <w:sz w:val="24"/>
          <w:szCs w:val="24"/>
          <w:lang w:eastAsia="hr-HR"/>
        </w:rPr>
        <w:t xml:space="preserve">Kriteriji za isključenje prijavitelja  </w:t>
      </w:r>
      <w:r w:rsidRPr="0051756F">
        <w:rPr>
          <w:rFonts w:ascii="Gill Sans MT" w:eastAsia="Times New Roman" w:hAnsi="Gill Sans MT" w:cs="Times New Roman"/>
          <w:b/>
          <w:noProof/>
          <w:color w:val="B0CB1F"/>
          <w:sz w:val="24"/>
          <w:szCs w:val="24"/>
          <w:lang w:eastAsia="hr-HR"/>
        </w:rPr>
        <w:t xml:space="preserve">(str. </w:t>
      </w:r>
      <w:r w:rsidR="002C2026">
        <w:rPr>
          <w:rFonts w:ascii="Gill Sans MT" w:eastAsia="Times New Roman" w:hAnsi="Gill Sans MT" w:cs="Times New Roman"/>
          <w:b/>
          <w:noProof/>
          <w:color w:val="B0CB1F"/>
          <w:sz w:val="24"/>
          <w:szCs w:val="24"/>
          <w:lang w:eastAsia="hr-HR"/>
        </w:rPr>
        <w:t>13</w:t>
      </w:r>
      <w:r w:rsidRPr="0051756F">
        <w:rPr>
          <w:rFonts w:ascii="Gill Sans MT" w:eastAsia="Times New Roman" w:hAnsi="Gill Sans MT" w:cs="Times New Roman"/>
          <w:b/>
          <w:noProof/>
          <w:color w:val="B0CB1F"/>
          <w:sz w:val="24"/>
          <w:szCs w:val="24"/>
          <w:lang w:eastAsia="hr-HR"/>
        </w:rPr>
        <w:t>)</w:t>
      </w:r>
    </w:p>
    <w:p w14:paraId="2D264190" w14:textId="77777777" w:rsidR="007E5C7B" w:rsidRPr="00A87E22" w:rsidRDefault="007E5C7B"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2FADF580" w14:textId="77777777" w:rsidR="0051756F" w:rsidRPr="0051756F" w:rsidRDefault="00731012" w:rsidP="00731012">
      <w:pPr>
        <w:pStyle w:val="Zaglavlje"/>
        <w:tabs>
          <w:tab w:val="clear" w:pos="9072"/>
          <w:tab w:val="right" w:pos="1134"/>
        </w:tabs>
        <w:ind w:left="1276" w:hanging="567"/>
        <w:jc w:val="both"/>
        <w:rPr>
          <w:rFonts w:ascii="Gill Sans MT" w:eastAsia="Times New Roman" w:hAnsi="Gill Sans MT" w:cs="Times New Roman"/>
          <w:i/>
          <w:iCs/>
          <w:color w:val="000000"/>
          <w:sz w:val="24"/>
          <w:szCs w:val="24"/>
          <w:shd w:val="clear" w:color="auto" w:fill="FFFFFF"/>
          <w:lang w:eastAsia="en-US"/>
        </w:rPr>
      </w:pPr>
      <w:r>
        <w:rPr>
          <w:rFonts w:ascii="Gill Sans MT" w:eastAsia="Times New Roman" w:hAnsi="Gill Sans MT" w:cs="Times New Roman"/>
          <w:color w:val="000000"/>
          <w:sz w:val="24"/>
          <w:szCs w:val="24"/>
          <w:shd w:val="clear" w:color="auto" w:fill="FFFFFF"/>
          <w:lang w:eastAsia="en-US"/>
        </w:rPr>
        <w:t>„13.</w:t>
      </w:r>
      <w:r>
        <w:rPr>
          <w:rFonts w:ascii="Gill Sans MT" w:eastAsia="Times New Roman" w:hAnsi="Gill Sans MT" w:cs="Times New Roman"/>
          <w:color w:val="000000"/>
          <w:sz w:val="24"/>
          <w:szCs w:val="24"/>
          <w:shd w:val="clear" w:color="auto" w:fill="FFFFFF"/>
          <w:lang w:eastAsia="en-US"/>
        </w:rPr>
        <w:tab/>
      </w:r>
      <w:r>
        <w:rPr>
          <w:rFonts w:ascii="Gill Sans MT" w:eastAsia="Times New Roman" w:hAnsi="Gill Sans MT" w:cs="Times New Roman"/>
          <w:color w:val="000000"/>
          <w:sz w:val="24"/>
          <w:szCs w:val="24"/>
          <w:shd w:val="clear" w:color="auto" w:fill="FFFFFF"/>
          <w:lang w:eastAsia="en-US"/>
        </w:rPr>
        <w:tab/>
      </w:r>
      <w:r w:rsidR="0051756F" w:rsidRPr="0051756F">
        <w:rPr>
          <w:rFonts w:ascii="Gill Sans MT" w:eastAsia="Times New Roman" w:hAnsi="Gill Sans MT" w:cs="Times New Roman"/>
          <w:color w:val="000000"/>
          <w:sz w:val="24"/>
          <w:szCs w:val="24"/>
          <w:shd w:val="clear" w:color="auto" w:fill="FFFFFF"/>
          <w:lang w:eastAsia="en-US"/>
        </w:rPr>
        <w:t xml:space="preserve">Prijavitelju koji u </w:t>
      </w:r>
      <w:r w:rsidR="0051756F" w:rsidRPr="0051756F">
        <w:rPr>
          <w:rFonts w:ascii="Gill Sans MT" w:eastAsia="Times New Roman" w:hAnsi="Gill Sans MT" w:cs="Times New Roman"/>
          <w:color w:val="000000"/>
          <w:sz w:val="24"/>
          <w:szCs w:val="24"/>
        </w:rPr>
        <w:t>trenutku</w:t>
      </w:r>
      <w:r w:rsidR="0051756F" w:rsidRPr="0051756F">
        <w:rPr>
          <w:rFonts w:ascii="Gill Sans MT" w:eastAsia="Times New Roman" w:hAnsi="Gill Sans MT" w:cs="Times New Roman"/>
          <w:color w:val="000000"/>
          <w:sz w:val="24"/>
          <w:szCs w:val="24"/>
          <w:shd w:val="clear" w:color="auto" w:fill="FFFFFF"/>
          <w:lang w:eastAsia="en-US"/>
        </w:rPr>
        <w:t xml:space="preserve"> podnošenja projektnog prijedloga ispunjava zakonsku obvezu u vezi s uspostavom minimalnog broja potrebnih RD u odnosu na broj stanovnika, sukladno članku 84, stavku 2. točke 1., 2 i 3.  i stavku 3. ZGO-a. U ispunjavanje zakonske obveze uračunavat će se i RD za koja su odobrena bespovratna sredstva u sklopu prethodna dva poziva za građenje RD iz OPKK 2014.-2021. (KK.06.3.1.03 i KK.06.3.1.16</w:t>
      </w:r>
      <w:r w:rsidR="0051756F" w:rsidRPr="0051756F">
        <w:rPr>
          <w:rFonts w:ascii="Gill Sans MT" w:eastAsia="Times New Roman" w:hAnsi="Gill Sans MT" w:cs="Times New Roman"/>
          <w:i/>
          <w:iCs/>
          <w:color w:val="000000"/>
          <w:sz w:val="24"/>
          <w:szCs w:val="24"/>
          <w:shd w:val="clear" w:color="auto" w:fill="FFFFFF"/>
          <w:lang w:eastAsia="en-US"/>
        </w:rPr>
        <w:t xml:space="preserve">); dokazuje se uvidom u Evidenciju </w:t>
      </w:r>
      <w:proofErr w:type="spellStart"/>
      <w:r w:rsidR="0051756F" w:rsidRPr="0051756F">
        <w:rPr>
          <w:rFonts w:ascii="Gill Sans MT" w:eastAsia="Times New Roman" w:hAnsi="Gill Sans MT" w:cs="Times New Roman"/>
          <w:i/>
          <w:iCs/>
          <w:color w:val="000000"/>
          <w:sz w:val="24"/>
          <w:szCs w:val="24"/>
          <w:shd w:val="clear" w:color="auto" w:fill="FFFFFF"/>
          <w:lang w:eastAsia="en-US"/>
        </w:rPr>
        <w:t>reciklažnih</w:t>
      </w:r>
      <w:proofErr w:type="spellEnd"/>
      <w:r w:rsidR="0051756F" w:rsidRPr="0051756F">
        <w:rPr>
          <w:rFonts w:ascii="Gill Sans MT" w:eastAsia="Times New Roman" w:hAnsi="Gill Sans MT" w:cs="Times New Roman"/>
          <w:i/>
          <w:iCs/>
          <w:color w:val="000000"/>
          <w:sz w:val="24"/>
          <w:szCs w:val="24"/>
          <w:shd w:val="clear" w:color="auto" w:fill="FFFFFF"/>
          <w:lang w:eastAsia="en-US"/>
        </w:rPr>
        <w:t xml:space="preserve"> dvorišta, Popis stanovništva, kućanstava i stanova 2021. godine te Popis operacija i korisnika Ugovora o dodjeli bespovratnih sredstava za pozive KK.06.3.1.03 i KK.06.3.1.16 </w:t>
      </w:r>
      <w:r w:rsidR="0051756F" w:rsidRPr="0051756F">
        <w:rPr>
          <w:rFonts w:ascii="Gill Sans MT" w:eastAsia="Times New Roman" w:hAnsi="Gill Sans MT" w:cs="Times New Roman"/>
          <w:b/>
          <w:i/>
          <w:iCs/>
          <w:color w:val="000000"/>
          <w:sz w:val="24"/>
          <w:szCs w:val="24"/>
          <w:shd w:val="clear" w:color="auto" w:fill="FFFFFF"/>
          <w:lang w:eastAsia="en-US"/>
        </w:rPr>
        <w:t>(kriterij se</w:t>
      </w:r>
      <w:r w:rsidR="006F64FD">
        <w:rPr>
          <w:rFonts w:ascii="Gill Sans MT" w:eastAsia="Times New Roman" w:hAnsi="Gill Sans MT" w:cs="Times New Roman"/>
          <w:b/>
          <w:i/>
          <w:iCs/>
          <w:color w:val="000000"/>
          <w:sz w:val="24"/>
          <w:szCs w:val="24"/>
          <w:shd w:val="clear" w:color="auto" w:fill="FFFFFF"/>
          <w:lang w:eastAsia="en-US"/>
        </w:rPr>
        <w:t xml:space="preserve"> </w:t>
      </w:r>
      <w:r w:rsidR="0051756F" w:rsidRPr="0051756F">
        <w:rPr>
          <w:rFonts w:ascii="Gill Sans MT" w:eastAsia="Times New Roman" w:hAnsi="Gill Sans MT" w:cs="Times New Roman"/>
          <w:b/>
          <w:i/>
          <w:iCs/>
          <w:color w:val="000000"/>
          <w:sz w:val="24"/>
          <w:szCs w:val="24"/>
          <w:shd w:val="clear" w:color="auto" w:fill="FFFFFF"/>
          <w:lang w:eastAsia="en-US"/>
        </w:rPr>
        <w:t>ne odnosi na obalne i otočne JLS)</w:t>
      </w:r>
    </w:p>
    <w:p w14:paraId="3FAFEE37" w14:textId="77777777" w:rsidR="00C66E9A" w:rsidRDefault="00C66E9A" w:rsidP="00A87E22">
      <w:pPr>
        <w:pStyle w:val="Zaglavlje"/>
        <w:ind w:left="720"/>
        <w:jc w:val="both"/>
        <w:rPr>
          <w:rFonts w:ascii="Gill Sans MT" w:eastAsia="Times New Roman" w:hAnsi="Gill Sans MT" w:cs="Times New Roman"/>
          <w:color w:val="000000"/>
          <w:sz w:val="24"/>
          <w:szCs w:val="24"/>
        </w:rPr>
      </w:pPr>
    </w:p>
    <w:p w14:paraId="5B528F18" w14:textId="77777777" w:rsidR="007E5C7B" w:rsidRDefault="007E5C7B"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Pr="00A87E22">
        <w:rPr>
          <w:rFonts w:ascii="Gill Sans MT" w:hAnsi="Gill Sans MT" w:cs="Times New Roman"/>
          <w:b/>
          <w:color w:val="000000" w:themeColor="text1"/>
          <w:sz w:val="24"/>
          <w:szCs w:val="24"/>
          <w:u w:val="single"/>
        </w:rPr>
        <w:t xml:space="preserve">: </w:t>
      </w:r>
    </w:p>
    <w:p w14:paraId="094860C4" w14:textId="2BFE24E0" w:rsidR="00F04386" w:rsidRPr="0051756F" w:rsidRDefault="00731012" w:rsidP="00731012">
      <w:pPr>
        <w:pStyle w:val="Zaglavlje"/>
        <w:tabs>
          <w:tab w:val="clear" w:pos="9072"/>
          <w:tab w:val="right" w:pos="1134"/>
        </w:tabs>
        <w:ind w:left="1276" w:hanging="567"/>
        <w:jc w:val="both"/>
        <w:rPr>
          <w:rFonts w:ascii="Gill Sans MT" w:eastAsia="Times New Roman" w:hAnsi="Gill Sans MT" w:cs="Times New Roman"/>
          <w:i/>
          <w:iCs/>
          <w:color w:val="000000"/>
          <w:sz w:val="24"/>
          <w:szCs w:val="24"/>
          <w:shd w:val="clear" w:color="auto" w:fill="FFFFFF"/>
          <w:lang w:eastAsia="en-US"/>
        </w:rPr>
      </w:pPr>
      <w:r>
        <w:rPr>
          <w:rFonts w:ascii="Gill Sans MT" w:eastAsia="Times New Roman" w:hAnsi="Gill Sans MT" w:cs="Times New Roman"/>
          <w:color w:val="000000"/>
          <w:sz w:val="24"/>
          <w:szCs w:val="24"/>
          <w:shd w:val="clear" w:color="auto" w:fill="FFFFFF"/>
          <w:lang w:eastAsia="en-US"/>
        </w:rPr>
        <w:t>„13.</w:t>
      </w:r>
      <w:r>
        <w:rPr>
          <w:rFonts w:ascii="Gill Sans MT" w:eastAsia="Times New Roman" w:hAnsi="Gill Sans MT" w:cs="Times New Roman"/>
          <w:color w:val="000000"/>
          <w:sz w:val="24"/>
          <w:szCs w:val="24"/>
          <w:shd w:val="clear" w:color="auto" w:fill="FFFFFF"/>
          <w:lang w:eastAsia="en-US"/>
        </w:rPr>
        <w:tab/>
      </w:r>
      <w:r>
        <w:rPr>
          <w:rFonts w:ascii="Gill Sans MT" w:eastAsia="Times New Roman" w:hAnsi="Gill Sans MT" w:cs="Times New Roman"/>
          <w:color w:val="000000"/>
          <w:sz w:val="24"/>
          <w:szCs w:val="24"/>
          <w:shd w:val="clear" w:color="auto" w:fill="FFFFFF"/>
          <w:lang w:eastAsia="en-US"/>
        </w:rPr>
        <w:tab/>
      </w:r>
      <w:r w:rsidR="00F04386" w:rsidRPr="0051756F">
        <w:rPr>
          <w:rFonts w:ascii="Gill Sans MT" w:eastAsia="Times New Roman" w:hAnsi="Gill Sans MT" w:cs="Times New Roman"/>
          <w:color w:val="000000"/>
          <w:sz w:val="24"/>
          <w:szCs w:val="24"/>
          <w:shd w:val="clear" w:color="auto" w:fill="FFFFFF"/>
          <w:lang w:eastAsia="en-US"/>
        </w:rPr>
        <w:t xml:space="preserve">Prijavitelju koji u </w:t>
      </w:r>
      <w:r w:rsidR="00F04386" w:rsidRPr="0051756F">
        <w:rPr>
          <w:rFonts w:ascii="Gill Sans MT" w:eastAsia="Times New Roman" w:hAnsi="Gill Sans MT" w:cs="Times New Roman"/>
          <w:color w:val="000000"/>
          <w:sz w:val="24"/>
          <w:szCs w:val="24"/>
        </w:rPr>
        <w:t>trenutku</w:t>
      </w:r>
      <w:r w:rsidR="00F04386" w:rsidRPr="0051756F">
        <w:rPr>
          <w:rFonts w:ascii="Gill Sans MT" w:eastAsia="Times New Roman" w:hAnsi="Gill Sans MT" w:cs="Times New Roman"/>
          <w:color w:val="000000"/>
          <w:sz w:val="24"/>
          <w:szCs w:val="24"/>
          <w:shd w:val="clear" w:color="auto" w:fill="FFFFFF"/>
          <w:lang w:eastAsia="en-US"/>
        </w:rPr>
        <w:t xml:space="preserve"> podnošenja projektnog prijedloga ispunjava zakonsku obvezu u vezi s uspostavom minimalnog broja potrebnih RD u </w:t>
      </w:r>
      <w:r w:rsidR="00F04386" w:rsidRPr="00EF65D2">
        <w:rPr>
          <w:rFonts w:ascii="Gill Sans MT" w:eastAsia="Times New Roman" w:hAnsi="Gill Sans MT" w:cs="Times New Roman"/>
          <w:color w:val="000000"/>
          <w:sz w:val="24"/>
          <w:szCs w:val="24"/>
          <w:shd w:val="clear" w:color="auto" w:fill="FFFFFF"/>
          <w:lang w:eastAsia="en-US"/>
        </w:rPr>
        <w:t xml:space="preserve">odnosu na broj stanovnika, sukladno članku 84, stavku 2. točke </w:t>
      </w:r>
      <w:r w:rsidR="00EF65D2" w:rsidRPr="00EF65D2">
        <w:rPr>
          <w:rFonts w:ascii="Gill Sans MT" w:hAnsi="Gill Sans MT" w:cs="Times New Roman"/>
          <w:color w:val="000000"/>
          <w:sz w:val="24"/>
          <w:szCs w:val="24"/>
          <w:shd w:val="clear" w:color="auto" w:fill="FFFFFF"/>
        </w:rPr>
        <w:t>1., 2.,</w:t>
      </w:r>
      <w:r w:rsidR="00EF65D2">
        <w:rPr>
          <w:rFonts w:ascii="Gill Sans MT" w:hAnsi="Gill Sans MT" w:cs="Times New Roman"/>
          <w:color w:val="000000"/>
          <w:sz w:val="24"/>
          <w:szCs w:val="24"/>
          <w:shd w:val="clear" w:color="auto" w:fill="FFFFFF"/>
        </w:rPr>
        <w:t xml:space="preserve"> </w:t>
      </w:r>
      <w:r w:rsidR="00EF65D2" w:rsidRPr="00EF65D2">
        <w:rPr>
          <w:rFonts w:ascii="Gill Sans MT" w:hAnsi="Gill Sans MT" w:cs="Times New Roman"/>
          <w:color w:val="000000"/>
          <w:sz w:val="24"/>
          <w:szCs w:val="24"/>
          <w:shd w:val="clear" w:color="auto" w:fill="FFFFFF"/>
        </w:rPr>
        <w:t xml:space="preserve">3. i 4.  </w:t>
      </w:r>
      <w:r w:rsidR="00F04386" w:rsidRPr="00EF65D2">
        <w:rPr>
          <w:rFonts w:ascii="Gill Sans MT" w:eastAsia="Times New Roman" w:hAnsi="Gill Sans MT" w:cs="Times New Roman"/>
          <w:color w:val="000000"/>
          <w:sz w:val="24"/>
          <w:szCs w:val="24"/>
          <w:shd w:val="clear" w:color="auto" w:fill="FFFFFF"/>
          <w:lang w:eastAsia="en-US"/>
        </w:rPr>
        <w:t>i stavku</w:t>
      </w:r>
      <w:r w:rsidR="00F04386" w:rsidRPr="0051756F">
        <w:rPr>
          <w:rFonts w:ascii="Gill Sans MT" w:eastAsia="Times New Roman" w:hAnsi="Gill Sans MT" w:cs="Times New Roman"/>
          <w:color w:val="000000"/>
          <w:sz w:val="24"/>
          <w:szCs w:val="24"/>
          <w:shd w:val="clear" w:color="auto" w:fill="FFFFFF"/>
          <w:lang w:eastAsia="en-US"/>
        </w:rPr>
        <w:t xml:space="preserve"> 3. ZGO-a. U ispunjavanje zakonske obveze uračunavat će se i RD za koja su odobrena bespovratna sredstva u sklopu prethodna dva poziva za građenje RD iz OPKK </w:t>
      </w:r>
      <w:r w:rsidR="00F04386" w:rsidRPr="0051756F">
        <w:rPr>
          <w:rFonts w:ascii="Gill Sans MT" w:eastAsia="Times New Roman" w:hAnsi="Gill Sans MT" w:cs="Times New Roman"/>
          <w:color w:val="000000"/>
          <w:sz w:val="24"/>
          <w:szCs w:val="24"/>
          <w:shd w:val="clear" w:color="auto" w:fill="FFFFFF"/>
          <w:lang w:eastAsia="en-US"/>
        </w:rPr>
        <w:lastRenderedPageBreak/>
        <w:t>2014.-2021. (KK.06.3.1.03 i KK.06.3.1.16</w:t>
      </w:r>
      <w:r w:rsidR="00F04386" w:rsidRPr="0051756F">
        <w:rPr>
          <w:rFonts w:ascii="Gill Sans MT" w:eastAsia="Times New Roman" w:hAnsi="Gill Sans MT" w:cs="Times New Roman"/>
          <w:i/>
          <w:iCs/>
          <w:color w:val="000000"/>
          <w:sz w:val="24"/>
          <w:szCs w:val="24"/>
          <w:shd w:val="clear" w:color="auto" w:fill="FFFFFF"/>
          <w:lang w:eastAsia="en-US"/>
        </w:rPr>
        <w:t xml:space="preserve">); dokazuje se uvidom u Evidenciju </w:t>
      </w:r>
      <w:proofErr w:type="spellStart"/>
      <w:r w:rsidR="00F04386" w:rsidRPr="0051756F">
        <w:rPr>
          <w:rFonts w:ascii="Gill Sans MT" w:eastAsia="Times New Roman" w:hAnsi="Gill Sans MT" w:cs="Times New Roman"/>
          <w:i/>
          <w:iCs/>
          <w:color w:val="000000"/>
          <w:sz w:val="24"/>
          <w:szCs w:val="24"/>
          <w:shd w:val="clear" w:color="auto" w:fill="FFFFFF"/>
          <w:lang w:eastAsia="en-US"/>
        </w:rPr>
        <w:t>reciklažnih</w:t>
      </w:r>
      <w:proofErr w:type="spellEnd"/>
      <w:r w:rsidR="00F04386" w:rsidRPr="0051756F">
        <w:rPr>
          <w:rFonts w:ascii="Gill Sans MT" w:eastAsia="Times New Roman" w:hAnsi="Gill Sans MT" w:cs="Times New Roman"/>
          <w:i/>
          <w:iCs/>
          <w:color w:val="000000"/>
          <w:sz w:val="24"/>
          <w:szCs w:val="24"/>
          <w:shd w:val="clear" w:color="auto" w:fill="FFFFFF"/>
          <w:lang w:eastAsia="en-US"/>
        </w:rPr>
        <w:t xml:space="preserve"> dvorišta, Popis stanovništva, kućanstava i stanova 2021. godine te Popis operacija i korisnika Ugovora o dodjeli bespovratnih sredstava za pozive KK.06.3.1.03 i KK.06.3.1.16 </w:t>
      </w:r>
      <w:r w:rsidR="00F04386" w:rsidRPr="0051756F">
        <w:rPr>
          <w:rFonts w:ascii="Gill Sans MT" w:eastAsia="Times New Roman" w:hAnsi="Gill Sans MT" w:cs="Times New Roman"/>
          <w:b/>
          <w:i/>
          <w:iCs/>
          <w:color w:val="000000"/>
          <w:sz w:val="24"/>
          <w:szCs w:val="24"/>
          <w:shd w:val="clear" w:color="auto" w:fill="FFFFFF"/>
          <w:lang w:eastAsia="en-US"/>
        </w:rPr>
        <w:t>(</w:t>
      </w:r>
      <w:r w:rsidR="00F04386" w:rsidRPr="00973EC7">
        <w:rPr>
          <w:rFonts w:ascii="Gill Sans MT" w:eastAsia="Times New Roman" w:hAnsi="Gill Sans MT" w:cs="Times New Roman"/>
          <w:b/>
          <w:i/>
          <w:iCs/>
          <w:color w:val="000000"/>
          <w:sz w:val="24"/>
          <w:szCs w:val="24"/>
          <w:shd w:val="clear" w:color="auto" w:fill="FFFFFF"/>
          <w:lang w:eastAsia="en-US"/>
        </w:rPr>
        <w:t xml:space="preserve">kriterij </w:t>
      </w:r>
      <w:r w:rsidR="00F04386" w:rsidRPr="00973EC7">
        <w:rPr>
          <w:rFonts w:ascii="Gill Sans MT" w:eastAsia="Times New Roman" w:hAnsi="Gill Sans MT" w:cs="Times New Roman"/>
          <w:b/>
          <w:i/>
          <w:iCs/>
          <w:sz w:val="24"/>
          <w:szCs w:val="24"/>
          <w:shd w:val="clear" w:color="auto" w:fill="FFFFFF"/>
          <w:lang w:eastAsia="en-US"/>
        </w:rPr>
        <w:t xml:space="preserve">se u slučaju RD-građevina ne </w:t>
      </w:r>
      <w:r w:rsidR="00F04386" w:rsidRPr="00973EC7">
        <w:rPr>
          <w:rFonts w:ascii="Gill Sans MT" w:eastAsia="Times New Roman" w:hAnsi="Gill Sans MT" w:cs="Times New Roman"/>
          <w:b/>
          <w:i/>
          <w:iCs/>
          <w:color w:val="000000"/>
          <w:sz w:val="24"/>
          <w:szCs w:val="24"/>
          <w:shd w:val="clear" w:color="auto" w:fill="FFFFFF"/>
          <w:lang w:eastAsia="en-US"/>
        </w:rPr>
        <w:t>odnosi na obalne</w:t>
      </w:r>
      <w:r w:rsidR="00F04386" w:rsidRPr="0051756F">
        <w:rPr>
          <w:rFonts w:ascii="Gill Sans MT" w:eastAsia="Times New Roman" w:hAnsi="Gill Sans MT" w:cs="Times New Roman"/>
          <w:b/>
          <w:i/>
          <w:iCs/>
          <w:color w:val="000000"/>
          <w:sz w:val="24"/>
          <w:szCs w:val="24"/>
          <w:shd w:val="clear" w:color="auto" w:fill="FFFFFF"/>
          <w:lang w:eastAsia="en-US"/>
        </w:rPr>
        <w:t xml:space="preserve"> i otočne JLS)</w:t>
      </w:r>
      <w:r w:rsidRPr="00731012">
        <w:rPr>
          <w:rFonts w:ascii="Gill Sans MT" w:eastAsia="Times New Roman" w:hAnsi="Gill Sans MT" w:cs="Times New Roman"/>
          <w:i/>
          <w:iCs/>
          <w:color w:val="000000"/>
          <w:sz w:val="24"/>
          <w:szCs w:val="24"/>
          <w:shd w:val="clear" w:color="auto" w:fill="FFFFFF"/>
          <w:lang w:eastAsia="en-US"/>
        </w:rPr>
        <w:t>“</w:t>
      </w:r>
    </w:p>
    <w:p w14:paraId="38B4F8E6" w14:textId="77777777" w:rsidR="007E5C7B" w:rsidRDefault="007E5C7B" w:rsidP="00A87E22">
      <w:pPr>
        <w:pStyle w:val="Zaglavlje"/>
        <w:ind w:left="720"/>
        <w:jc w:val="both"/>
        <w:rPr>
          <w:rFonts w:ascii="Gill Sans MT" w:eastAsia="Times New Roman" w:hAnsi="Gill Sans MT" w:cs="Times New Roman"/>
          <w:color w:val="000000"/>
          <w:sz w:val="24"/>
          <w:szCs w:val="24"/>
        </w:rPr>
      </w:pPr>
    </w:p>
    <w:p w14:paraId="11BD6427" w14:textId="753CF728" w:rsidR="00727D37" w:rsidRPr="0051756F" w:rsidRDefault="00727D37" w:rsidP="004D0C94">
      <w:pPr>
        <w:pStyle w:val="Odlomakpopisa"/>
        <w:numPr>
          <w:ilvl w:val="0"/>
          <w:numId w:val="3"/>
        </w:numPr>
        <w:rPr>
          <w:rFonts w:ascii="Gill Sans MT" w:eastAsia="Times New Roman" w:hAnsi="Gill Sans MT" w:cs="Times New Roman"/>
          <w:b/>
          <w:noProof/>
          <w:sz w:val="24"/>
          <w:szCs w:val="24"/>
          <w:u w:val="single"/>
          <w:lang w:eastAsia="hr-HR"/>
        </w:rPr>
      </w:pPr>
      <w:r w:rsidRPr="0051756F">
        <w:rPr>
          <w:rFonts w:ascii="Gill Sans MT" w:eastAsia="Times New Roman" w:hAnsi="Gill Sans MT" w:cs="Times New Roman"/>
          <w:b/>
          <w:noProof/>
          <w:color w:val="B0CB1F"/>
          <w:sz w:val="24"/>
          <w:szCs w:val="24"/>
          <w:lang w:eastAsia="hr-HR"/>
        </w:rPr>
        <w:t>poglavlje 2.</w:t>
      </w:r>
      <w:r>
        <w:rPr>
          <w:rFonts w:ascii="Gill Sans MT" w:eastAsia="Times New Roman" w:hAnsi="Gill Sans MT" w:cs="Times New Roman"/>
          <w:b/>
          <w:noProof/>
          <w:color w:val="B0CB1F"/>
          <w:sz w:val="24"/>
          <w:szCs w:val="24"/>
          <w:lang w:eastAsia="hr-HR"/>
        </w:rPr>
        <w:t>4</w:t>
      </w:r>
      <w:r w:rsidRPr="0051756F">
        <w:rPr>
          <w:rFonts w:ascii="Gill Sans MT" w:eastAsia="Times New Roman" w:hAnsi="Gill Sans MT" w:cs="Times New Roman"/>
          <w:b/>
          <w:noProof/>
          <w:color w:val="B0CB1F"/>
          <w:sz w:val="24"/>
          <w:szCs w:val="24"/>
          <w:lang w:eastAsia="hr-HR"/>
        </w:rPr>
        <w:t xml:space="preserve">. </w:t>
      </w:r>
      <w:r w:rsidRPr="00727D37">
        <w:rPr>
          <w:rFonts w:ascii="Gill Sans MT" w:eastAsia="Times New Roman" w:hAnsi="Gill Sans MT" w:cs="Times New Roman"/>
          <w:b/>
          <w:noProof/>
          <w:color w:val="B0CB1F"/>
          <w:sz w:val="24"/>
          <w:szCs w:val="24"/>
          <w:lang w:eastAsia="hr-HR"/>
        </w:rPr>
        <w:t xml:space="preserve">Broj projektnih prijedloga </w:t>
      </w:r>
      <w:r w:rsidRPr="0051756F">
        <w:rPr>
          <w:rFonts w:ascii="Gill Sans MT" w:eastAsia="Times New Roman" w:hAnsi="Gill Sans MT" w:cs="Times New Roman"/>
          <w:b/>
          <w:noProof/>
          <w:color w:val="B0CB1F"/>
          <w:sz w:val="24"/>
          <w:szCs w:val="24"/>
          <w:lang w:eastAsia="hr-HR"/>
        </w:rPr>
        <w:t xml:space="preserve">(str. </w:t>
      </w:r>
      <w:r>
        <w:rPr>
          <w:rFonts w:ascii="Gill Sans MT" w:eastAsia="Times New Roman" w:hAnsi="Gill Sans MT" w:cs="Times New Roman"/>
          <w:b/>
          <w:noProof/>
          <w:color w:val="B0CB1F"/>
          <w:sz w:val="24"/>
          <w:szCs w:val="24"/>
          <w:lang w:eastAsia="hr-HR"/>
        </w:rPr>
        <w:t>1</w:t>
      </w:r>
      <w:r w:rsidR="002C2026">
        <w:rPr>
          <w:rFonts w:ascii="Gill Sans MT" w:eastAsia="Times New Roman" w:hAnsi="Gill Sans MT" w:cs="Times New Roman"/>
          <w:b/>
          <w:noProof/>
          <w:color w:val="B0CB1F"/>
          <w:sz w:val="24"/>
          <w:szCs w:val="24"/>
          <w:lang w:eastAsia="hr-HR"/>
        </w:rPr>
        <w:t>4</w:t>
      </w:r>
      <w:r w:rsidRPr="0051756F">
        <w:rPr>
          <w:rFonts w:ascii="Gill Sans MT" w:eastAsia="Times New Roman" w:hAnsi="Gill Sans MT" w:cs="Times New Roman"/>
          <w:b/>
          <w:noProof/>
          <w:color w:val="B0CB1F"/>
          <w:sz w:val="24"/>
          <w:szCs w:val="24"/>
          <w:lang w:eastAsia="hr-HR"/>
        </w:rPr>
        <w:t>)</w:t>
      </w:r>
    </w:p>
    <w:p w14:paraId="29B7E26B" w14:textId="77777777" w:rsidR="001A4242" w:rsidRDefault="001A4242" w:rsidP="00A87E22">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Fusnota</w:t>
      </w:r>
      <w:r w:rsidRPr="00727D37">
        <w:rPr>
          <w:rFonts w:ascii="Gill Sans MT" w:eastAsia="Times New Roman" w:hAnsi="Gill Sans MT" w:cs="Times New Roman"/>
          <w:color w:val="000000"/>
          <w:sz w:val="24"/>
          <w:szCs w:val="24"/>
        </w:rPr>
        <w:t xml:space="preserve"> </w:t>
      </w:r>
      <w:r>
        <w:rPr>
          <w:rFonts w:ascii="Gill Sans MT" w:eastAsia="Times New Roman" w:hAnsi="Gill Sans MT" w:cs="Times New Roman"/>
          <w:color w:val="000000"/>
          <w:sz w:val="24"/>
          <w:szCs w:val="24"/>
        </w:rPr>
        <w:t>br. 6 se mijenja:</w:t>
      </w:r>
    </w:p>
    <w:p w14:paraId="0E75E9D5" w14:textId="77777777" w:rsidR="00731012" w:rsidRDefault="001A4242" w:rsidP="004D0C94">
      <w:pPr>
        <w:pStyle w:val="Zaglavlje"/>
        <w:numPr>
          <w:ilvl w:val="0"/>
          <w:numId w:val="3"/>
        </w:numPr>
        <w:rPr>
          <w:rFonts w:ascii="Gill Sans MT" w:eastAsia="Times New Roman" w:hAnsi="Gill Sans MT" w:cs="Times New Roman"/>
          <w:color w:val="000000"/>
          <w:sz w:val="24"/>
          <w:szCs w:val="24"/>
        </w:rPr>
      </w:pPr>
      <w:r w:rsidRPr="001A4242">
        <w:rPr>
          <w:rFonts w:ascii="Gill Sans MT" w:eastAsia="Times New Roman" w:hAnsi="Gill Sans MT" w:cs="Times New Roman"/>
          <w:b/>
          <w:color w:val="000000"/>
          <w:sz w:val="24"/>
          <w:szCs w:val="24"/>
          <w:u w:val="single"/>
        </w:rPr>
        <w:t xml:space="preserve">STARI TEKST: </w:t>
      </w:r>
      <w:r w:rsidRPr="001A4242">
        <w:rPr>
          <w:rFonts w:ascii="Gill Sans MT" w:eastAsia="Times New Roman" w:hAnsi="Gill Sans MT" w:cs="Times New Roman"/>
          <w:color w:val="000000"/>
          <w:sz w:val="24"/>
          <w:szCs w:val="24"/>
        </w:rPr>
        <w:t xml:space="preserve"> </w:t>
      </w:r>
    </w:p>
    <w:p w14:paraId="5C984461" w14:textId="77777777" w:rsidR="001A4242" w:rsidRPr="001A4242" w:rsidRDefault="001A4242" w:rsidP="00731012">
      <w:pPr>
        <w:pStyle w:val="Zaglavlje"/>
        <w:ind w:left="720"/>
        <w:rPr>
          <w:rFonts w:ascii="Gill Sans MT" w:eastAsia="Times New Roman" w:hAnsi="Gill Sans MT" w:cs="Times New Roman"/>
          <w:color w:val="000000"/>
          <w:sz w:val="24"/>
          <w:szCs w:val="24"/>
        </w:rPr>
      </w:pPr>
      <w:r w:rsidRPr="001A4242">
        <w:rPr>
          <w:rFonts w:ascii="Gill Sans MT" w:eastAsia="Times New Roman" w:hAnsi="Gill Sans MT" w:cs="Times New Roman"/>
          <w:color w:val="000000"/>
          <w:sz w:val="24"/>
          <w:szCs w:val="24"/>
        </w:rPr>
        <w:t>"</w:t>
      </w:r>
      <w:r w:rsidRPr="001A4242">
        <w:rPr>
          <w:rFonts w:ascii="Gill Sans MT" w:eastAsia="Times New Roman" w:hAnsi="Gill Sans MT" w:cs="Times New Roman"/>
          <w:i/>
          <w:color w:val="000000"/>
          <w:sz w:val="24"/>
          <w:szCs w:val="24"/>
        </w:rPr>
        <w:t xml:space="preserve">Člankom 84. st. 2, točkom 2 ZGO-a određeno je da JLS </w:t>
      </w:r>
      <w:r>
        <w:rPr>
          <w:rFonts w:ascii="Gill Sans MT" w:eastAsia="Times New Roman" w:hAnsi="Gill Sans MT" w:cs="Times New Roman"/>
          <w:i/>
          <w:color w:val="000000"/>
          <w:sz w:val="24"/>
          <w:szCs w:val="24"/>
        </w:rPr>
        <w:t>s više od 3.000 do uključujući 100</w:t>
      </w:r>
      <w:r w:rsidRPr="001A4242">
        <w:rPr>
          <w:rFonts w:ascii="Gill Sans MT" w:eastAsia="Times New Roman" w:hAnsi="Gill Sans MT" w:cs="Times New Roman"/>
          <w:i/>
          <w:color w:val="000000"/>
          <w:sz w:val="24"/>
          <w:szCs w:val="24"/>
        </w:rPr>
        <w:t xml:space="preserve">.000 stanovnika moraju osigurati najmanje jedno RD ili mobilno RD, a točkom 4 istoga stavka određeno je  da JLS s više od 3000 stanovnika koje već imaju izgrađeno </w:t>
      </w:r>
      <w:proofErr w:type="spellStart"/>
      <w:r w:rsidRPr="001A4242">
        <w:rPr>
          <w:rFonts w:ascii="Gill Sans MT" w:eastAsia="Times New Roman" w:hAnsi="Gill Sans MT" w:cs="Times New Roman"/>
          <w:i/>
          <w:color w:val="000000"/>
          <w:sz w:val="24"/>
          <w:szCs w:val="24"/>
        </w:rPr>
        <w:t>reciklažno</w:t>
      </w:r>
      <w:proofErr w:type="spellEnd"/>
      <w:r w:rsidRPr="001A4242">
        <w:rPr>
          <w:rFonts w:ascii="Gill Sans MT" w:eastAsia="Times New Roman" w:hAnsi="Gill Sans MT" w:cs="Times New Roman"/>
          <w:i/>
          <w:color w:val="000000"/>
          <w:sz w:val="24"/>
          <w:szCs w:val="24"/>
        </w:rPr>
        <w:t xml:space="preserve"> dvorište u jednom naselju moraju osigurati dostupnost mobilnog </w:t>
      </w:r>
      <w:proofErr w:type="spellStart"/>
      <w:r w:rsidRPr="001A4242">
        <w:rPr>
          <w:rFonts w:ascii="Gill Sans MT" w:eastAsia="Times New Roman" w:hAnsi="Gill Sans MT" w:cs="Times New Roman"/>
          <w:i/>
          <w:color w:val="000000"/>
          <w:sz w:val="24"/>
          <w:szCs w:val="24"/>
        </w:rPr>
        <w:t>reciklažnog</w:t>
      </w:r>
      <w:proofErr w:type="spellEnd"/>
      <w:r w:rsidRPr="001A4242">
        <w:rPr>
          <w:rFonts w:ascii="Gill Sans MT" w:eastAsia="Times New Roman" w:hAnsi="Gill Sans MT" w:cs="Times New Roman"/>
          <w:i/>
          <w:color w:val="000000"/>
          <w:sz w:val="24"/>
          <w:szCs w:val="24"/>
        </w:rPr>
        <w:t xml:space="preserve"> dvorišta u ostalim naseljima u kojem se ne nalazi </w:t>
      </w:r>
      <w:proofErr w:type="spellStart"/>
      <w:r w:rsidRPr="001A4242">
        <w:rPr>
          <w:rFonts w:ascii="Gill Sans MT" w:eastAsia="Times New Roman" w:hAnsi="Gill Sans MT" w:cs="Times New Roman"/>
          <w:i/>
          <w:color w:val="000000"/>
          <w:sz w:val="24"/>
          <w:szCs w:val="24"/>
        </w:rPr>
        <w:t>reciklažno</w:t>
      </w:r>
      <w:proofErr w:type="spellEnd"/>
      <w:r w:rsidRPr="001A4242">
        <w:rPr>
          <w:rFonts w:ascii="Gill Sans MT" w:eastAsia="Times New Roman" w:hAnsi="Gill Sans MT" w:cs="Times New Roman"/>
          <w:i/>
          <w:color w:val="000000"/>
          <w:sz w:val="24"/>
          <w:szCs w:val="24"/>
        </w:rPr>
        <w:t xml:space="preserve"> dvorište. Pozivom će se financirati jedno mobilno RD po JLS neovisno za koju obvezu iz ove dvije točke ZGO-a Prijavitelj traži financiranje.</w:t>
      </w:r>
      <w:r w:rsidR="00731012">
        <w:rPr>
          <w:rFonts w:ascii="Gill Sans MT" w:eastAsia="Times New Roman" w:hAnsi="Gill Sans MT" w:cs="Times New Roman"/>
          <w:i/>
          <w:color w:val="000000"/>
          <w:sz w:val="24"/>
          <w:szCs w:val="24"/>
        </w:rPr>
        <w:t>“</w:t>
      </w:r>
    </w:p>
    <w:p w14:paraId="58841953" w14:textId="77777777" w:rsidR="001A4242" w:rsidRPr="001A4242" w:rsidRDefault="001A4242" w:rsidP="001A4242">
      <w:pPr>
        <w:pStyle w:val="Zaglavlje"/>
        <w:ind w:left="720"/>
        <w:jc w:val="both"/>
        <w:rPr>
          <w:rFonts w:ascii="Gill Sans MT" w:eastAsia="Times New Roman" w:hAnsi="Gill Sans MT" w:cs="Times New Roman"/>
          <w:color w:val="000000"/>
          <w:sz w:val="24"/>
          <w:szCs w:val="24"/>
        </w:rPr>
      </w:pPr>
    </w:p>
    <w:p w14:paraId="5ECC680E" w14:textId="77777777" w:rsidR="00731012" w:rsidRDefault="001A4242" w:rsidP="004D0C94">
      <w:pPr>
        <w:pStyle w:val="Zaglavlje"/>
        <w:numPr>
          <w:ilvl w:val="0"/>
          <w:numId w:val="3"/>
        </w:numPr>
        <w:rPr>
          <w:rFonts w:ascii="Gill Sans MT" w:eastAsia="Times New Roman" w:hAnsi="Gill Sans MT" w:cs="Times New Roman"/>
          <w:color w:val="000000"/>
          <w:sz w:val="24"/>
          <w:szCs w:val="24"/>
        </w:rPr>
      </w:pPr>
      <w:r w:rsidRPr="001A4242">
        <w:rPr>
          <w:rFonts w:ascii="Gill Sans MT" w:eastAsia="Times New Roman" w:hAnsi="Gill Sans MT" w:cs="Times New Roman"/>
          <w:b/>
          <w:color w:val="000000"/>
          <w:sz w:val="24"/>
          <w:szCs w:val="24"/>
          <w:u w:val="single"/>
        </w:rPr>
        <w:t xml:space="preserve">NOVI TEKST: </w:t>
      </w:r>
      <w:r w:rsidRPr="001A4242">
        <w:rPr>
          <w:rFonts w:ascii="Gill Sans MT" w:eastAsia="Times New Roman" w:hAnsi="Gill Sans MT" w:cs="Times New Roman"/>
          <w:color w:val="000000"/>
          <w:sz w:val="24"/>
          <w:szCs w:val="24"/>
        </w:rPr>
        <w:t xml:space="preserve"> </w:t>
      </w:r>
    </w:p>
    <w:p w14:paraId="62C0D84C" w14:textId="6F623232" w:rsidR="001A4242" w:rsidRPr="001A4242" w:rsidRDefault="001A4242" w:rsidP="00731012">
      <w:pPr>
        <w:pStyle w:val="Zaglavlje"/>
        <w:ind w:left="720"/>
        <w:rPr>
          <w:rFonts w:ascii="Gill Sans MT" w:eastAsia="Times New Roman" w:hAnsi="Gill Sans MT" w:cs="Times New Roman"/>
          <w:color w:val="000000"/>
          <w:sz w:val="24"/>
          <w:szCs w:val="24"/>
        </w:rPr>
      </w:pPr>
      <w:r w:rsidRPr="00973EC7">
        <w:rPr>
          <w:rFonts w:ascii="Gill Sans MT" w:eastAsia="Times New Roman" w:hAnsi="Gill Sans MT" w:cs="Times New Roman"/>
          <w:color w:val="000000"/>
          <w:sz w:val="24"/>
          <w:szCs w:val="24"/>
        </w:rPr>
        <w:t>„Člankom</w:t>
      </w:r>
      <w:r w:rsidRPr="00973EC7">
        <w:rPr>
          <w:rFonts w:ascii="Gill Sans MT" w:eastAsia="Times New Roman" w:hAnsi="Gill Sans MT" w:cs="Times New Roman"/>
          <w:i/>
          <w:color w:val="000000"/>
          <w:sz w:val="24"/>
          <w:szCs w:val="24"/>
        </w:rPr>
        <w:t xml:space="preserve"> 84. st. 2, točkom 2 ZGO-a određeno je da JLS s više od 3.000 do uključujući </w:t>
      </w:r>
      <w:r w:rsidR="00805F4C" w:rsidRPr="00973EC7">
        <w:rPr>
          <w:rFonts w:ascii="Gill Sans MT" w:eastAsia="Times New Roman" w:hAnsi="Gill Sans MT" w:cs="Times New Roman"/>
          <w:i/>
          <w:color w:val="000000"/>
          <w:sz w:val="24"/>
          <w:szCs w:val="24"/>
        </w:rPr>
        <w:t>100</w:t>
      </w:r>
      <w:r w:rsidRPr="00973EC7">
        <w:rPr>
          <w:rFonts w:ascii="Gill Sans MT" w:eastAsia="Times New Roman" w:hAnsi="Gill Sans MT" w:cs="Times New Roman"/>
          <w:i/>
          <w:color w:val="000000"/>
          <w:sz w:val="24"/>
          <w:szCs w:val="24"/>
        </w:rPr>
        <w:t>.000 stanovnika moraju osigurati najmanje jedno RD ili mobilno RD</w:t>
      </w:r>
      <w:r w:rsidR="00805F4C" w:rsidRPr="00973EC7">
        <w:rPr>
          <w:rFonts w:ascii="Gill Sans MT" w:eastAsia="Times New Roman" w:hAnsi="Gill Sans MT" w:cs="Times New Roman"/>
          <w:i/>
          <w:color w:val="000000"/>
          <w:sz w:val="24"/>
          <w:szCs w:val="24"/>
        </w:rPr>
        <w:t>, te još po jedno RD na svakih idućih 25.000 stanovnika</w:t>
      </w:r>
      <w:r w:rsidRPr="00973EC7">
        <w:rPr>
          <w:rFonts w:ascii="Gill Sans MT" w:eastAsia="Times New Roman" w:hAnsi="Gill Sans MT" w:cs="Times New Roman"/>
          <w:i/>
          <w:color w:val="000000"/>
          <w:sz w:val="24"/>
          <w:szCs w:val="24"/>
        </w:rPr>
        <w:t xml:space="preserve">, a točkom 4 istoga stavka određeno je  da JLS s više od 3000 stanovnika koje već imaju izgrađeno </w:t>
      </w:r>
      <w:proofErr w:type="spellStart"/>
      <w:r w:rsidRPr="00973EC7">
        <w:rPr>
          <w:rFonts w:ascii="Gill Sans MT" w:eastAsia="Times New Roman" w:hAnsi="Gill Sans MT" w:cs="Times New Roman"/>
          <w:i/>
          <w:color w:val="000000"/>
          <w:sz w:val="24"/>
          <w:szCs w:val="24"/>
        </w:rPr>
        <w:t>reciklažno</w:t>
      </w:r>
      <w:proofErr w:type="spellEnd"/>
      <w:r w:rsidRPr="00973EC7">
        <w:rPr>
          <w:rFonts w:ascii="Gill Sans MT" w:eastAsia="Times New Roman" w:hAnsi="Gill Sans MT" w:cs="Times New Roman"/>
          <w:i/>
          <w:color w:val="000000"/>
          <w:sz w:val="24"/>
          <w:szCs w:val="24"/>
        </w:rPr>
        <w:t xml:space="preserve"> dvorište u jednom naselju moraju osigurati dostupnost mobilnog </w:t>
      </w:r>
      <w:proofErr w:type="spellStart"/>
      <w:r w:rsidRPr="00973EC7">
        <w:rPr>
          <w:rFonts w:ascii="Gill Sans MT" w:eastAsia="Times New Roman" w:hAnsi="Gill Sans MT" w:cs="Times New Roman"/>
          <w:i/>
          <w:color w:val="000000"/>
          <w:sz w:val="24"/>
          <w:szCs w:val="24"/>
        </w:rPr>
        <w:t>reciklažnog</w:t>
      </w:r>
      <w:proofErr w:type="spellEnd"/>
      <w:r w:rsidRPr="00973EC7">
        <w:rPr>
          <w:rFonts w:ascii="Gill Sans MT" w:eastAsia="Times New Roman" w:hAnsi="Gill Sans MT" w:cs="Times New Roman"/>
          <w:i/>
          <w:color w:val="000000"/>
          <w:sz w:val="24"/>
          <w:szCs w:val="24"/>
        </w:rPr>
        <w:t xml:space="preserve"> dvorišta u ostalim naseljima</w:t>
      </w:r>
      <w:r w:rsidRPr="001A4242">
        <w:rPr>
          <w:rFonts w:ascii="Gill Sans MT" w:eastAsia="Times New Roman" w:hAnsi="Gill Sans MT" w:cs="Times New Roman"/>
          <w:i/>
          <w:color w:val="000000"/>
          <w:sz w:val="24"/>
          <w:szCs w:val="24"/>
        </w:rPr>
        <w:t xml:space="preserve"> u kojem se ne nalazi </w:t>
      </w:r>
      <w:proofErr w:type="spellStart"/>
      <w:r w:rsidRPr="001A4242">
        <w:rPr>
          <w:rFonts w:ascii="Gill Sans MT" w:eastAsia="Times New Roman" w:hAnsi="Gill Sans MT" w:cs="Times New Roman"/>
          <w:i/>
          <w:color w:val="000000"/>
          <w:sz w:val="24"/>
          <w:szCs w:val="24"/>
        </w:rPr>
        <w:t>reciklažno</w:t>
      </w:r>
      <w:proofErr w:type="spellEnd"/>
      <w:r w:rsidRPr="001A4242">
        <w:rPr>
          <w:rFonts w:ascii="Gill Sans MT" w:eastAsia="Times New Roman" w:hAnsi="Gill Sans MT" w:cs="Times New Roman"/>
          <w:i/>
          <w:color w:val="000000"/>
          <w:sz w:val="24"/>
          <w:szCs w:val="24"/>
        </w:rPr>
        <w:t xml:space="preserve"> dvorište. Pozivom će se financirati jedno mobilno RD po JLS neovisno za koju obvezu iz ove dvije točke ZGO-a Prijavitelj traži financiranje.</w:t>
      </w:r>
      <w:r w:rsidRPr="001A4242">
        <w:rPr>
          <w:rFonts w:ascii="Gill Sans MT" w:eastAsia="Times New Roman" w:hAnsi="Gill Sans MT" w:cs="Times New Roman"/>
          <w:color w:val="000000"/>
          <w:sz w:val="24"/>
          <w:szCs w:val="24"/>
        </w:rPr>
        <w:t>“</w:t>
      </w:r>
    </w:p>
    <w:p w14:paraId="1B36B514" w14:textId="77777777" w:rsidR="00727D37" w:rsidRDefault="00727D37" w:rsidP="00A87E22">
      <w:pPr>
        <w:pStyle w:val="Zaglavlje"/>
        <w:ind w:left="720"/>
        <w:jc w:val="both"/>
        <w:rPr>
          <w:rFonts w:ascii="Gill Sans MT" w:eastAsia="Times New Roman" w:hAnsi="Gill Sans MT" w:cs="Times New Roman"/>
          <w:color w:val="000000"/>
          <w:sz w:val="24"/>
          <w:szCs w:val="24"/>
        </w:rPr>
      </w:pPr>
    </w:p>
    <w:p w14:paraId="1CCD6F19" w14:textId="77777777" w:rsidR="00727D37" w:rsidRPr="00A87E22" w:rsidRDefault="00727D37" w:rsidP="00A87E22">
      <w:pPr>
        <w:pStyle w:val="Zaglavlje"/>
        <w:ind w:left="720"/>
        <w:jc w:val="both"/>
        <w:rPr>
          <w:rFonts w:ascii="Gill Sans MT" w:eastAsia="Times New Roman" w:hAnsi="Gill Sans MT" w:cs="Times New Roman"/>
          <w:color w:val="000000"/>
          <w:sz w:val="24"/>
          <w:szCs w:val="24"/>
        </w:rPr>
      </w:pPr>
    </w:p>
    <w:p w14:paraId="102BD9B7" w14:textId="426A5F65" w:rsidR="0076123C" w:rsidRPr="009542CD" w:rsidRDefault="00633143" w:rsidP="004D0C94">
      <w:pPr>
        <w:pStyle w:val="Odlomakpopisa"/>
        <w:numPr>
          <w:ilvl w:val="0"/>
          <w:numId w:val="3"/>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w:t>
      </w:r>
      <w:r w:rsidR="001437B2">
        <w:rPr>
          <w:rFonts w:ascii="Gill Sans MT" w:eastAsia="Times New Roman" w:hAnsi="Gill Sans MT" w:cs="Times New Roman"/>
          <w:b/>
          <w:noProof/>
          <w:color w:val="B0CB1F"/>
          <w:sz w:val="24"/>
          <w:szCs w:val="24"/>
          <w:lang w:eastAsia="hr-HR"/>
        </w:rPr>
        <w:t xml:space="preserve"> 2</w:t>
      </w:r>
      <w:r w:rsidR="00A86DC2" w:rsidRPr="009542CD">
        <w:rPr>
          <w:rFonts w:ascii="Gill Sans MT" w:eastAsia="Times New Roman" w:hAnsi="Gill Sans MT" w:cs="Times New Roman"/>
          <w:b/>
          <w:noProof/>
          <w:color w:val="B0CB1F"/>
          <w:sz w:val="24"/>
          <w:szCs w:val="24"/>
          <w:lang w:eastAsia="hr-HR"/>
        </w:rPr>
        <w:t>.</w:t>
      </w:r>
      <w:r w:rsidR="001437B2">
        <w:rPr>
          <w:rFonts w:ascii="Gill Sans MT" w:eastAsia="Times New Roman" w:hAnsi="Gill Sans MT" w:cs="Times New Roman"/>
          <w:b/>
          <w:noProof/>
          <w:color w:val="B0CB1F"/>
          <w:sz w:val="24"/>
          <w:szCs w:val="24"/>
          <w:lang w:eastAsia="hr-HR"/>
        </w:rPr>
        <w:t>7</w:t>
      </w:r>
      <w:r w:rsidR="00A86DC2" w:rsidRPr="009542CD">
        <w:rPr>
          <w:rFonts w:ascii="Gill Sans MT" w:eastAsia="Times New Roman" w:hAnsi="Gill Sans MT" w:cs="Times New Roman"/>
          <w:b/>
          <w:noProof/>
          <w:color w:val="B0CB1F"/>
          <w:sz w:val="24"/>
          <w:szCs w:val="24"/>
          <w:lang w:eastAsia="hr-HR"/>
        </w:rPr>
        <w:t xml:space="preserve">. </w:t>
      </w:r>
      <w:r w:rsidR="001437B2" w:rsidRPr="001437B2">
        <w:rPr>
          <w:rFonts w:ascii="Gill Sans MT" w:eastAsia="Times New Roman" w:hAnsi="Gill Sans MT" w:cs="Times New Roman"/>
          <w:b/>
          <w:noProof/>
          <w:color w:val="B0CB1F"/>
          <w:sz w:val="24"/>
          <w:szCs w:val="24"/>
          <w:lang w:eastAsia="hr-HR"/>
        </w:rPr>
        <w:t>Prihvatljive aktivnosti</w:t>
      </w:r>
      <w:r w:rsidR="005C02A7">
        <w:rPr>
          <w:rFonts w:ascii="Gill Sans MT" w:eastAsia="Times New Roman" w:hAnsi="Gill Sans MT" w:cs="Times New Roman"/>
          <w:b/>
          <w:noProof/>
          <w:color w:val="B0CB1F"/>
          <w:sz w:val="24"/>
          <w:szCs w:val="24"/>
          <w:lang w:eastAsia="hr-HR"/>
        </w:rPr>
        <w:t xml:space="preserve"> projekta </w:t>
      </w:r>
      <w:r w:rsidR="00557A6F" w:rsidRPr="009542CD">
        <w:rPr>
          <w:rFonts w:ascii="Gill Sans MT" w:eastAsia="Times New Roman" w:hAnsi="Gill Sans MT" w:cs="Times New Roman"/>
          <w:b/>
          <w:noProof/>
          <w:color w:val="B0CB1F"/>
          <w:sz w:val="24"/>
          <w:szCs w:val="24"/>
          <w:lang w:eastAsia="hr-HR"/>
        </w:rPr>
        <w:t xml:space="preserve">(str. </w:t>
      </w:r>
      <w:r w:rsidR="005C02A7">
        <w:rPr>
          <w:rFonts w:ascii="Gill Sans MT" w:eastAsia="Times New Roman" w:hAnsi="Gill Sans MT" w:cs="Times New Roman"/>
          <w:b/>
          <w:noProof/>
          <w:color w:val="B0CB1F"/>
          <w:sz w:val="24"/>
          <w:szCs w:val="24"/>
          <w:lang w:eastAsia="hr-HR"/>
        </w:rPr>
        <w:t>18</w:t>
      </w:r>
      <w:r w:rsidR="002C2026">
        <w:rPr>
          <w:rFonts w:ascii="Gill Sans MT" w:eastAsia="Times New Roman" w:hAnsi="Gill Sans MT" w:cs="Times New Roman"/>
          <w:b/>
          <w:noProof/>
          <w:color w:val="B0CB1F"/>
          <w:sz w:val="24"/>
          <w:szCs w:val="24"/>
          <w:lang w:eastAsia="hr-HR"/>
        </w:rPr>
        <w:t xml:space="preserve"> i 19</w:t>
      </w:r>
      <w:r w:rsidR="00557A6F" w:rsidRPr="009542CD">
        <w:rPr>
          <w:rFonts w:ascii="Gill Sans MT" w:eastAsia="Times New Roman" w:hAnsi="Gill Sans MT" w:cs="Times New Roman"/>
          <w:b/>
          <w:noProof/>
          <w:color w:val="B0CB1F"/>
          <w:sz w:val="24"/>
          <w:szCs w:val="24"/>
          <w:lang w:eastAsia="hr-HR"/>
        </w:rPr>
        <w:t>)</w:t>
      </w:r>
    </w:p>
    <w:p w14:paraId="7D4C0DD4" w14:textId="77777777" w:rsidR="005965FB" w:rsidRPr="005965FB" w:rsidRDefault="005965FB" w:rsidP="005965FB">
      <w:pPr>
        <w:pStyle w:val="Zaglavlje"/>
        <w:ind w:left="720"/>
        <w:rPr>
          <w:rFonts w:ascii="Gill Sans MT" w:eastAsia="Times New Roman" w:hAnsi="Gill Sans MT" w:cs="Times New Roman"/>
          <w:b/>
          <w:i/>
          <w:sz w:val="24"/>
          <w:szCs w:val="24"/>
        </w:rPr>
      </w:pPr>
      <w:r>
        <w:rPr>
          <w:rFonts w:ascii="Gill Sans MT" w:eastAsia="Times New Roman" w:hAnsi="Gill Sans MT" w:cs="Times New Roman"/>
          <w:sz w:val="24"/>
          <w:szCs w:val="24"/>
        </w:rPr>
        <w:t xml:space="preserve">U dijelu </w:t>
      </w:r>
      <w:proofErr w:type="spellStart"/>
      <w:r w:rsidRPr="005965FB">
        <w:rPr>
          <w:rFonts w:ascii="Gill Sans MT" w:eastAsia="Times New Roman" w:hAnsi="Gill Sans MT" w:cs="Times New Roman"/>
          <w:b/>
          <w:i/>
          <w:sz w:val="24"/>
          <w:szCs w:val="24"/>
        </w:rPr>
        <w:t>Reciklažna</w:t>
      </w:r>
      <w:proofErr w:type="spellEnd"/>
      <w:r w:rsidRPr="005965FB">
        <w:rPr>
          <w:rFonts w:ascii="Gill Sans MT" w:eastAsia="Times New Roman" w:hAnsi="Gill Sans MT" w:cs="Times New Roman"/>
          <w:b/>
          <w:i/>
          <w:sz w:val="24"/>
          <w:szCs w:val="24"/>
        </w:rPr>
        <w:t xml:space="preserve"> dvorišta – građevine:</w:t>
      </w:r>
    </w:p>
    <w:p w14:paraId="69BB81BD" w14:textId="77777777" w:rsidR="005965FB" w:rsidRPr="005965FB" w:rsidRDefault="005965FB" w:rsidP="005965FB">
      <w:pPr>
        <w:pStyle w:val="Zaglavlje"/>
        <w:ind w:left="720"/>
        <w:jc w:val="both"/>
        <w:rPr>
          <w:rFonts w:ascii="Gill Sans MT" w:eastAsia="Times New Roman" w:hAnsi="Gill Sans MT" w:cs="Times New Roman"/>
          <w:sz w:val="24"/>
          <w:szCs w:val="24"/>
        </w:rPr>
      </w:pPr>
    </w:p>
    <w:p w14:paraId="596D1616" w14:textId="77777777" w:rsidR="00507BEF" w:rsidRPr="005C02A7" w:rsidRDefault="00507BEF" w:rsidP="004D0C94">
      <w:pPr>
        <w:pStyle w:val="Zaglavlje"/>
        <w:numPr>
          <w:ilvl w:val="0"/>
          <w:numId w:val="3"/>
        </w:numPr>
        <w:jc w:val="both"/>
        <w:rPr>
          <w:rFonts w:ascii="Gill Sans MT" w:eastAsia="Times New Roman" w:hAnsi="Gill Sans MT" w:cs="Times New Roman"/>
          <w:sz w:val="24"/>
          <w:szCs w:val="24"/>
        </w:rPr>
      </w:pPr>
      <w:r w:rsidRPr="005C02A7">
        <w:rPr>
          <w:rFonts w:ascii="Gill Sans MT" w:hAnsi="Gill Sans MT" w:cs="Times New Roman"/>
          <w:b/>
          <w:sz w:val="24"/>
          <w:szCs w:val="24"/>
          <w:u w:val="single"/>
        </w:rPr>
        <w:t xml:space="preserve">STARI TEKST: </w:t>
      </w:r>
      <w:r w:rsidR="00713809" w:rsidRPr="005C02A7">
        <w:rPr>
          <w:rFonts w:ascii="Gill Sans MT" w:hAnsi="Gill Sans MT" w:cs="Times New Roman"/>
          <w:sz w:val="24"/>
          <w:szCs w:val="24"/>
        </w:rPr>
        <w:t xml:space="preserve"> </w:t>
      </w:r>
    </w:p>
    <w:p w14:paraId="48F52F72" w14:textId="13DE3521" w:rsidR="005C02A7" w:rsidRDefault="00731012" w:rsidP="005C02A7">
      <w:pPr>
        <w:pStyle w:val="Zaglavlje"/>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5C02A7" w:rsidRPr="005C02A7">
        <w:rPr>
          <w:rFonts w:ascii="Gill Sans MT" w:eastAsia="Times New Roman" w:hAnsi="Gill Sans MT" w:cs="Times New Roman"/>
          <w:sz w:val="24"/>
          <w:szCs w:val="24"/>
        </w:rPr>
        <w:t>10.</w:t>
      </w:r>
      <w:r w:rsidR="005C02A7" w:rsidRPr="005C02A7">
        <w:rPr>
          <w:rFonts w:ascii="Gill Sans MT" w:eastAsia="Times New Roman" w:hAnsi="Gill Sans MT" w:cs="Times New Roman"/>
          <w:sz w:val="24"/>
          <w:szCs w:val="24"/>
        </w:rPr>
        <w:tab/>
      </w:r>
      <w:r w:rsidR="0025520E">
        <w:rPr>
          <w:rFonts w:ascii="Gill Sans MT" w:eastAsia="Times New Roman" w:hAnsi="Gill Sans MT" w:cs="Times New Roman"/>
          <w:sz w:val="24"/>
          <w:szCs w:val="24"/>
        </w:rPr>
        <w:t xml:space="preserve">  </w:t>
      </w:r>
      <w:r w:rsidR="005C02A7" w:rsidRPr="005C02A7">
        <w:rPr>
          <w:rFonts w:ascii="Gill Sans MT" w:eastAsia="Times New Roman" w:hAnsi="Gill Sans MT" w:cs="Times New Roman"/>
          <w:sz w:val="24"/>
          <w:szCs w:val="24"/>
        </w:rPr>
        <w:t>aktivnosti informiranja i vid</w:t>
      </w:r>
      <w:r w:rsidR="005C02A7">
        <w:rPr>
          <w:rFonts w:ascii="Gill Sans MT" w:eastAsia="Times New Roman" w:hAnsi="Gill Sans MT" w:cs="Times New Roman"/>
          <w:sz w:val="24"/>
          <w:szCs w:val="24"/>
        </w:rPr>
        <w:t>ljivosti (sukladno poglavlju 5.</w:t>
      </w:r>
      <w:r w:rsidR="005C02A7" w:rsidRPr="005C02A7">
        <w:rPr>
          <w:rFonts w:ascii="Gill Sans MT" w:eastAsia="Times New Roman" w:hAnsi="Gill Sans MT" w:cs="Times New Roman"/>
          <w:sz w:val="24"/>
          <w:szCs w:val="24"/>
        </w:rPr>
        <w:t>4. ovih Uputa).</w:t>
      </w:r>
      <w:r>
        <w:rPr>
          <w:rFonts w:ascii="Gill Sans MT" w:eastAsia="Times New Roman" w:hAnsi="Gill Sans MT" w:cs="Times New Roman"/>
          <w:sz w:val="24"/>
          <w:szCs w:val="24"/>
        </w:rPr>
        <w:t>“</w:t>
      </w:r>
    </w:p>
    <w:p w14:paraId="012A0002" w14:textId="77777777" w:rsidR="005C02A7" w:rsidRPr="005C02A7" w:rsidRDefault="005C02A7" w:rsidP="005C02A7">
      <w:pPr>
        <w:pStyle w:val="Zaglavlje"/>
        <w:ind w:left="720"/>
        <w:jc w:val="both"/>
        <w:rPr>
          <w:rFonts w:ascii="Gill Sans MT" w:eastAsia="Times New Roman" w:hAnsi="Gill Sans MT" w:cs="Times New Roman"/>
          <w:sz w:val="24"/>
          <w:szCs w:val="24"/>
        </w:rPr>
      </w:pPr>
    </w:p>
    <w:p w14:paraId="434F0D2A" w14:textId="77777777" w:rsidR="008E2B5C" w:rsidRPr="005C02A7" w:rsidRDefault="00507BEF" w:rsidP="004D0C94">
      <w:pPr>
        <w:pStyle w:val="Zaglavlje"/>
        <w:numPr>
          <w:ilvl w:val="0"/>
          <w:numId w:val="3"/>
        </w:numPr>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sidR="00713809">
        <w:rPr>
          <w:rFonts w:ascii="Gill Sans MT" w:hAnsi="Gill Sans MT" w:cs="Times New Roman"/>
          <w:b/>
          <w:sz w:val="24"/>
          <w:szCs w:val="24"/>
          <w:u w:val="single"/>
        </w:rPr>
        <w:t xml:space="preserve">: </w:t>
      </w:r>
      <w:r w:rsidR="00713809">
        <w:rPr>
          <w:rFonts w:ascii="Gill Sans MT" w:hAnsi="Gill Sans MT" w:cs="Times New Roman"/>
          <w:sz w:val="24"/>
          <w:szCs w:val="24"/>
        </w:rPr>
        <w:t xml:space="preserve"> </w:t>
      </w:r>
    </w:p>
    <w:p w14:paraId="4AB8E631" w14:textId="6C7E6C0A" w:rsidR="005C02A7" w:rsidRDefault="00731012" w:rsidP="005C02A7">
      <w:pPr>
        <w:pStyle w:val="Zaglavlje"/>
        <w:ind w:left="720"/>
        <w:jc w:val="both"/>
        <w:rPr>
          <w:rFonts w:ascii="Gill Sans MT" w:eastAsia="Times New Roman" w:hAnsi="Gill Sans MT" w:cs="Times New Roman"/>
          <w:sz w:val="24"/>
          <w:szCs w:val="24"/>
        </w:rPr>
      </w:pPr>
      <w:r w:rsidRPr="00973EC7">
        <w:rPr>
          <w:rFonts w:ascii="Gill Sans MT" w:eastAsia="Times New Roman" w:hAnsi="Gill Sans MT" w:cs="Times New Roman"/>
          <w:sz w:val="24"/>
          <w:szCs w:val="24"/>
        </w:rPr>
        <w:t>„</w:t>
      </w:r>
      <w:r w:rsidR="005C02A7" w:rsidRPr="00973EC7">
        <w:rPr>
          <w:rFonts w:ascii="Gill Sans MT" w:eastAsia="Times New Roman" w:hAnsi="Gill Sans MT" w:cs="Times New Roman"/>
          <w:sz w:val="24"/>
          <w:szCs w:val="24"/>
        </w:rPr>
        <w:t>10.</w:t>
      </w:r>
      <w:r w:rsidR="0025520E">
        <w:rPr>
          <w:rFonts w:ascii="Gill Sans MT" w:eastAsia="Times New Roman" w:hAnsi="Gill Sans MT" w:cs="Times New Roman"/>
          <w:sz w:val="24"/>
          <w:szCs w:val="24"/>
        </w:rPr>
        <w:t xml:space="preserve">  </w:t>
      </w:r>
      <w:r w:rsidR="005C02A7" w:rsidRPr="00973EC7">
        <w:rPr>
          <w:rFonts w:ascii="Gill Sans MT" w:eastAsia="Times New Roman" w:hAnsi="Gill Sans MT" w:cs="Times New Roman"/>
          <w:sz w:val="24"/>
          <w:szCs w:val="24"/>
        </w:rPr>
        <w:tab/>
        <w:t>aktivnosti informiranja i vidljivosti (sukladno poglavlju 5.6. ovih</w:t>
      </w:r>
      <w:r w:rsidR="005C02A7" w:rsidRPr="005C02A7">
        <w:rPr>
          <w:rFonts w:ascii="Gill Sans MT" w:eastAsia="Times New Roman" w:hAnsi="Gill Sans MT" w:cs="Times New Roman"/>
          <w:sz w:val="24"/>
          <w:szCs w:val="24"/>
        </w:rPr>
        <w:t xml:space="preserve"> Uputa).</w:t>
      </w:r>
      <w:r>
        <w:rPr>
          <w:rFonts w:ascii="Gill Sans MT" w:eastAsia="Times New Roman" w:hAnsi="Gill Sans MT" w:cs="Times New Roman"/>
          <w:sz w:val="24"/>
          <w:szCs w:val="24"/>
        </w:rPr>
        <w:t>“</w:t>
      </w:r>
    </w:p>
    <w:p w14:paraId="3263B440" w14:textId="77777777" w:rsidR="008E2B5C" w:rsidRDefault="008E2B5C" w:rsidP="00DB66C0">
      <w:pPr>
        <w:pStyle w:val="Odlomakpopisa"/>
        <w:spacing w:after="120" w:line="240" w:lineRule="auto"/>
        <w:jc w:val="both"/>
        <w:rPr>
          <w:rFonts w:ascii="Gill Sans MT" w:eastAsia="Times New Roman" w:hAnsi="Gill Sans MT" w:cs="Times New Roman"/>
          <w:sz w:val="24"/>
          <w:szCs w:val="24"/>
        </w:rPr>
      </w:pPr>
    </w:p>
    <w:p w14:paraId="3606DBE9" w14:textId="31352571" w:rsidR="005965FB" w:rsidRDefault="005965FB" w:rsidP="005965FB">
      <w:pPr>
        <w:pStyle w:val="Zaglavlje"/>
        <w:ind w:left="720"/>
        <w:rPr>
          <w:rFonts w:ascii="Gill Sans MT" w:eastAsia="Times New Roman" w:hAnsi="Gill Sans MT" w:cs="Times New Roman"/>
          <w:b/>
          <w:i/>
          <w:sz w:val="24"/>
          <w:szCs w:val="24"/>
        </w:rPr>
      </w:pPr>
      <w:r>
        <w:rPr>
          <w:rFonts w:ascii="Gill Sans MT" w:eastAsia="Times New Roman" w:hAnsi="Gill Sans MT" w:cs="Times New Roman"/>
          <w:sz w:val="24"/>
          <w:szCs w:val="24"/>
        </w:rPr>
        <w:t xml:space="preserve">U dijelu </w:t>
      </w:r>
      <w:r w:rsidRPr="005965FB">
        <w:rPr>
          <w:rFonts w:ascii="Gill Sans MT" w:eastAsia="Times New Roman" w:hAnsi="Gill Sans MT" w:cs="Times New Roman"/>
          <w:b/>
          <w:i/>
          <w:sz w:val="24"/>
          <w:szCs w:val="24"/>
        </w:rPr>
        <w:t xml:space="preserve">Mobilna </w:t>
      </w:r>
      <w:proofErr w:type="spellStart"/>
      <w:r w:rsidRPr="005965FB">
        <w:rPr>
          <w:rFonts w:ascii="Gill Sans MT" w:eastAsia="Times New Roman" w:hAnsi="Gill Sans MT" w:cs="Times New Roman"/>
          <w:b/>
          <w:i/>
          <w:sz w:val="24"/>
          <w:szCs w:val="24"/>
        </w:rPr>
        <w:t>reciklažna</w:t>
      </w:r>
      <w:proofErr w:type="spellEnd"/>
      <w:r w:rsidRPr="005965FB">
        <w:rPr>
          <w:rFonts w:ascii="Gill Sans MT" w:eastAsia="Times New Roman" w:hAnsi="Gill Sans MT" w:cs="Times New Roman"/>
          <w:b/>
          <w:i/>
          <w:sz w:val="24"/>
          <w:szCs w:val="24"/>
        </w:rPr>
        <w:t xml:space="preserve"> dvorišta</w:t>
      </w:r>
    </w:p>
    <w:p w14:paraId="5EEA2FEC" w14:textId="77777777" w:rsidR="001C5FD9" w:rsidRDefault="001C5FD9" w:rsidP="005965FB">
      <w:pPr>
        <w:pStyle w:val="Zaglavlje"/>
        <w:ind w:left="720"/>
        <w:rPr>
          <w:rFonts w:ascii="Gill Sans MT" w:eastAsia="Times New Roman" w:hAnsi="Gill Sans MT" w:cs="Times New Roman"/>
          <w:b/>
          <w:i/>
          <w:sz w:val="24"/>
          <w:szCs w:val="24"/>
        </w:rPr>
      </w:pPr>
    </w:p>
    <w:p w14:paraId="59DC7E26" w14:textId="77777777" w:rsidR="001C5FD9" w:rsidRPr="005C02A7" w:rsidRDefault="001C5FD9" w:rsidP="001C5FD9">
      <w:pPr>
        <w:pStyle w:val="Zaglavlje"/>
        <w:numPr>
          <w:ilvl w:val="0"/>
          <w:numId w:val="3"/>
        </w:numPr>
        <w:jc w:val="both"/>
        <w:rPr>
          <w:rFonts w:ascii="Gill Sans MT" w:eastAsia="Times New Roman" w:hAnsi="Gill Sans MT" w:cs="Times New Roman"/>
          <w:sz w:val="24"/>
          <w:szCs w:val="24"/>
        </w:rPr>
      </w:pPr>
      <w:r w:rsidRPr="005C02A7">
        <w:rPr>
          <w:rFonts w:ascii="Gill Sans MT" w:hAnsi="Gill Sans MT" w:cs="Times New Roman"/>
          <w:b/>
          <w:sz w:val="24"/>
          <w:szCs w:val="24"/>
          <w:u w:val="single"/>
        </w:rPr>
        <w:t xml:space="preserve">STARI TEKST: </w:t>
      </w:r>
      <w:r w:rsidRPr="005C02A7">
        <w:rPr>
          <w:rFonts w:ascii="Gill Sans MT" w:hAnsi="Gill Sans MT" w:cs="Times New Roman"/>
          <w:sz w:val="24"/>
          <w:szCs w:val="24"/>
        </w:rPr>
        <w:t xml:space="preserve"> </w:t>
      </w:r>
    </w:p>
    <w:p w14:paraId="7AE06054" w14:textId="51506F81" w:rsidR="001C5FD9" w:rsidRDefault="001C5FD9" w:rsidP="001C5FD9">
      <w:pPr>
        <w:pStyle w:val="Zaglavlje"/>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„1.</w:t>
      </w:r>
      <w:r w:rsidR="00973EC7">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 </w:t>
      </w:r>
      <w:r w:rsidRPr="001C5FD9">
        <w:rPr>
          <w:rFonts w:ascii="Gill Sans MT" w:eastAsia="Times New Roman" w:hAnsi="Gill Sans MT" w:cs="Times New Roman"/>
          <w:sz w:val="24"/>
          <w:szCs w:val="24"/>
        </w:rPr>
        <w:t>nabava mobilnog RD,</w:t>
      </w:r>
      <w:r>
        <w:rPr>
          <w:rFonts w:ascii="Gill Sans MT" w:eastAsia="Times New Roman" w:hAnsi="Gill Sans MT" w:cs="Times New Roman"/>
          <w:sz w:val="24"/>
          <w:szCs w:val="24"/>
        </w:rPr>
        <w:t>“</w:t>
      </w:r>
    </w:p>
    <w:p w14:paraId="0CDC5F45" w14:textId="77777777" w:rsidR="001C5FD9" w:rsidRPr="005C02A7" w:rsidRDefault="001C5FD9" w:rsidP="001C5FD9">
      <w:pPr>
        <w:pStyle w:val="Zaglavlje"/>
        <w:ind w:left="720"/>
        <w:jc w:val="both"/>
        <w:rPr>
          <w:rFonts w:ascii="Gill Sans MT" w:eastAsia="Times New Roman" w:hAnsi="Gill Sans MT" w:cs="Times New Roman"/>
          <w:sz w:val="24"/>
          <w:szCs w:val="24"/>
        </w:rPr>
      </w:pPr>
    </w:p>
    <w:p w14:paraId="7D3F8B24" w14:textId="77777777" w:rsidR="001C5FD9" w:rsidRPr="005C02A7" w:rsidRDefault="001C5FD9" w:rsidP="001C5FD9">
      <w:pPr>
        <w:pStyle w:val="Zaglavlje"/>
        <w:numPr>
          <w:ilvl w:val="0"/>
          <w:numId w:val="3"/>
        </w:numPr>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Pr>
          <w:rFonts w:ascii="Gill Sans MT" w:hAnsi="Gill Sans MT" w:cs="Times New Roman"/>
          <w:b/>
          <w:sz w:val="24"/>
          <w:szCs w:val="24"/>
          <w:u w:val="single"/>
        </w:rPr>
        <w:t xml:space="preserve">: </w:t>
      </w:r>
      <w:r>
        <w:rPr>
          <w:rFonts w:ascii="Gill Sans MT" w:hAnsi="Gill Sans MT" w:cs="Times New Roman"/>
          <w:sz w:val="24"/>
          <w:szCs w:val="24"/>
        </w:rPr>
        <w:t xml:space="preserve"> </w:t>
      </w:r>
    </w:p>
    <w:p w14:paraId="09C9E34F" w14:textId="1941B1CC" w:rsidR="001C5FD9" w:rsidRDefault="001C5FD9" w:rsidP="001C5FD9">
      <w:pPr>
        <w:pStyle w:val="Zaglavlje"/>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Pr="001C5FD9">
        <w:rPr>
          <w:rFonts w:ascii="Gill Sans MT" w:eastAsia="Times New Roman" w:hAnsi="Gill Sans MT" w:cs="Times New Roman"/>
          <w:sz w:val="24"/>
          <w:szCs w:val="24"/>
        </w:rPr>
        <w:t>1.</w:t>
      </w:r>
      <w:r w:rsidR="00973EC7">
        <w:rPr>
          <w:rFonts w:ascii="Gill Sans MT" w:eastAsia="Times New Roman" w:hAnsi="Gill Sans MT" w:cs="Times New Roman"/>
          <w:sz w:val="24"/>
          <w:szCs w:val="24"/>
        </w:rPr>
        <w:t xml:space="preserve">  </w:t>
      </w:r>
      <w:r w:rsidRPr="001C5FD9">
        <w:rPr>
          <w:rFonts w:ascii="Gill Sans MT" w:eastAsia="Times New Roman" w:hAnsi="Gill Sans MT" w:cs="Times New Roman"/>
          <w:sz w:val="24"/>
          <w:szCs w:val="24"/>
        </w:rPr>
        <w:tab/>
        <w:t xml:space="preserve">nabava mobilnog </w:t>
      </w:r>
      <w:r w:rsidRPr="00973EC7">
        <w:rPr>
          <w:rFonts w:ascii="Gill Sans MT" w:eastAsia="Times New Roman" w:hAnsi="Gill Sans MT" w:cs="Times New Roman"/>
          <w:sz w:val="24"/>
          <w:szCs w:val="24"/>
        </w:rPr>
        <w:t>RD, uključujući objavu obavijesti javne nabave u EOJN RH (ukoliko je primjenjivo),</w:t>
      </w:r>
    </w:p>
    <w:p w14:paraId="0691642D" w14:textId="12BCCB72" w:rsidR="001C5FD9" w:rsidRDefault="001C5FD9" w:rsidP="005965FB">
      <w:pPr>
        <w:pStyle w:val="Zaglavlje"/>
        <w:ind w:left="720"/>
        <w:rPr>
          <w:rFonts w:ascii="Gill Sans MT" w:eastAsia="Times New Roman" w:hAnsi="Gill Sans MT" w:cs="Times New Roman"/>
          <w:b/>
          <w:i/>
          <w:sz w:val="24"/>
          <w:szCs w:val="24"/>
        </w:rPr>
      </w:pPr>
    </w:p>
    <w:p w14:paraId="6BA3512A" w14:textId="77777777" w:rsidR="009967C5" w:rsidRPr="009967C5" w:rsidRDefault="009967C5" w:rsidP="004D0C94">
      <w:pPr>
        <w:pStyle w:val="Zaglavlje"/>
        <w:numPr>
          <w:ilvl w:val="0"/>
          <w:numId w:val="3"/>
        </w:numPr>
        <w:jc w:val="both"/>
        <w:rPr>
          <w:rFonts w:ascii="Gill Sans MT" w:eastAsia="Times New Roman" w:hAnsi="Gill Sans MT" w:cs="Times New Roman"/>
          <w:sz w:val="24"/>
          <w:szCs w:val="24"/>
        </w:rPr>
      </w:pPr>
    </w:p>
    <w:p w14:paraId="402F3942" w14:textId="24A511A9" w:rsidR="005965FB" w:rsidRPr="005C02A7" w:rsidRDefault="005965FB" w:rsidP="004D0C94">
      <w:pPr>
        <w:pStyle w:val="Zaglavlje"/>
        <w:numPr>
          <w:ilvl w:val="0"/>
          <w:numId w:val="3"/>
        </w:numPr>
        <w:jc w:val="both"/>
        <w:rPr>
          <w:rFonts w:ascii="Gill Sans MT" w:eastAsia="Times New Roman" w:hAnsi="Gill Sans MT" w:cs="Times New Roman"/>
          <w:sz w:val="24"/>
          <w:szCs w:val="24"/>
        </w:rPr>
      </w:pPr>
      <w:r w:rsidRPr="005C02A7">
        <w:rPr>
          <w:rFonts w:ascii="Gill Sans MT" w:hAnsi="Gill Sans MT" w:cs="Times New Roman"/>
          <w:b/>
          <w:sz w:val="24"/>
          <w:szCs w:val="24"/>
          <w:u w:val="single"/>
        </w:rPr>
        <w:t xml:space="preserve">STARI TEKST: </w:t>
      </w:r>
      <w:r w:rsidRPr="005C02A7">
        <w:rPr>
          <w:rFonts w:ascii="Gill Sans MT" w:hAnsi="Gill Sans MT" w:cs="Times New Roman"/>
          <w:sz w:val="24"/>
          <w:szCs w:val="24"/>
        </w:rPr>
        <w:t xml:space="preserve"> </w:t>
      </w:r>
    </w:p>
    <w:p w14:paraId="6EB47AFB" w14:textId="4CD28E34" w:rsidR="005965FB" w:rsidRDefault="00731012" w:rsidP="005965FB">
      <w:pPr>
        <w:pStyle w:val="Zaglavlje"/>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5965FB" w:rsidRPr="005965FB">
        <w:rPr>
          <w:rFonts w:ascii="Gill Sans MT" w:eastAsia="Times New Roman" w:hAnsi="Gill Sans MT" w:cs="Times New Roman"/>
          <w:sz w:val="24"/>
          <w:szCs w:val="24"/>
        </w:rPr>
        <w:t>3.</w:t>
      </w:r>
      <w:r w:rsidR="005965FB" w:rsidRPr="005965FB">
        <w:rPr>
          <w:rFonts w:ascii="Gill Sans MT" w:eastAsia="Times New Roman" w:hAnsi="Gill Sans MT" w:cs="Times New Roman"/>
          <w:sz w:val="24"/>
          <w:szCs w:val="24"/>
        </w:rPr>
        <w:tab/>
      </w:r>
      <w:r w:rsidR="00973EC7">
        <w:rPr>
          <w:rFonts w:ascii="Gill Sans MT" w:eastAsia="Times New Roman" w:hAnsi="Gill Sans MT" w:cs="Times New Roman"/>
          <w:sz w:val="24"/>
          <w:szCs w:val="24"/>
        </w:rPr>
        <w:t xml:space="preserve"> </w:t>
      </w:r>
      <w:r w:rsidR="005965FB" w:rsidRPr="005965FB">
        <w:rPr>
          <w:rFonts w:ascii="Gill Sans MT" w:eastAsia="Times New Roman" w:hAnsi="Gill Sans MT" w:cs="Times New Roman"/>
          <w:sz w:val="24"/>
          <w:szCs w:val="24"/>
        </w:rPr>
        <w:t>aktivnosti informiranja i vid</w:t>
      </w:r>
      <w:r w:rsidR="005965FB">
        <w:rPr>
          <w:rFonts w:ascii="Gill Sans MT" w:eastAsia="Times New Roman" w:hAnsi="Gill Sans MT" w:cs="Times New Roman"/>
          <w:sz w:val="24"/>
          <w:szCs w:val="24"/>
        </w:rPr>
        <w:t>ljivosti (sukladno poglavlju 5.</w:t>
      </w:r>
      <w:r w:rsidR="005965FB" w:rsidRPr="005965FB">
        <w:rPr>
          <w:rFonts w:ascii="Gill Sans MT" w:eastAsia="Times New Roman" w:hAnsi="Gill Sans MT" w:cs="Times New Roman"/>
          <w:sz w:val="24"/>
          <w:szCs w:val="24"/>
        </w:rPr>
        <w:t>4 ovih Uputa).</w:t>
      </w:r>
      <w:r>
        <w:rPr>
          <w:rFonts w:ascii="Gill Sans MT" w:eastAsia="Times New Roman" w:hAnsi="Gill Sans MT" w:cs="Times New Roman"/>
          <w:sz w:val="24"/>
          <w:szCs w:val="24"/>
        </w:rPr>
        <w:t>“</w:t>
      </w:r>
    </w:p>
    <w:p w14:paraId="1CDEDF81" w14:textId="77777777" w:rsidR="005965FB" w:rsidRPr="005C02A7" w:rsidRDefault="005965FB" w:rsidP="005965FB">
      <w:pPr>
        <w:pStyle w:val="Zaglavlje"/>
        <w:ind w:left="720"/>
        <w:jc w:val="both"/>
        <w:rPr>
          <w:rFonts w:ascii="Gill Sans MT" w:eastAsia="Times New Roman" w:hAnsi="Gill Sans MT" w:cs="Times New Roman"/>
          <w:sz w:val="24"/>
          <w:szCs w:val="24"/>
        </w:rPr>
      </w:pPr>
    </w:p>
    <w:p w14:paraId="2D311621" w14:textId="77777777" w:rsidR="005965FB" w:rsidRPr="005C02A7" w:rsidRDefault="005965FB" w:rsidP="004D0C94">
      <w:pPr>
        <w:pStyle w:val="Zaglavlje"/>
        <w:numPr>
          <w:ilvl w:val="0"/>
          <w:numId w:val="3"/>
        </w:numPr>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Pr>
          <w:rFonts w:ascii="Gill Sans MT" w:hAnsi="Gill Sans MT" w:cs="Times New Roman"/>
          <w:b/>
          <w:sz w:val="24"/>
          <w:szCs w:val="24"/>
          <w:u w:val="single"/>
        </w:rPr>
        <w:t xml:space="preserve">: </w:t>
      </w:r>
      <w:r>
        <w:rPr>
          <w:rFonts w:ascii="Gill Sans MT" w:hAnsi="Gill Sans MT" w:cs="Times New Roman"/>
          <w:sz w:val="24"/>
          <w:szCs w:val="24"/>
        </w:rPr>
        <w:t xml:space="preserve"> </w:t>
      </w:r>
    </w:p>
    <w:p w14:paraId="4F2AC7A7" w14:textId="77777777" w:rsidR="000C3D27" w:rsidRDefault="00731012" w:rsidP="005965FB">
      <w:pPr>
        <w:pStyle w:val="Zaglavlje"/>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5965FB" w:rsidRPr="005965FB">
        <w:rPr>
          <w:rFonts w:ascii="Gill Sans MT" w:eastAsia="Times New Roman" w:hAnsi="Gill Sans MT" w:cs="Times New Roman"/>
          <w:sz w:val="24"/>
          <w:szCs w:val="24"/>
        </w:rPr>
        <w:t>3.</w:t>
      </w:r>
      <w:r w:rsidR="005965FB" w:rsidRPr="005965FB">
        <w:rPr>
          <w:rFonts w:ascii="Gill Sans MT" w:eastAsia="Times New Roman" w:hAnsi="Gill Sans MT" w:cs="Times New Roman"/>
          <w:sz w:val="24"/>
          <w:szCs w:val="24"/>
        </w:rPr>
        <w:tab/>
        <w:t xml:space="preserve">aktivnosti informiranja i vidljivosti (sukladno </w:t>
      </w:r>
      <w:r w:rsidR="005965FB" w:rsidRPr="00973EC7">
        <w:rPr>
          <w:rFonts w:ascii="Gill Sans MT" w:eastAsia="Times New Roman" w:hAnsi="Gill Sans MT" w:cs="Times New Roman"/>
          <w:sz w:val="24"/>
          <w:szCs w:val="24"/>
        </w:rPr>
        <w:t>poglavlju 5.6 ovih</w:t>
      </w:r>
      <w:r w:rsidR="005965FB" w:rsidRPr="005965FB">
        <w:rPr>
          <w:rFonts w:ascii="Gill Sans MT" w:eastAsia="Times New Roman" w:hAnsi="Gill Sans MT" w:cs="Times New Roman"/>
          <w:sz w:val="24"/>
          <w:szCs w:val="24"/>
        </w:rPr>
        <w:t xml:space="preserve"> Uputa).</w:t>
      </w:r>
      <w:r>
        <w:rPr>
          <w:rFonts w:ascii="Gill Sans MT" w:eastAsia="Times New Roman" w:hAnsi="Gill Sans MT" w:cs="Times New Roman"/>
          <w:sz w:val="24"/>
          <w:szCs w:val="24"/>
        </w:rPr>
        <w:t>“</w:t>
      </w:r>
    </w:p>
    <w:p w14:paraId="50A0897F" w14:textId="77777777" w:rsidR="00190552" w:rsidRDefault="00190552" w:rsidP="005965FB">
      <w:pPr>
        <w:pStyle w:val="Zaglavlje"/>
        <w:ind w:left="720"/>
        <w:jc w:val="both"/>
        <w:rPr>
          <w:rFonts w:ascii="Gill Sans MT" w:eastAsia="Times New Roman" w:hAnsi="Gill Sans MT" w:cs="Times New Roman"/>
          <w:sz w:val="24"/>
          <w:szCs w:val="24"/>
        </w:rPr>
      </w:pPr>
    </w:p>
    <w:p w14:paraId="395604CB" w14:textId="77777777" w:rsidR="00190552" w:rsidRDefault="00190552" w:rsidP="00973EC7">
      <w:pPr>
        <w:pStyle w:val="Zaglavlje"/>
        <w:jc w:val="both"/>
        <w:rPr>
          <w:rFonts w:ascii="Gill Sans MT" w:eastAsia="Times New Roman" w:hAnsi="Gill Sans MT" w:cs="Times New Roman"/>
          <w:sz w:val="24"/>
          <w:szCs w:val="24"/>
        </w:rPr>
      </w:pPr>
    </w:p>
    <w:p w14:paraId="3402A189" w14:textId="087E2D5D" w:rsidR="00B70CE5" w:rsidRPr="00B70CE5" w:rsidRDefault="00B70CE5" w:rsidP="004D0C94">
      <w:pPr>
        <w:numPr>
          <w:ilvl w:val="0"/>
          <w:numId w:val="3"/>
        </w:numPr>
        <w:contextualSpacing/>
        <w:rPr>
          <w:rFonts w:ascii="Gill Sans MT" w:eastAsia="Times New Roman" w:hAnsi="Gill Sans MT" w:cs="Times New Roman"/>
          <w:b/>
          <w:noProof/>
          <w:sz w:val="24"/>
          <w:szCs w:val="24"/>
          <w:u w:val="single"/>
          <w:lang w:eastAsia="hr-HR"/>
        </w:rPr>
      </w:pPr>
      <w:r w:rsidRPr="00B70CE5">
        <w:rPr>
          <w:rFonts w:ascii="Gill Sans MT" w:eastAsia="Times New Roman" w:hAnsi="Gill Sans MT" w:cs="Times New Roman"/>
          <w:b/>
          <w:noProof/>
          <w:color w:val="B0CB1F"/>
          <w:sz w:val="24"/>
          <w:szCs w:val="24"/>
          <w:lang w:eastAsia="hr-HR"/>
        </w:rPr>
        <w:t>poglavlje 2.</w:t>
      </w:r>
      <w:r>
        <w:rPr>
          <w:rFonts w:ascii="Gill Sans MT" w:eastAsia="Times New Roman" w:hAnsi="Gill Sans MT" w:cs="Times New Roman"/>
          <w:b/>
          <w:noProof/>
          <w:color w:val="B0CB1F"/>
          <w:sz w:val="24"/>
          <w:szCs w:val="24"/>
          <w:lang w:eastAsia="hr-HR"/>
        </w:rPr>
        <w:t>10</w:t>
      </w:r>
      <w:r w:rsidRPr="00B70CE5">
        <w:rPr>
          <w:rFonts w:ascii="Gill Sans MT" w:eastAsia="Times New Roman" w:hAnsi="Gill Sans MT" w:cs="Times New Roman"/>
          <w:b/>
          <w:noProof/>
          <w:color w:val="B0CB1F"/>
          <w:sz w:val="24"/>
          <w:szCs w:val="24"/>
          <w:lang w:eastAsia="hr-HR"/>
        </w:rPr>
        <w:t xml:space="preserve">. Prihvatljive </w:t>
      </w:r>
      <w:r>
        <w:rPr>
          <w:rFonts w:ascii="Gill Sans MT" w:eastAsia="Times New Roman" w:hAnsi="Gill Sans MT" w:cs="Times New Roman"/>
          <w:b/>
          <w:noProof/>
          <w:color w:val="B0CB1F"/>
          <w:sz w:val="24"/>
          <w:szCs w:val="24"/>
          <w:lang w:eastAsia="hr-HR"/>
        </w:rPr>
        <w:t>kategorije troškova</w:t>
      </w:r>
      <w:r w:rsidRPr="00B70CE5">
        <w:rPr>
          <w:rFonts w:ascii="Gill Sans MT" w:eastAsia="Times New Roman" w:hAnsi="Gill Sans MT" w:cs="Times New Roman"/>
          <w:b/>
          <w:noProof/>
          <w:color w:val="B0CB1F"/>
          <w:sz w:val="24"/>
          <w:szCs w:val="24"/>
          <w:lang w:eastAsia="hr-HR"/>
        </w:rPr>
        <w:t xml:space="preserve"> (str. </w:t>
      </w:r>
      <w:r w:rsidR="002C2026">
        <w:rPr>
          <w:rFonts w:ascii="Gill Sans MT" w:eastAsia="Times New Roman" w:hAnsi="Gill Sans MT" w:cs="Times New Roman"/>
          <w:b/>
          <w:noProof/>
          <w:color w:val="B0CB1F"/>
          <w:sz w:val="24"/>
          <w:szCs w:val="24"/>
          <w:lang w:eastAsia="hr-HR"/>
        </w:rPr>
        <w:t>22</w:t>
      </w:r>
      <w:r w:rsidRPr="00B70CE5">
        <w:rPr>
          <w:rFonts w:ascii="Gill Sans MT" w:eastAsia="Times New Roman" w:hAnsi="Gill Sans MT" w:cs="Times New Roman"/>
          <w:b/>
          <w:noProof/>
          <w:color w:val="B0CB1F"/>
          <w:sz w:val="24"/>
          <w:szCs w:val="24"/>
          <w:lang w:eastAsia="hr-HR"/>
        </w:rPr>
        <w:t>)</w:t>
      </w:r>
    </w:p>
    <w:p w14:paraId="63FBCAAD" w14:textId="77777777" w:rsidR="00B70CE5" w:rsidRPr="00B70CE5" w:rsidRDefault="00B70CE5" w:rsidP="00B70CE5">
      <w:pPr>
        <w:spacing w:after="120" w:line="240" w:lineRule="auto"/>
        <w:ind w:left="720"/>
        <w:contextualSpacing/>
        <w:jc w:val="both"/>
        <w:rPr>
          <w:rFonts w:ascii="Gill Sans MT" w:eastAsia="Times New Roman" w:hAnsi="Gill Sans MT" w:cs="Times New Roman"/>
          <w:sz w:val="24"/>
          <w:szCs w:val="24"/>
        </w:rPr>
      </w:pPr>
    </w:p>
    <w:p w14:paraId="4D9B3ABE" w14:textId="77777777" w:rsidR="00B70CE5" w:rsidRDefault="00B70CE5" w:rsidP="00B70CE5">
      <w:pPr>
        <w:tabs>
          <w:tab w:val="center" w:pos="4536"/>
          <w:tab w:val="right" w:pos="9072"/>
        </w:tabs>
        <w:spacing w:after="0" w:line="240" w:lineRule="auto"/>
        <w:ind w:left="720"/>
        <w:rPr>
          <w:rFonts w:ascii="Gill Sans MT" w:eastAsia="Times New Roman" w:hAnsi="Gill Sans MT" w:cs="Times New Roman"/>
          <w:b/>
          <w:i/>
          <w:sz w:val="24"/>
          <w:szCs w:val="24"/>
        </w:rPr>
      </w:pPr>
      <w:r w:rsidRPr="00B70CE5">
        <w:rPr>
          <w:rFonts w:ascii="Gill Sans MT" w:eastAsia="Times New Roman" w:hAnsi="Gill Sans MT" w:cs="Times New Roman"/>
          <w:sz w:val="24"/>
          <w:szCs w:val="24"/>
        </w:rPr>
        <w:t xml:space="preserve">U dijelu </w:t>
      </w:r>
      <w:r w:rsidRPr="00B70CE5">
        <w:rPr>
          <w:rFonts w:ascii="Gill Sans MT" w:eastAsia="Times New Roman" w:hAnsi="Gill Sans MT" w:cs="Times New Roman"/>
          <w:b/>
          <w:i/>
          <w:sz w:val="24"/>
          <w:szCs w:val="24"/>
        </w:rPr>
        <w:t xml:space="preserve">Mobilna </w:t>
      </w:r>
      <w:proofErr w:type="spellStart"/>
      <w:r w:rsidRPr="00B70CE5">
        <w:rPr>
          <w:rFonts w:ascii="Gill Sans MT" w:eastAsia="Times New Roman" w:hAnsi="Gill Sans MT" w:cs="Times New Roman"/>
          <w:b/>
          <w:i/>
          <w:sz w:val="24"/>
          <w:szCs w:val="24"/>
        </w:rPr>
        <w:t>reciklažna</w:t>
      </w:r>
      <w:proofErr w:type="spellEnd"/>
      <w:r w:rsidRPr="00B70CE5">
        <w:rPr>
          <w:rFonts w:ascii="Gill Sans MT" w:eastAsia="Times New Roman" w:hAnsi="Gill Sans MT" w:cs="Times New Roman"/>
          <w:b/>
          <w:i/>
          <w:sz w:val="24"/>
          <w:szCs w:val="24"/>
        </w:rPr>
        <w:t xml:space="preserve"> dvorišta</w:t>
      </w:r>
      <w:r w:rsidR="00410F23">
        <w:rPr>
          <w:rFonts w:ascii="Gill Sans MT" w:eastAsia="Times New Roman" w:hAnsi="Gill Sans MT" w:cs="Times New Roman"/>
          <w:b/>
          <w:i/>
          <w:sz w:val="24"/>
          <w:szCs w:val="24"/>
        </w:rPr>
        <w:t>:</w:t>
      </w:r>
    </w:p>
    <w:p w14:paraId="3FBDADE7" w14:textId="77777777" w:rsidR="00A2640E" w:rsidRPr="00B70CE5" w:rsidRDefault="00A2640E" w:rsidP="00B70CE5">
      <w:pPr>
        <w:tabs>
          <w:tab w:val="center" w:pos="4536"/>
          <w:tab w:val="right" w:pos="9072"/>
        </w:tabs>
        <w:spacing w:after="0" w:line="240" w:lineRule="auto"/>
        <w:ind w:left="720"/>
        <w:rPr>
          <w:rFonts w:ascii="Gill Sans MT" w:eastAsia="Times New Roman" w:hAnsi="Gill Sans MT" w:cs="Times New Roman"/>
          <w:b/>
          <w:i/>
          <w:sz w:val="24"/>
          <w:szCs w:val="24"/>
        </w:rPr>
      </w:pPr>
    </w:p>
    <w:p w14:paraId="6D4B1EB5" w14:textId="77777777" w:rsidR="00B70CE5" w:rsidRPr="00B70CE5" w:rsidRDefault="00B70CE5"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41A8ACB8" w14:textId="77DDDB39" w:rsidR="00210126" w:rsidRDefault="00191619" w:rsidP="00210126">
      <w:pPr>
        <w:pStyle w:val="Zaglavlje"/>
        <w:ind w:left="1276" w:hanging="567"/>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210126">
        <w:rPr>
          <w:rFonts w:ascii="Gill Sans MT" w:eastAsia="Times New Roman" w:hAnsi="Gill Sans MT" w:cs="Times New Roman"/>
          <w:sz w:val="24"/>
          <w:szCs w:val="24"/>
        </w:rPr>
        <w:t xml:space="preserve">b) </w:t>
      </w:r>
      <w:r w:rsidR="00210126">
        <w:rPr>
          <w:rFonts w:ascii="Gill Sans MT" w:eastAsia="Times New Roman" w:hAnsi="Gill Sans MT" w:cs="Times New Roman"/>
          <w:sz w:val="24"/>
          <w:szCs w:val="24"/>
        </w:rPr>
        <w:tab/>
      </w:r>
      <w:r w:rsidR="00210126" w:rsidRPr="00210126">
        <w:rPr>
          <w:rFonts w:ascii="Gill Sans MT" w:eastAsia="Times New Roman" w:hAnsi="Gill Sans MT" w:cs="Times New Roman"/>
          <w:sz w:val="24"/>
          <w:szCs w:val="24"/>
        </w:rPr>
        <w:t>troškovi naknada za objavu obavijesti javne nabave u EOJN;“</w:t>
      </w:r>
    </w:p>
    <w:p w14:paraId="75E607E7" w14:textId="153000E3" w:rsidR="00B70CE5" w:rsidRDefault="00210126" w:rsidP="00210126">
      <w:pPr>
        <w:pStyle w:val="Zaglavlje"/>
        <w:ind w:left="1276" w:hanging="567"/>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 c)</w:t>
      </w:r>
      <w:r>
        <w:rPr>
          <w:rFonts w:ascii="Gill Sans MT" w:eastAsia="Times New Roman" w:hAnsi="Gill Sans MT" w:cs="Times New Roman"/>
          <w:sz w:val="24"/>
          <w:szCs w:val="24"/>
        </w:rPr>
        <w:tab/>
      </w:r>
      <w:r w:rsidR="00B70CE5" w:rsidRPr="00B70CE5">
        <w:rPr>
          <w:rFonts w:ascii="Gill Sans MT" w:eastAsia="Times New Roman" w:hAnsi="Gill Sans MT" w:cs="Times New Roman"/>
          <w:sz w:val="24"/>
          <w:szCs w:val="24"/>
        </w:rPr>
        <w:t xml:space="preserve">troškovi </w:t>
      </w:r>
      <w:proofErr w:type="spellStart"/>
      <w:r w:rsidR="00B70CE5" w:rsidRPr="00B70CE5">
        <w:rPr>
          <w:rFonts w:ascii="Gill Sans MT" w:eastAsia="Times New Roman" w:hAnsi="Gill Sans MT" w:cs="Times New Roman"/>
          <w:sz w:val="24"/>
          <w:szCs w:val="24"/>
        </w:rPr>
        <w:t>izobrazno</w:t>
      </w:r>
      <w:proofErr w:type="spellEnd"/>
      <w:r w:rsidR="00B70CE5" w:rsidRPr="00B70CE5">
        <w:rPr>
          <w:rFonts w:ascii="Gill Sans MT" w:eastAsia="Times New Roman" w:hAnsi="Gill Sans MT" w:cs="Times New Roman"/>
          <w:sz w:val="24"/>
          <w:szCs w:val="24"/>
        </w:rPr>
        <w:t>-informativnih aktivnosti s ciljem upoznavanja stanovništva/korisnika o važnosti sprečavanja nastanka otpada, odvojenom prikupljanju otpada, pravilnom odvajanju/razvrstavanju otpada u kućanstvima i o ulozi RD u sustavu gospodarenja otpadom, kao i troškovi u vezi s ispunjavanjem uvjeta informiranja i v</w:t>
      </w:r>
      <w:r w:rsidR="00410F23">
        <w:rPr>
          <w:rFonts w:ascii="Gill Sans MT" w:eastAsia="Times New Roman" w:hAnsi="Gill Sans MT" w:cs="Times New Roman"/>
          <w:sz w:val="24"/>
          <w:szCs w:val="24"/>
        </w:rPr>
        <w:t>idljivosti u skladu s točkom 5.</w:t>
      </w:r>
      <w:r w:rsidR="00B70CE5" w:rsidRPr="00B70CE5">
        <w:rPr>
          <w:rFonts w:ascii="Gill Sans MT" w:eastAsia="Times New Roman" w:hAnsi="Gill Sans MT" w:cs="Times New Roman"/>
          <w:sz w:val="24"/>
          <w:szCs w:val="24"/>
        </w:rPr>
        <w:t>4. ovih Uputa, u maksimalnom iznosu do 2.000,00 EUR / 15.069,00 HRK;</w:t>
      </w:r>
      <w:r w:rsidR="00191619">
        <w:rPr>
          <w:rFonts w:ascii="Gill Sans MT" w:eastAsia="Times New Roman" w:hAnsi="Gill Sans MT" w:cs="Times New Roman"/>
          <w:sz w:val="24"/>
          <w:szCs w:val="24"/>
        </w:rPr>
        <w:t>“</w:t>
      </w:r>
    </w:p>
    <w:p w14:paraId="14CA1664" w14:textId="77777777" w:rsidR="00410F23" w:rsidRPr="00B70CE5" w:rsidRDefault="00410F23" w:rsidP="00410F23">
      <w:pPr>
        <w:pStyle w:val="Zaglavlje"/>
        <w:ind w:left="1276"/>
        <w:jc w:val="both"/>
        <w:rPr>
          <w:rFonts w:ascii="Gill Sans MT" w:eastAsia="Times New Roman" w:hAnsi="Gill Sans MT" w:cs="Times New Roman"/>
          <w:sz w:val="24"/>
          <w:szCs w:val="24"/>
        </w:rPr>
      </w:pPr>
    </w:p>
    <w:p w14:paraId="27C9BC57" w14:textId="77777777" w:rsidR="00B70CE5" w:rsidRPr="00B70CE5" w:rsidRDefault="00B70CE5"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7DB5A233" w14:textId="6D9F3695" w:rsidR="00210126" w:rsidRDefault="00191619" w:rsidP="00191619">
      <w:pPr>
        <w:pStyle w:val="Zaglavlje"/>
        <w:ind w:left="1418" w:hanging="709"/>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210126">
        <w:rPr>
          <w:rFonts w:ascii="Gill Sans MT" w:eastAsia="Times New Roman" w:hAnsi="Gill Sans MT" w:cs="Times New Roman"/>
          <w:sz w:val="24"/>
          <w:szCs w:val="24"/>
        </w:rPr>
        <w:t>b)</w:t>
      </w:r>
      <w:r w:rsidR="00210126" w:rsidRPr="00210126">
        <w:rPr>
          <w:rFonts w:ascii="Gill Sans MT" w:eastAsia="Times New Roman" w:hAnsi="Gill Sans MT" w:cs="Times New Roman"/>
          <w:sz w:val="24"/>
          <w:szCs w:val="24"/>
        </w:rPr>
        <w:tab/>
        <w:t>troškovi naknada za objavu obavijesti javne nabave u EO</w:t>
      </w:r>
      <w:r w:rsidR="00AC611D">
        <w:rPr>
          <w:rFonts w:ascii="Gill Sans MT" w:eastAsia="Times New Roman" w:hAnsi="Gill Sans MT" w:cs="Times New Roman"/>
          <w:sz w:val="24"/>
          <w:szCs w:val="24"/>
        </w:rPr>
        <w:t>JN RH (ukoliko je primjenjivo);</w:t>
      </w:r>
    </w:p>
    <w:p w14:paraId="014B306C" w14:textId="0FFDDD5B" w:rsidR="00410F23" w:rsidRDefault="00AC611D" w:rsidP="00191619">
      <w:pPr>
        <w:pStyle w:val="Zaglavlje"/>
        <w:ind w:left="1418" w:hanging="709"/>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 </w:t>
      </w:r>
      <w:r w:rsidR="00191619">
        <w:rPr>
          <w:rFonts w:ascii="Gill Sans MT" w:eastAsia="Times New Roman" w:hAnsi="Gill Sans MT" w:cs="Times New Roman"/>
          <w:sz w:val="24"/>
          <w:szCs w:val="24"/>
        </w:rPr>
        <w:t>c)</w:t>
      </w:r>
      <w:r w:rsidR="00191619">
        <w:rPr>
          <w:rFonts w:ascii="Gill Sans MT" w:eastAsia="Times New Roman" w:hAnsi="Gill Sans MT" w:cs="Times New Roman"/>
          <w:sz w:val="24"/>
          <w:szCs w:val="24"/>
        </w:rPr>
        <w:tab/>
      </w:r>
      <w:r w:rsidR="00410F23" w:rsidRPr="00B70CE5">
        <w:rPr>
          <w:rFonts w:ascii="Gill Sans MT" w:eastAsia="Times New Roman" w:hAnsi="Gill Sans MT" w:cs="Times New Roman"/>
          <w:sz w:val="24"/>
          <w:szCs w:val="24"/>
        </w:rPr>
        <w:t xml:space="preserve">troškovi </w:t>
      </w:r>
      <w:proofErr w:type="spellStart"/>
      <w:r w:rsidR="00410F23" w:rsidRPr="00B70CE5">
        <w:rPr>
          <w:rFonts w:ascii="Gill Sans MT" w:eastAsia="Times New Roman" w:hAnsi="Gill Sans MT" w:cs="Times New Roman"/>
          <w:sz w:val="24"/>
          <w:szCs w:val="24"/>
        </w:rPr>
        <w:t>izobrazno</w:t>
      </w:r>
      <w:proofErr w:type="spellEnd"/>
      <w:r w:rsidR="00410F23" w:rsidRPr="00B70CE5">
        <w:rPr>
          <w:rFonts w:ascii="Gill Sans MT" w:eastAsia="Times New Roman" w:hAnsi="Gill Sans MT" w:cs="Times New Roman"/>
          <w:sz w:val="24"/>
          <w:szCs w:val="24"/>
        </w:rPr>
        <w:t xml:space="preserve">-informativnih aktivnosti s ciljem upoznavanja stanovništva/korisnika o važnosti sprečavanja </w:t>
      </w:r>
      <w:r w:rsidR="00410F23" w:rsidRPr="00AC611D">
        <w:rPr>
          <w:rFonts w:ascii="Gill Sans MT" w:eastAsia="Times New Roman" w:hAnsi="Gill Sans MT" w:cs="Times New Roman"/>
          <w:sz w:val="24"/>
          <w:szCs w:val="24"/>
        </w:rPr>
        <w:t>nastanka otpada, odvojenom prikupljanju otpada, pravilnom odvajanju/razvrstavanju otpada u kućanstvima i o ulozi RD u sustavu gospodarenja otpadom, kao i troškovi u vezi s ispunjavanjem uvjeta informiranja i vidljivosti u skladu s točkom 5.6. ovih Uputa</w:t>
      </w:r>
      <w:r w:rsidR="00410F23" w:rsidRPr="00B70CE5">
        <w:rPr>
          <w:rFonts w:ascii="Gill Sans MT" w:eastAsia="Times New Roman" w:hAnsi="Gill Sans MT" w:cs="Times New Roman"/>
          <w:sz w:val="24"/>
          <w:szCs w:val="24"/>
        </w:rPr>
        <w:t>, u maksimalnom iznosu do 2.000,00 EUR / 15.069,00 HRK;</w:t>
      </w:r>
      <w:r w:rsidR="00191619">
        <w:rPr>
          <w:rFonts w:ascii="Gill Sans MT" w:eastAsia="Times New Roman" w:hAnsi="Gill Sans MT" w:cs="Times New Roman"/>
          <w:sz w:val="24"/>
          <w:szCs w:val="24"/>
        </w:rPr>
        <w:t>“</w:t>
      </w:r>
    </w:p>
    <w:p w14:paraId="3C8D5868" w14:textId="77777777" w:rsidR="00013170" w:rsidRDefault="00013170" w:rsidP="005965FB">
      <w:pPr>
        <w:pStyle w:val="Zaglavlje"/>
        <w:ind w:left="720"/>
        <w:jc w:val="both"/>
        <w:rPr>
          <w:rFonts w:ascii="Gill Sans MT" w:eastAsia="Times New Roman" w:hAnsi="Gill Sans MT" w:cs="Times New Roman"/>
          <w:sz w:val="24"/>
          <w:szCs w:val="24"/>
        </w:rPr>
      </w:pPr>
    </w:p>
    <w:p w14:paraId="158557F7" w14:textId="77777777" w:rsidR="00410F23" w:rsidRDefault="00410F23" w:rsidP="005965FB">
      <w:pPr>
        <w:pStyle w:val="Zaglavlje"/>
        <w:ind w:left="720"/>
        <w:jc w:val="both"/>
        <w:rPr>
          <w:rFonts w:ascii="Gill Sans MT" w:eastAsia="Times New Roman" w:hAnsi="Gill Sans MT" w:cs="Times New Roman"/>
          <w:sz w:val="24"/>
          <w:szCs w:val="24"/>
        </w:rPr>
      </w:pPr>
    </w:p>
    <w:p w14:paraId="378C56ED" w14:textId="77777777" w:rsidR="00D41276" w:rsidRPr="009542CD" w:rsidRDefault="00410F23" w:rsidP="004D0C94">
      <w:pPr>
        <w:pStyle w:val="Odlomakpopisa"/>
        <w:numPr>
          <w:ilvl w:val="0"/>
          <w:numId w:val="3"/>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 3.1</w:t>
      </w:r>
      <w:r w:rsidR="00D41276" w:rsidRPr="009542CD">
        <w:rPr>
          <w:rFonts w:ascii="Gill Sans MT" w:eastAsia="Times New Roman" w:hAnsi="Gill Sans MT" w:cs="Times New Roman"/>
          <w:b/>
          <w:noProof/>
          <w:color w:val="B0CB1F"/>
          <w:sz w:val="24"/>
          <w:szCs w:val="24"/>
          <w:lang w:eastAsia="hr-HR"/>
        </w:rPr>
        <w:t xml:space="preserve">. </w:t>
      </w:r>
      <w:r w:rsidR="00D41276" w:rsidRPr="00D41276">
        <w:rPr>
          <w:rFonts w:ascii="Gill Sans MT" w:eastAsia="Times New Roman" w:hAnsi="Gill Sans MT" w:cs="Times New Roman"/>
          <w:b/>
          <w:noProof/>
          <w:color w:val="B0CB1F"/>
          <w:sz w:val="24"/>
          <w:szCs w:val="24"/>
          <w:lang w:eastAsia="hr-HR"/>
        </w:rPr>
        <w:t xml:space="preserve">Podnošenje </w:t>
      </w:r>
      <w:r w:rsidR="00761DCB">
        <w:rPr>
          <w:rFonts w:ascii="Gill Sans MT" w:eastAsia="Times New Roman" w:hAnsi="Gill Sans MT" w:cs="Times New Roman"/>
          <w:b/>
          <w:noProof/>
          <w:color w:val="B0CB1F"/>
          <w:sz w:val="24"/>
          <w:szCs w:val="24"/>
          <w:lang w:eastAsia="hr-HR"/>
        </w:rPr>
        <w:t>projektnog prijedloga</w:t>
      </w:r>
      <w:r w:rsidR="00D41276" w:rsidRPr="00D41276">
        <w:rPr>
          <w:rFonts w:ascii="Gill Sans MT" w:eastAsia="Times New Roman" w:hAnsi="Gill Sans MT" w:cs="Times New Roman"/>
          <w:b/>
          <w:noProof/>
          <w:color w:val="B0CB1F"/>
          <w:sz w:val="24"/>
          <w:szCs w:val="24"/>
          <w:lang w:eastAsia="hr-HR"/>
        </w:rPr>
        <w:t xml:space="preserve"> </w:t>
      </w:r>
      <w:r w:rsidR="00D41276" w:rsidRPr="009542CD">
        <w:rPr>
          <w:rFonts w:ascii="Gill Sans MT" w:eastAsia="Times New Roman" w:hAnsi="Gill Sans MT" w:cs="Times New Roman"/>
          <w:b/>
          <w:noProof/>
          <w:color w:val="B0CB1F"/>
          <w:sz w:val="24"/>
          <w:szCs w:val="24"/>
          <w:lang w:eastAsia="hr-HR"/>
        </w:rPr>
        <w:t xml:space="preserve">(str. </w:t>
      </w:r>
      <w:r w:rsidR="00761DCB">
        <w:rPr>
          <w:rFonts w:ascii="Gill Sans MT" w:eastAsia="Times New Roman" w:hAnsi="Gill Sans MT" w:cs="Times New Roman"/>
          <w:b/>
          <w:noProof/>
          <w:color w:val="B0CB1F"/>
          <w:sz w:val="24"/>
          <w:szCs w:val="24"/>
          <w:lang w:eastAsia="hr-HR"/>
        </w:rPr>
        <w:t>28</w:t>
      </w:r>
      <w:r w:rsidR="00D41276" w:rsidRPr="009542CD">
        <w:rPr>
          <w:rFonts w:ascii="Gill Sans MT" w:eastAsia="Times New Roman" w:hAnsi="Gill Sans MT" w:cs="Times New Roman"/>
          <w:b/>
          <w:noProof/>
          <w:color w:val="B0CB1F"/>
          <w:sz w:val="24"/>
          <w:szCs w:val="24"/>
          <w:lang w:eastAsia="hr-HR"/>
        </w:rPr>
        <w:t>)</w:t>
      </w:r>
    </w:p>
    <w:p w14:paraId="1DEFA4C8" w14:textId="77777777" w:rsidR="00761DCB" w:rsidRDefault="00761DCB" w:rsidP="00761DCB">
      <w:pPr>
        <w:pStyle w:val="Zaglavlje"/>
        <w:ind w:left="720"/>
        <w:rPr>
          <w:rFonts w:ascii="Gill Sans MT" w:hAnsi="Gill Sans MT" w:cs="Times New Roman"/>
          <w:sz w:val="24"/>
          <w:szCs w:val="24"/>
        </w:rPr>
      </w:pPr>
      <w:r>
        <w:rPr>
          <w:rFonts w:ascii="Gill Sans MT" w:hAnsi="Gill Sans MT" w:cs="Times New Roman"/>
          <w:sz w:val="24"/>
          <w:szCs w:val="24"/>
        </w:rPr>
        <w:t xml:space="preserve">Tablica 3. </w:t>
      </w:r>
      <w:r w:rsidRPr="00BD5703">
        <w:rPr>
          <w:rFonts w:ascii="Gill Sans MT" w:hAnsi="Gill Sans MT" w:cs="Times New Roman"/>
          <w:i/>
          <w:sz w:val="24"/>
          <w:szCs w:val="24"/>
        </w:rPr>
        <w:t>Popis potrebne dokumentacije</w:t>
      </w:r>
    </w:p>
    <w:p w14:paraId="0D91489A" w14:textId="77777777" w:rsidR="00BD5703" w:rsidRPr="00761DCB" w:rsidRDefault="00BD5703" w:rsidP="00761DCB">
      <w:pPr>
        <w:pStyle w:val="Zaglavlje"/>
        <w:ind w:left="720"/>
        <w:rPr>
          <w:rFonts w:ascii="Gill Sans MT" w:eastAsia="Times New Roman" w:hAnsi="Gill Sans MT" w:cs="Times New Roman"/>
          <w:sz w:val="24"/>
          <w:szCs w:val="24"/>
        </w:rPr>
      </w:pPr>
    </w:p>
    <w:p w14:paraId="199AFB6A" w14:textId="77777777" w:rsidR="00761DCB" w:rsidRPr="00761DCB" w:rsidRDefault="00D41276" w:rsidP="004D0C94">
      <w:pPr>
        <w:pStyle w:val="Zaglavlje"/>
        <w:numPr>
          <w:ilvl w:val="0"/>
          <w:numId w:val="3"/>
        </w:numPr>
        <w:rPr>
          <w:rFonts w:ascii="Gill Sans MT" w:eastAsia="Times New Roman" w:hAnsi="Gill Sans MT" w:cs="Times New Roman"/>
          <w:sz w:val="24"/>
          <w:szCs w:val="24"/>
        </w:rPr>
      </w:pPr>
      <w:r w:rsidRPr="00D41276">
        <w:rPr>
          <w:rFonts w:ascii="Gill Sans MT" w:hAnsi="Gill Sans MT" w:cs="Times New Roman"/>
          <w:b/>
          <w:sz w:val="24"/>
          <w:szCs w:val="24"/>
          <w:u w:val="single"/>
        </w:rPr>
        <w:t xml:space="preserve">STARI TEKST: </w:t>
      </w:r>
      <w:r w:rsidR="00761DCB">
        <w:rPr>
          <w:rFonts w:ascii="Gill Sans MT" w:hAnsi="Gill Sans MT" w:cs="Times New Roman"/>
          <w:sz w:val="24"/>
          <w:szCs w:val="24"/>
        </w:rPr>
        <w:t xml:space="preserve"> </w:t>
      </w:r>
    </w:p>
    <w:tbl>
      <w:tblPr>
        <w:tblStyle w:val="Reetkatablice6"/>
        <w:tblW w:w="9062" w:type="dxa"/>
        <w:tblInd w:w="704" w:type="dxa"/>
        <w:tblLook w:val="04A0" w:firstRow="1" w:lastRow="0" w:firstColumn="1" w:lastColumn="0" w:noHBand="0" w:noVBand="1"/>
      </w:tblPr>
      <w:tblGrid>
        <w:gridCol w:w="562"/>
        <w:gridCol w:w="5812"/>
        <w:gridCol w:w="1418"/>
        <w:gridCol w:w="1270"/>
      </w:tblGrid>
      <w:tr w:rsidR="00761DCB" w:rsidRPr="00761DCB" w14:paraId="6E904281" w14:textId="77777777" w:rsidTr="00BD5703">
        <w:trPr>
          <w:trHeight w:val="454"/>
        </w:trPr>
        <w:tc>
          <w:tcPr>
            <w:tcW w:w="562" w:type="dxa"/>
            <w:vAlign w:val="center"/>
          </w:tcPr>
          <w:p w14:paraId="69ABBF36" w14:textId="77777777" w:rsidR="00761DCB" w:rsidRPr="00761DCB" w:rsidRDefault="00BD5703" w:rsidP="00BD5703">
            <w:pPr>
              <w:ind w:left="360" w:hanging="327"/>
              <w:contextualSpacing/>
              <w:rPr>
                <w:rFonts w:ascii="Calibri" w:eastAsia="Times New Roman" w:hAnsi="Calibri" w:cs="Times New Roman"/>
                <w:lang w:eastAsia="hr-HR"/>
              </w:rPr>
            </w:pPr>
            <w:r>
              <w:rPr>
                <w:rFonts w:ascii="Calibri" w:eastAsia="Times New Roman" w:hAnsi="Calibri" w:cs="Times New Roman"/>
                <w:lang w:eastAsia="hr-HR"/>
              </w:rPr>
              <w:t>11</w:t>
            </w:r>
          </w:p>
        </w:tc>
        <w:tc>
          <w:tcPr>
            <w:tcW w:w="5812" w:type="dxa"/>
            <w:vAlign w:val="center"/>
          </w:tcPr>
          <w:p w14:paraId="7CD3732C" w14:textId="77777777" w:rsidR="00761DCB" w:rsidRPr="00761DCB" w:rsidRDefault="00761DCB" w:rsidP="00761DCB">
            <w:pPr>
              <w:rPr>
                <w:rFonts w:ascii="Gill Sans MT" w:eastAsia="Times New Roman" w:hAnsi="Gill Sans MT" w:cs="Times New Roman"/>
              </w:rPr>
            </w:pPr>
            <w:r w:rsidRPr="00761DCB">
              <w:rPr>
                <w:rFonts w:ascii="Gill Sans MT" w:eastAsia="Times New Roman" w:hAnsi="Gill Sans MT" w:cs="Times New Roman"/>
              </w:rPr>
              <w:t>Sporazum o udruživanju između JLS-ova</w:t>
            </w:r>
          </w:p>
        </w:tc>
        <w:tc>
          <w:tcPr>
            <w:tcW w:w="1418" w:type="dxa"/>
            <w:vAlign w:val="center"/>
          </w:tcPr>
          <w:p w14:paraId="56F66927" w14:textId="77777777" w:rsidR="00761DCB" w:rsidRPr="00761DCB" w:rsidRDefault="00761DCB" w:rsidP="00BD5703">
            <w:pPr>
              <w:jc w:val="center"/>
              <w:rPr>
                <w:rFonts w:ascii="Gill Sans MT" w:eastAsia="Times New Roman" w:hAnsi="Gill Sans MT" w:cs="Times New Roman"/>
                <w:lang w:eastAsia="hr-HR"/>
              </w:rPr>
            </w:pPr>
            <w:r w:rsidRPr="00761DCB">
              <w:rPr>
                <w:rFonts w:ascii="Gill Sans MT" w:eastAsia="Times New Roman" w:hAnsi="Gill Sans MT" w:cs="Times New Roman"/>
                <w:lang w:eastAsia="hr-HR"/>
              </w:rPr>
              <w:t>NE</w:t>
            </w:r>
          </w:p>
        </w:tc>
        <w:tc>
          <w:tcPr>
            <w:tcW w:w="1270" w:type="dxa"/>
            <w:vAlign w:val="center"/>
          </w:tcPr>
          <w:p w14:paraId="462CD4E9" w14:textId="77777777" w:rsidR="00761DCB" w:rsidRPr="00761DCB" w:rsidRDefault="00761DCB" w:rsidP="00761DCB">
            <w:pPr>
              <w:jc w:val="center"/>
              <w:rPr>
                <w:rFonts w:ascii="Gill Sans MT" w:eastAsia="Times New Roman" w:hAnsi="Gill Sans MT" w:cs="Times New Roman"/>
                <w:lang w:eastAsia="hr-HR"/>
              </w:rPr>
            </w:pPr>
            <w:r w:rsidRPr="00761DCB">
              <w:rPr>
                <w:rFonts w:ascii="Gill Sans MT" w:eastAsia="Times New Roman" w:hAnsi="Gill Sans MT" w:cs="Times New Roman"/>
                <w:lang w:eastAsia="hr-HR"/>
              </w:rPr>
              <w:t>DA,</w:t>
            </w:r>
          </w:p>
          <w:p w14:paraId="40F0BD05" w14:textId="77777777" w:rsidR="00761DCB" w:rsidRPr="00761DCB" w:rsidRDefault="00761DCB" w:rsidP="00761DCB">
            <w:pPr>
              <w:jc w:val="center"/>
              <w:rPr>
                <w:rFonts w:ascii="Gill Sans MT" w:eastAsia="Times New Roman" w:hAnsi="Gill Sans MT" w:cs="Times New Roman"/>
                <w:lang w:eastAsia="hr-HR"/>
              </w:rPr>
            </w:pPr>
            <w:r w:rsidRPr="00761DCB">
              <w:rPr>
                <w:rFonts w:ascii="Gill Sans MT" w:eastAsia="Times New Roman" w:hAnsi="Gill Sans MT" w:cs="Times New Roman"/>
                <w:sz w:val="20"/>
                <w:lang w:eastAsia="hr-HR"/>
              </w:rPr>
              <w:t>ako je primjenjivo</w:t>
            </w:r>
          </w:p>
        </w:tc>
      </w:tr>
    </w:tbl>
    <w:p w14:paraId="2F5438F7" w14:textId="77777777" w:rsidR="00D41276" w:rsidRPr="009542CD" w:rsidRDefault="00D41276" w:rsidP="00D41276">
      <w:pPr>
        <w:pStyle w:val="Zaglavlje"/>
        <w:ind w:left="720"/>
        <w:rPr>
          <w:rFonts w:ascii="Gill Sans MT" w:eastAsia="Times New Roman" w:hAnsi="Gill Sans MT" w:cs="Times New Roman"/>
          <w:sz w:val="24"/>
          <w:szCs w:val="24"/>
        </w:rPr>
      </w:pPr>
      <w:r w:rsidRPr="009542CD">
        <w:rPr>
          <w:rFonts w:ascii="Gill Sans MT" w:eastAsia="Times New Roman" w:hAnsi="Gill Sans MT" w:cs="Times New Roman"/>
          <w:sz w:val="24"/>
          <w:szCs w:val="24"/>
        </w:rPr>
        <w:t xml:space="preserve"> </w:t>
      </w:r>
    </w:p>
    <w:p w14:paraId="4D1A1700" w14:textId="77777777" w:rsidR="00BD5703" w:rsidRDefault="00D41276" w:rsidP="00D41276">
      <w:pPr>
        <w:pStyle w:val="Odlomakpopisa"/>
        <w:spacing w:after="120" w:line="240" w:lineRule="auto"/>
        <w:jc w:val="both"/>
        <w:rPr>
          <w:rFonts w:ascii="Gill Sans MT" w:hAnsi="Gill Sans MT" w:cs="Times New Roman"/>
          <w:b/>
          <w:sz w:val="24"/>
          <w:szCs w:val="24"/>
          <w:u w:val="single"/>
        </w:rPr>
      </w:pPr>
      <w:r w:rsidRPr="009542CD">
        <w:rPr>
          <w:rFonts w:ascii="Gill Sans MT" w:hAnsi="Gill Sans MT" w:cs="Times New Roman"/>
          <w:b/>
          <w:sz w:val="24"/>
          <w:szCs w:val="24"/>
          <w:u w:val="single"/>
        </w:rPr>
        <w:t>NOVI TEKST</w:t>
      </w:r>
      <w:r>
        <w:rPr>
          <w:rFonts w:ascii="Gill Sans MT" w:hAnsi="Gill Sans MT" w:cs="Times New Roman"/>
          <w:b/>
          <w:sz w:val="24"/>
          <w:szCs w:val="24"/>
          <w:u w:val="single"/>
        </w:rPr>
        <w:t xml:space="preserve">: </w:t>
      </w:r>
    </w:p>
    <w:tbl>
      <w:tblPr>
        <w:tblStyle w:val="Reetkatablice6"/>
        <w:tblW w:w="9062" w:type="dxa"/>
        <w:tblInd w:w="704" w:type="dxa"/>
        <w:tblLook w:val="04A0" w:firstRow="1" w:lastRow="0" w:firstColumn="1" w:lastColumn="0" w:noHBand="0" w:noVBand="1"/>
      </w:tblPr>
      <w:tblGrid>
        <w:gridCol w:w="562"/>
        <w:gridCol w:w="5812"/>
        <w:gridCol w:w="1418"/>
        <w:gridCol w:w="1270"/>
      </w:tblGrid>
      <w:tr w:rsidR="00BD5703" w:rsidRPr="00761DCB" w14:paraId="05FCF4B1" w14:textId="77777777" w:rsidTr="00545D85">
        <w:trPr>
          <w:trHeight w:val="454"/>
        </w:trPr>
        <w:tc>
          <w:tcPr>
            <w:tcW w:w="562" w:type="dxa"/>
            <w:vAlign w:val="center"/>
          </w:tcPr>
          <w:p w14:paraId="7CF12879" w14:textId="77777777" w:rsidR="00BD5703" w:rsidRPr="00761DCB" w:rsidRDefault="00BD5703" w:rsidP="00545D85">
            <w:pPr>
              <w:ind w:left="360" w:hanging="327"/>
              <w:contextualSpacing/>
              <w:rPr>
                <w:rFonts w:ascii="Calibri" w:eastAsia="Times New Roman" w:hAnsi="Calibri" w:cs="Times New Roman"/>
                <w:lang w:eastAsia="hr-HR"/>
              </w:rPr>
            </w:pPr>
            <w:r>
              <w:rPr>
                <w:rFonts w:ascii="Calibri" w:eastAsia="Times New Roman" w:hAnsi="Calibri" w:cs="Times New Roman"/>
                <w:lang w:eastAsia="hr-HR"/>
              </w:rPr>
              <w:t>11</w:t>
            </w:r>
          </w:p>
        </w:tc>
        <w:tc>
          <w:tcPr>
            <w:tcW w:w="5812" w:type="dxa"/>
            <w:vAlign w:val="center"/>
          </w:tcPr>
          <w:p w14:paraId="4AAAA31E" w14:textId="77777777" w:rsidR="00BD5703" w:rsidRPr="00761DCB" w:rsidRDefault="00BD5703" w:rsidP="00545D85">
            <w:pPr>
              <w:rPr>
                <w:rFonts w:ascii="Gill Sans MT" w:eastAsia="Times New Roman" w:hAnsi="Gill Sans MT" w:cs="Times New Roman"/>
              </w:rPr>
            </w:pPr>
            <w:r w:rsidRPr="00761DCB">
              <w:rPr>
                <w:rFonts w:ascii="Gill Sans MT" w:eastAsia="Times New Roman" w:hAnsi="Gill Sans MT" w:cs="Times New Roman"/>
              </w:rPr>
              <w:t>Sporazum o udruživanju između JLS-ova</w:t>
            </w:r>
          </w:p>
        </w:tc>
        <w:tc>
          <w:tcPr>
            <w:tcW w:w="1418" w:type="dxa"/>
            <w:vAlign w:val="center"/>
          </w:tcPr>
          <w:p w14:paraId="0F4084CD" w14:textId="77777777" w:rsidR="00BD5703" w:rsidRPr="00761DCB" w:rsidRDefault="00BD5703" w:rsidP="00545D85">
            <w:pPr>
              <w:jc w:val="center"/>
              <w:rPr>
                <w:rFonts w:ascii="Gill Sans MT" w:eastAsia="Times New Roman" w:hAnsi="Gill Sans MT" w:cs="Times New Roman"/>
                <w:strike/>
                <w:lang w:eastAsia="hr-HR"/>
              </w:rPr>
            </w:pPr>
            <w:r w:rsidRPr="00AC611D">
              <w:rPr>
                <w:rFonts w:ascii="Gill Sans MT" w:eastAsia="Times New Roman" w:hAnsi="Gill Sans MT" w:cs="Times New Roman"/>
                <w:lang w:eastAsia="hr-HR"/>
              </w:rPr>
              <w:t>n/p</w:t>
            </w:r>
          </w:p>
        </w:tc>
        <w:tc>
          <w:tcPr>
            <w:tcW w:w="1270" w:type="dxa"/>
            <w:vAlign w:val="center"/>
          </w:tcPr>
          <w:p w14:paraId="39336A37" w14:textId="77777777" w:rsidR="00BD5703" w:rsidRPr="00761DCB" w:rsidRDefault="00BD5703" w:rsidP="00545D85">
            <w:pPr>
              <w:jc w:val="center"/>
              <w:rPr>
                <w:rFonts w:ascii="Gill Sans MT" w:eastAsia="Times New Roman" w:hAnsi="Gill Sans MT" w:cs="Times New Roman"/>
                <w:lang w:eastAsia="hr-HR"/>
              </w:rPr>
            </w:pPr>
            <w:r w:rsidRPr="00761DCB">
              <w:rPr>
                <w:rFonts w:ascii="Gill Sans MT" w:eastAsia="Times New Roman" w:hAnsi="Gill Sans MT" w:cs="Times New Roman"/>
                <w:lang w:eastAsia="hr-HR"/>
              </w:rPr>
              <w:t>DA,</w:t>
            </w:r>
          </w:p>
          <w:p w14:paraId="047E8D3C" w14:textId="77777777" w:rsidR="00BD5703" w:rsidRPr="00761DCB" w:rsidRDefault="00BD5703" w:rsidP="00545D85">
            <w:pPr>
              <w:jc w:val="center"/>
              <w:rPr>
                <w:rFonts w:ascii="Gill Sans MT" w:eastAsia="Times New Roman" w:hAnsi="Gill Sans MT" w:cs="Times New Roman"/>
                <w:lang w:eastAsia="hr-HR"/>
              </w:rPr>
            </w:pPr>
            <w:r w:rsidRPr="00761DCB">
              <w:rPr>
                <w:rFonts w:ascii="Gill Sans MT" w:eastAsia="Times New Roman" w:hAnsi="Gill Sans MT" w:cs="Times New Roman"/>
                <w:sz w:val="20"/>
                <w:lang w:eastAsia="hr-HR"/>
              </w:rPr>
              <w:t>ako je primjenjivo</w:t>
            </w:r>
          </w:p>
        </w:tc>
      </w:tr>
    </w:tbl>
    <w:p w14:paraId="5443DF20" w14:textId="77777777" w:rsidR="00BD5703" w:rsidRDefault="00BD5703" w:rsidP="00D41276">
      <w:pPr>
        <w:pStyle w:val="Odlomakpopisa"/>
        <w:spacing w:after="120" w:line="240" w:lineRule="auto"/>
        <w:jc w:val="both"/>
        <w:rPr>
          <w:rFonts w:ascii="Gill Sans MT" w:hAnsi="Gill Sans MT" w:cs="Times New Roman"/>
          <w:b/>
          <w:sz w:val="24"/>
          <w:szCs w:val="24"/>
          <w:u w:val="single"/>
        </w:rPr>
      </w:pPr>
    </w:p>
    <w:p w14:paraId="4AD3AAA3" w14:textId="77777777" w:rsidR="00BD5703" w:rsidRDefault="00BD5703" w:rsidP="00D41276">
      <w:pPr>
        <w:pStyle w:val="Odlomakpopisa"/>
        <w:spacing w:after="120" w:line="240" w:lineRule="auto"/>
        <w:jc w:val="both"/>
        <w:rPr>
          <w:rFonts w:ascii="Gill Sans MT" w:hAnsi="Gill Sans MT" w:cs="Times New Roman"/>
          <w:b/>
          <w:sz w:val="24"/>
          <w:szCs w:val="24"/>
          <w:u w:val="single"/>
        </w:rPr>
      </w:pPr>
    </w:p>
    <w:p w14:paraId="35460B27" w14:textId="77777777" w:rsidR="00BD5703" w:rsidRPr="008E6919" w:rsidRDefault="00BD5703" w:rsidP="004D0C94">
      <w:pPr>
        <w:numPr>
          <w:ilvl w:val="0"/>
          <w:numId w:val="3"/>
        </w:numPr>
        <w:contextualSpacing/>
        <w:rPr>
          <w:rFonts w:ascii="Gill Sans MT" w:eastAsia="Times New Roman" w:hAnsi="Gill Sans MT" w:cs="Times New Roman"/>
          <w:b/>
          <w:noProof/>
          <w:sz w:val="24"/>
          <w:szCs w:val="24"/>
          <w:u w:val="single"/>
          <w:lang w:eastAsia="hr-HR"/>
        </w:rPr>
      </w:pPr>
      <w:r w:rsidRPr="00BD5703">
        <w:rPr>
          <w:rFonts w:ascii="Gill Sans MT" w:eastAsia="Times New Roman" w:hAnsi="Gill Sans MT" w:cs="Times New Roman"/>
          <w:b/>
          <w:noProof/>
          <w:color w:val="B0CB1F"/>
          <w:sz w:val="24"/>
          <w:szCs w:val="24"/>
          <w:lang w:eastAsia="hr-HR"/>
        </w:rPr>
        <w:t xml:space="preserve">poglavlje 3.1. </w:t>
      </w:r>
      <w:bookmarkStart w:id="2" w:name="_Toc96514942"/>
      <w:bookmarkStart w:id="3" w:name="_Toc96515622"/>
      <w:bookmarkStart w:id="4" w:name="_Toc96517310"/>
      <w:bookmarkStart w:id="5" w:name="_Toc104533409"/>
      <w:bookmarkStart w:id="6" w:name="_Toc124412883"/>
      <w:r w:rsidRPr="00BD5703">
        <w:rPr>
          <w:rFonts w:ascii="Gill Sans MT" w:eastAsia="Times New Roman" w:hAnsi="Gill Sans MT" w:cs="Times New Roman"/>
          <w:b/>
          <w:noProof/>
          <w:color w:val="B0CB1F"/>
          <w:sz w:val="24"/>
          <w:szCs w:val="24"/>
          <w:lang w:eastAsia="hr-HR"/>
        </w:rPr>
        <w:t>Objava, izmjene i dopune poziva i rok za predaju projektnog prijedloga</w:t>
      </w:r>
      <w:bookmarkEnd w:id="2"/>
      <w:bookmarkEnd w:id="3"/>
      <w:bookmarkEnd w:id="4"/>
      <w:bookmarkEnd w:id="5"/>
      <w:bookmarkEnd w:id="6"/>
      <w:r w:rsidRPr="00BD5703">
        <w:rPr>
          <w:rFonts w:ascii="Gill Sans MT" w:eastAsia="Times New Roman" w:hAnsi="Gill Sans MT" w:cs="Times New Roman"/>
          <w:b/>
          <w:noProof/>
          <w:color w:val="B0CB1F"/>
          <w:sz w:val="24"/>
          <w:szCs w:val="24"/>
          <w:lang w:eastAsia="hr-HR"/>
        </w:rPr>
        <w:t xml:space="preserve"> (str. 2</w:t>
      </w:r>
      <w:r>
        <w:rPr>
          <w:rFonts w:ascii="Gill Sans MT" w:eastAsia="Times New Roman" w:hAnsi="Gill Sans MT" w:cs="Times New Roman"/>
          <w:b/>
          <w:noProof/>
          <w:color w:val="B0CB1F"/>
          <w:sz w:val="24"/>
          <w:szCs w:val="24"/>
          <w:lang w:eastAsia="hr-HR"/>
        </w:rPr>
        <w:t>9</w:t>
      </w:r>
      <w:r w:rsidRPr="00BD5703">
        <w:rPr>
          <w:rFonts w:ascii="Gill Sans MT" w:eastAsia="Times New Roman" w:hAnsi="Gill Sans MT" w:cs="Times New Roman"/>
          <w:b/>
          <w:noProof/>
          <w:color w:val="B0CB1F"/>
          <w:sz w:val="24"/>
          <w:szCs w:val="24"/>
          <w:lang w:eastAsia="hr-HR"/>
        </w:rPr>
        <w:t>)</w:t>
      </w:r>
    </w:p>
    <w:p w14:paraId="5B26AC23" w14:textId="77777777" w:rsidR="008E6919" w:rsidRPr="00BD5703" w:rsidRDefault="008E6919" w:rsidP="00191619">
      <w:pPr>
        <w:ind w:left="720"/>
        <w:contextualSpacing/>
        <w:rPr>
          <w:rFonts w:ascii="Gill Sans MT" w:eastAsia="Times New Roman" w:hAnsi="Gill Sans MT" w:cs="Times New Roman"/>
          <w:b/>
          <w:noProof/>
          <w:sz w:val="24"/>
          <w:szCs w:val="24"/>
          <w:u w:val="single"/>
          <w:lang w:eastAsia="hr-HR"/>
        </w:rPr>
      </w:pPr>
    </w:p>
    <w:p w14:paraId="75A693CD" w14:textId="77777777" w:rsidR="008E6919" w:rsidRPr="00B70CE5" w:rsidRDefault="008E6919"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12811E8E" w14:textId="77777777" w:rsidR="008E6919" w:rsidRPr="008E6919" w:rsidRDefault="00191619" w:rsidP="009967C5">
      <w:pPr>
        <w:pStyle w:val="Bezproreda"/>
        <w:ind w:left="720"/>
        <w:jc w:val="both"/>
        <w:rPr>
          <w:rFonts w:ascii="Gill Sans MT" w:hAnsi="Gill Sans MT" w:cs="Times New Roman"/>
          <w:sz w:val="24"/>
          <w:szCs w:val="24"/>
        </w:rPr>
      </w:pPr>
      <w:r>
        <w:rPr>
          <w:rFonts w:ascii="Gill Sans MT" w:hAnsi="Gill Sans MT" w:cs="Times New Roman"/>
          <w:sz w:val="24"/>
          <w:szCs w:val="24"/>
        </w:rPr>
        <w:t>„</w:t>
      </w:r>
      <w:r w:rsidR="008E6919" w:rsidRPr="00CC4E32">
        <w:rPr>
          <w:rFonts w:ascii="Gill Sans MT" w:hAnsi="Gill Sans MT" w:cs="Times New Roman"/>
          <w:sz w:val="24"/>
          <w:szCs w:val="24"/>
        </w:rPr>
        <w:t xml:space="preserve">Poziv se provodi kao otvoreni postupak u modalitetu privremenog Poziva s krajnjim rokom dostave projektnih prijedloga </w:t>
      </w:r>
      <w:r w:rsidR="008E6919" w:rsidRPr="008E6919">
        <w:rPr>
          <w:rFonts w:ascii="Gill Sans MT" w:hAnsi="Gill Sans MT" w:cs="Times New Roman"/>
          <w:sz w:val="24"/>
          <w:szCs w:val="24"/>
        </w:rPr>
        <w:t>do 27. lipnja 2023. godine u 11,00 h.</w:t>
      </w:r>
      <w:r>
        <w:rPr>
          <w:rFonts w:ascii="Gill Sans MT" w:hAnsi="Gill Sans MT" w:cs="Times New Roman"/>
          <w:sz w:val="24"/>
          <w:szCs w:val="24"/>
        </w:rPr>
        <w:t>“</w:t>
      </w:r>
      <w:r w:rsidR="008E6919" w:rsidRPr="008E6919">
        <w:rPr>
          <w:rFonts w:ascii="Gill Sans MT" w:hAnsi="Gill Sans MT" w:cs="Times New Roman"/>
          <w:sz w:val="24"/>
          <w:szCs w:val="24"/>
        </w:rPr>
        <w:t xml:space="preserve"> </w:t>
      </w:r>
    </w:p>
    <w:p w14:paraId="7E7DE375" w14:textId="77777777" w:rsidR="008E6919" w:rsidRPr="009967C5" w:rsidRDefault="008E6919" w:rsidP="009967C5">
      <w:pPr>
        <w:ind w:left="720"/>
        <w:contextualSpacing/>
        <w:rPr>
          <w:rFonts w:ascii="Gill Sans MT" w:hAnsi="Gill Sans MT" w:cs="Times New Roman"/>
          <w:sz w:val="24"/>
          <w:szCs w:val="24"/>
        </w:rPr>
      </w:pPr>
    </w:p>
    <w:p w14:paraId="3E8BF059" w14:textId="77777777" w:rsidR="008E6919" w:rsidRPr="00B70CE5" w:rsidRDefault="008E6919"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19904F17" w14:textId="5D2B22F3" w:rsidR="008E6919" w:rsidRDefault="00191619" w:rsidP="008E6919">
      <w:pPr>
        <w:pStyle w:val="Bezproreda"/>
        <w:spacing w:after="120"/>
        <w:ind w:left="720"/>
        <w:jc w:val="both"/>
        <w:rPr>
          <w:rFonts w:ascii="Gill Sans MT" w:hAnsi="Gill Sans MT" w:cs="Times New Roman"/>
          <w:sz w:val="24"/>
          <w:szCs w:val="24"/>
        </w:rPr>
      </w:pPr>
      <w:r>
        <w:rPr>
          <w:rFonts w:ascii="Gill Sans MT" w:hAnsi="Gill Sans MT" w:cs="Times New Roman"/>
          <w:sz w:val="24"/>
          <w:szCs w:val="24"/>
        </w:rPr>
        <w:t>„</w:t>
      </w:r>
      <w:r w:rsidR="008E6919" w:rsidRPr="00CC4E32">
        <w:rPr>
          <w:rFonts w:ascii="Gill Sans MT" w:hAnsi="Gill Sans MT" w:cs="Times New Roman"/>
          <w:sz w:val="24"/>
          <w:szCs w:val="24"/>
        </w:rPr>
        <w:t xml:space="preserve">Poziv se provodi kao otvoreni postupak u modalitetu privremenog Poziva s krajnjim rokom dostave projektnih </w:t>
      </w:r>
      <w:r w:rsidR="008E6919" w:rsidRPr="00AC611D">
        <w:rPr>
          <w:rFonts w:ascii="Gill Sans MT" w:hAnsi="Gill Sans MT" w:cs="Times New Roman"/>
          <w:sz w:val="24"/>
          <w:szCs w:val="24"/>
        </w:rPr>
        <w:t xml:space="preserve">prijedloga do </w:t>
      </w:r>
      <w:r w:rsidR="00155235" w:rsidRPr="00AC611D">
        <w:rPr>
          <w:rFonts w:ascii="Gill Sans MT" w:hAnsi="Gill Sans MT" w:cs="Times New Roman"/>
          <w:sz w:val="24"/>
          <w:szCs w:val="24"/>
        </w:rPr>
        <w:t>7</w:t>
      </w:r>
      <w:r w:rsidR="008E6919" w:rsidRPr="00AC611D">
        <w:rPr>
          <w:rFonts w:ascii="Gill Sans MT" w:hAnsi="Gill Sans MT" w:cs="Times New Roman"/>
          <w:sz w:val="24"/>
          <w:szCs w:val="24"/>
        </w:rPr>
        <w:t>.</w:t>
      </w:r>
      <w:r w:rsidR="00155235" w:rsidRPr="00AC611D">
        <w:rPr>
          <w:rFonts w:ascii="Gill Sans MT" w:hAnsi="Gill Sans MT" w:cs="Times New Roman"/>
          <w:sz w:val="24"/>
          <w:szCs w:val="24"/>
        </w:rPr>
        <w:t xml:space="preserve"> rujna </w:t>
      </w:r>
      <w:r w:rsidR="008E6919" w:rsidRPr="00AC611D">
        <w:rPr>
          <w:rFonts w:ascii="Gill Sans MT" w:hAnsi="Gill Sans MT" w:cs="Times New Roman"/>
          <w:sz w:val="24"/>
          <w:szCs w:val="24"/>
        </w:rPr>
        <w:t>2023. godine</w:t>
      </w:r>
      <w:r w:rsidR="008E6919" w:rsidRPr="00155235">
        <w:rPr>
          <w:rFonts w:ascii="Gill Sans MT" w:hAnsi="Gill Sans MT" w:cs="Times New Roman"/>
          <w:sz w:val="24"/>
          <w:szCs w:val="24"/>
        </w:rPr>
        <w:t xml:space="preserve"> u </w:t>
      </w:r>
      <w:r w:rsidR="00155235" w:rsidRPr="00155235">
        <w:rPr>
          <w:rFonts w:ascii="Gill Sans MT" w:hAnsi="Gill Sans MT" w:cs="Times New Roman"/>
          <w:sz w:val="24"/>
          <w:szCs w:val="24"/>
        </w:rPr>
        <w:t>11,00</w:t>
      </w:r>
      <w:r w:rsidR="008E6919" w:rsidRPr="00155235">
        <w:rPr>
          <w:rFonts w:ascii="Gill Sans MT" w:hAnsi="Gill Sans MT" w:cs="Times New Roman"/>
          <w:sz w:val="24"/>
          <w:szCs w:val="24"/>
        </w:rPr>
        <w:t xml:space="preserve"> h.</w:t>
      </w:r>
      <w:r w:rsidRPr="00155235">
        <w:rPr>
          <w:rFonts w:ascii="Gill Sans MT" w:hAnsi="Gill Sans MT" w:cs="Times New Roman"/>
          <w:sz w:val="24"/>
          <w:szCs w:val="24"/>
        </w:rPr>
        <w:t>“</w:t>
      </w:r>
      <w:r w:rsidR="008E6919" w:rsidRPr="00C528E8">
        <w:rPr>
          <w:rFonts w:ascii="Gill Sans MT" w:hAnsi="Gill Sans MT" w:cs="Times New Roman"/>
          <w:sz w:val="24"/>
          <w:szCs w:val="24"/>
        </w:rPr>
        <w:t xml:space="preserve"> </w:t>
      </w:r>
    </w:p>
    <w:p w14:paraId="5036E724" w14:textId="77777777" w:rsidR="00917759" w:rsidRPr="00C528E8" w:rsidRDefault="00917759" w:rsidP="008E6919">
      <w:pPr>
        <w:pStyle w:val="Bezproreda"/>
        <w:spacing w:after="120"/>
        <w:ind w:left="720"/>
        <w:jc w:val="both"/>
        <w:rPr>
          <w:rFonts w:ascii="Gill Sans MT" w:hAnsi="Gill Sans MT" w:cs="Times New Roman"/>
          <w:sz w:val="24"/>
          <w:szCs w:val="24"/>
        </w:rPr>
      </w:pPr>
    </w:p>
    <w:p w14:paraId="654E3C59" w14:textId="0D26880D" w:rsidR="008E6919" w:rsidRPr="008B00B4" w:rsidRDefault="008E6919" w:rsidP="004D0C94">
      <w:pPr>
        <w:numPr>
          <w:ilvl w:val="0"/>
          <w:numId w:val="3"/>
        </w:numPr>
        <w:contextualSpacing/>
        <w:rPr>
          <w:rFonts w:ascii="Gill Sans MT" w:hAnsi="Gill Sans MT" w:cs="Times New Roman"/>
          <w:b/>
          <w:sz w:val="24"/>
          <w:szCs w:val="24"/>
          <w:u w:val="single"/>
        </w:rPr>
      </w:pPr>
      <w:r w:rsidRPr="00BD5703">
        <w:rPr>
          <w:rFonts w:ascii="Gill Sans MT" w:eastAsia="Times New Roman" w:hAnsi="Gill Sans MT" w:cs="Times New Roman"/>
          <w:b/>
          <w:noProof/>
          <w:color w:val="B0CB1F"/>
          <w:sz w:val="24"/>
          <w:szCs w:val="24"/>
          <w:lang w:eastAsia="hr-HR"/>
        </w:rPr>
        <w:t>poglavlje 3.1.</w:t>
      </w:r>
      <w:r>
        <w:rPr>
          <w:rFonts w:ascii="Gill Sans MT" w:eastAsia="Times New Roman" w:hAnsi="Gill Sans MT" w:cs="Times New Roman"/>
          <w:b/>
          <w:noProof/>
          <w:color w:val="B0CB1F"/>
          <w:sz w:val="24"/>
          <w:szCs w:val="24"/>
          <w:lang w:eastAsia="hr-HR"/>
        </w:rPr>
        <w:t xml:space="preserve"> </w:t>
      </w:r>
      <w:r w:rsidRPr="008E6919">
        <w:rPr>
          <w:rFonts w:ascii="Gill Sans MT" w:eastAsia="Times New Roman" w:hAnsi="Gill Sans MT" w:cs="Times New Roman"/>
          <w:b/>
          <w:noProof/>
          <w:color w:val="B0CB1F"/>
          <w:sz w:val="24"/>
          <w:szCs w:val="24"/>
          <w:lang w:eastAsia="hr-HR"/>
        </w:rPr>
        <w:t>Faze postupka dodjele bespovratnih sredstava</w:t>
      </w:r>
      <w:r w:rsidR="002C2026">
        <w:rPr>
          <w:rFonts w:ascii="Gill Sans MT" w:eastAsia="Times New Roman" w:hAnsi="Gill Sans MT" w:cs="Times New Roman"/>
          <w:b/>
          <w:noProof/>
          <w:color w:val="B0CB1F"/>
          <w:sz w:val="24"/>
          <w:szCs w:val="24"/>
          <w:lang w:eastAsia="hr-HR"/>
        </w:rPr>
        <w:t xml:space="preserve"> </w:t>
      </w:r>
      <w:r w:rsidR="002C2026" w:rsidRPr="00C92934">
        <w:rPr>
          <w:rFonts w:ascii="Gill Sans MT" w:eastAsia="Times New Roman" w:hAnsi="Gill Sans MT" w:cs="Times New Roman"/>
          <w:b/>
          <w:noProof/>
          <w:color w:val="B0CB1F"/>
          <w:sz w:val="24"/>
          <w:szCs w:val="24"/>
          <w:lang w:eastAsia="hr-HR"/>
        </w:rPr>
        <w:t xml:space="preserve">(str. </w:t>
      </w:r>
      <w:r w:rsidR="004E7231">
        <w:rPr>
          <w:rFonts w:ascii="Gill Sans MT" w:eastAsia="Times New Roman" w:hAnsi="Gill Sans MT" w:cs="Times New Roman"/>
          <w:b/>
          <w:noProof/>
          <w:color w:val="B0CB1F"/>
          <w:sz w:val="24"/>
          <w:szCs w:val="24"/>
          <w:lang w:eastAsia="hr-HR"/>
        </w:rPr>
        <w:t>36</w:t>
      </w:r>
      <w:r w:rsidR="00A50096">
        <w:rPr>
          <w:rFonts w:ascii="Gill Sans MT" w:eastAsia="Times New Roman" w:hAnsi="Gill Sans MT" w:cs="Times New Roman"/>
          <w:b/>
          <w:noProof/>
          <w:color w:val="B0CB1F"/>
          <w:sz w:val="24"/>
          <w:szCs w:val="24"/>
          <w:lang w:eastAsia="hr-HR"/>
        </w:rPr>
        <w:t xml:space="preserve"> i 37</w:t>
      </w:r>
      <w:r w:rsidR="002C2026" w:rsidRPr="00C92934">
        <w:rPr>
          <w:rFonts w:ascii="Gill Sans MT" w:eastAsia="Times New Roman" w:hAnsi="Gill Sans MT" w:cs="Times New Roman"/>
          <w:b/>
          <w:noProof/>
          <w:color w:val="B0CB1F"/>
          <w:sz w:val="24"/>
          <w:szCs w:val="24"/>
          <w:lang w:eastAsia="hr-HR"/>
        </w:rPr>
        <w:t>)</w:t>
      </w:r>
    </w:p>
    <w:p w14:paraId="32127CB7" w14:textId="77777777" w:rsidR="008B00B4" w:rsidRPr="008B00B4" w:rsidRDefault="008B00B4" w:rsidP="008B00B4">
      <w:pPr>
        <w:ind w:left="720"/>
        <w:contextualSpacing/>
        <w:rPr>
          <w:rFonts w:ascii="Gill Sans MT" w:hAnsi="Gill Sans MT" w:cs="Times New Roman"/>
          <w:sz w:val="24"/>
          <w:szCs w:val="24"/>
        </w:rPr>
      </w:pPr>
    </w:p>
    <w:p w14:paraId="056E0E3C" w14:textId="77777777" w:rsidR="00653206" w:rsidRPr="00B70CE5" w:rsidRDefault="00653206"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6A24B67D" w14:textId="0C57F3D6" w:rsidR="00653206" w:rsidRDefault="00917759" w:rsidP="00653206">
      <w:pPr>
        <w:pStyle w:val="Bezproreda"/>
        <w:keepNext/>
        <w:spacing w:after="120"/>
        <w:ind w:left="720"/>
        <w:jc w:val="both"/>
        <w:rPr>
          <w:rFonts w:ascii="Gill Sans MT" w:hAnsi="Gill Sans MT" w:cs="Times New Roman"/>
          <w:sz w:val="24"/>
          <w:szCs w:val="24"/>
        </w:rPr>
      </w:pPr>
      <w:r>
        <w:rPr>
          <w:rFonts w:ascii="Gill Sans MT" w:hAnsi="Gill Sans MT" w:cs="Times New Roman"/>
          <w:b/>
          <w:sz w:val="24"/>
          <w:szCs w:val="24"/>
        </w:rPr>
        <w:t>„</w:t>
      </w:r>
      <w:r w:rsidR="00653206" w:rsidRPr="00801C0D">
        <w:rPr>
          <w:rFonts w:ascii="Gill Sans MT" w:hAnsi="Gill Sans MT" w:cs="Times New Roman"/>
          <w:b/>
          <w:sz w:val="24"/>
          <w:szCs w:val="24"/>
        </w:rPr>
        <w:t xml:space="preserve">Tablica </w:t>
      </w:r>
      <w:r w:rsidR="00653206" w:rsidRPr="00653206">
        <w:rPr>
          <w:rFonts w:ascii="Gill Sans MT" w:hAnsi="Gill Sans MT" w:cs="Times New Roman"/>
          <w:b/>
          <w:sz w:val="24"/>
          <w:szCs w:val="24"/>
        </w:rPr>
        <w:t>3</w:t>
      </w:r>
      <w:r w:rsidR="00653206" w:rsidRPr="00801C0D">
        <w:rPr>
          <w:rFonts w:ascii="Gill Sans MT" w:hAnsi="Gill Sans MT" w:cs="Times New Roman"/>
          <w:b/>
          <w:sz w:val="24"/>
          <w:szCs w:val="24"/>
        </w:rPr>
        <w:t>.</w:t>
      </w:r>
      <w:r w:rsidR="00653206" w:rsidRPr="00801C0D">
        <w:rPr>
          <w:rFonts w:ascii="Gill Sans MT" w:hAnsi="Gill Sans MT" w:cs="Times New Roman"/>
          <w:sz w:val="24"/>
          <w:szCs w:val="24"/>
        </w:rPr>
        <w:t xml:space="preserve">  Kriteriji odabira za ocjenjivanje kvalitete</w:t>
      </w:r>
      <w:r>
        <w:rPr>
          <w:rFonts w:ascii="Gill Sans MT" w:hAnsi="Gill Sans MT" w:cs="Times New Roman"/>
          <w:sz w:val="24"/>
          <w:szCs w:val="24"/>
        </w:rPr>
        <w:t>“</w:t>
      </w:r>
    </w:p>
    <w:tbl>
      <w:tblPr>
        <w:tblStyle w:val="Reetkatablice31"/>
        <w:tblW w:w="4697" w:type="pct"/>
        <w:tblInd w:w="704" w:type="dxa"/>
        <w:tblLayout w:type="fixed"/>
        <w:tblLook w:val="04A0" w:firstRow="1" w:lastRow="0" w:firstColumn="1" w:lastColumn="0" w:noHBand="0" w:noVBand="1"/>
      </w:tblPr>
      <w:tblGrid>
        <w:gridCol w:w="406"/>
        <w:gridCol w:w="3620"/>
        <w:gridCol w:w="4621"/>
      </w:tblGrid>
      <w:tr w:rsidR="005E2E5E" w:rsidRPr="005E2E5E" w14:paraId="1B0DB702" w14:textId="77777777" w:rsidTr="005E2E5E">
        <w:trPr>
          <w:trHeight w:val="454"/>
        </w:trPr>
        <w:tc>
          <w:tcPr>
            <w:tcW w:w="235" w:type="pct"/>
            <w:tcBorders>
              <w:top w:val="single" w:sz="4" w:space="0" w:color="auto"/>
              <w:left w:val="single" w:sz="4" w:space="0" w:color="auto"/>
              <w:bottom w:val="single" w:sz="4" w:space="0" w:color="auto"/>
              <w:right w:val="single" w:sz="4" w:space="0" w:color="auto"/>
            </w:tcBorders>
            <w:shd w:val="clear" w:color="auto" w:fill="A8D08D"/>
            <w:vAlign w:val="center"/>
          </w:tcPr>
          <w:p w14:paraId="2E734BC2" w14:textId="77777777" w:rsidR="005E2E5E" w:rsidRPr="005E2E5E" w:rsidRDefault="005E2E5E" w:rsidP="005E2E5E">
            <w:pPr>
              <w:rPr>
                <w:rFonts w:ascii="Gill Sans MT" w:eastAsia="Cambria" w:hAnsi="Gill Sans MT" w:cs="Times New Roman"/>
                <w:b/>
                <w:bCs/>
                <w:iCs/>
                <w:lang w:eastAsia="hr-HR"/>
              </w:rPr>
            </w:pPr>
          </w:p>
        </w:tc>
        <w:tc>
          <w:tcPr>
            <w:tcW w:w="2093" w:type="pct"/>
            <w:tcBorders>
              <w:top w:val="single" w:sz="4" w:space="0" w:color="auto"/>
              <w:left w:val="single" w:sz="4" w:space="0" w:color="auto"/>
              <w:bottom w:val="single" w:sz="4" w:space="0" w:color="auto"/>
              <w:right w:val="single" w:sz="4" w:space="0" w:color="auto"/>
            </w:tcBorders>
            <w:shd w:val="clear" w:color="auto" w:fill="A8D08D"/>
          </w:tcPr>
          <w:p w14:paraId="182E0B79" w14:textId="77777777" w:rsidR="005E2E5E" w:rsidRPr="005E2E5E" w:rsidRDefault="005E2E5E" w:rsidP="005E2E5E">
            <w:pPr>
              <w:rPr>
                <w:rFonts w:ascii="Gill Sans MT" w:eastAsia="Cambria" w:hAnsi="Gill Sans MT" w:cs="Times New Roman"/>
                <w:b/>
                <w:bCs/>
                <w:iCs/>
                <w:lang w:eastAsia="hr-HR"/>
              </w:rPr>
            </w:pPr>
            <w:r w:rsidRPr="005E2E5E">
              <w:rPr>
                <w:rFonts w:ascii="Gill Sans MT" w:eastAsia="Cambria" w:hAnsi="Gill Sans MT" w:cs="Times New Roman"/>
                <w:b/>
                <w:bCs/>
                <w:iCs/>
                <w:lang w:eastAsia="hr-HR"/>
              </w:rPr>
              <w:t>Bodovni prag (minimalna ocjena) na razini projekta</w:t>
            </w:r>
          </w:p>
          <w:p w14:paraId="397AEB10" w14:textId="258A2E73" w:rsidR="005E2E5E" w:rsidRPr="005E2E5E" w:rsidRDefault="005E2E5E" w:rsidP="005E2E5E">
            <w:pPr>
              <w:rPr>
                <w:rFonts w:ascii="Gill Sans MT" w:eastAsia="Cambria" w:hAnsi="Gill Sans MT" w:cs="Times New Roman"/>
                <w:b/>
                <w:bCs/>
                <w:iCs/>
                <w:lang w:eastAsia="hr-HR"/>
              </w:rPr>
            </w:pPr>
          </w:p>
        </w:tc>
        <w:tc>
          <w:tcPr>
            <w:tcW w:w="2672" w:type="pct"/>
            <w:tcBorders>
              <w:top w:val="single" w:sz="4" w:space="0" w:color="auto"/>
              <w:left w:val="single" w:sz="4" w:space="0" w:color="auto"/>
              <w:bottom w:val="single" w:sz="4" w:space="0" w:color="auto"/>
              <w:right w:val="single" w:sz="4" w:space="0" w:color="auto"/>
            </w:tcBorders>
            <w:shd w:val="clear" w:color="auto" w:fill="A8D08D"/>
          </w:tcPr>
          <w:p w14:paraId="3B9890F1" w14:textId="77777777" w:rsidR="005E2E5E" w:rsidRPr="005E2E5E" w:rsidRDefault="005E2E5E" w:rsidP="005E2E5E">
            <w:pPr>
              <w:rPr>
                <w:rFonts w:ascii="Gill Sans MT" w:eastAsia="Times New Roman" w:hAnsi="Gill Sans MT" w:cs="Times New Roman"/>
                <w:b/>
                <w:lang w:eastAsia="hr-HR"/>
              </w:rPr>
            </w:pPr>
            <w:r w:rsidRPr="005E2E5E">
              <w:rPr>
                <w:rFonts w:ascii="Gill Sans MT" w:eastAsia="Times New Roman" w:hAnsi="Gill Sans MT" w:cs="Times New Roman"/>
                <w:b/>
                <w:lang w:eastAsia="hr-HR"/>
              </w:rPr>
              <w:t>Min. 8 bodova za obalne i otočne JLS</w:t>
            </w:r>
          </w:p>
          <w:p w14:paraId="66FD3601" w14:textId="77777777" w:rsidR="005E2E5E" w:rsidRPr="005E2E5E" w:rsidRDefault="005E2E5E" w:rsidP="005E2E5E">
            <w:pPr>
              <w:rPr>
                <w:rFonts w:ascii="Gill Sans MT" w:eastAsia="Times New Roman" w:hAnsi="Gill Sans MT" w:cs="Times New Roman"/>
                <w:b/>
                <w:lang w:eastAsia="hr-HR"/>
              </w:rPr>
            </w:pPr>
            <w:r w:rsidRPr="005E2E5E">
              <w:rPr>
                <w:rFonts w:ascii="Gill Sans MT" w:eastAsia="Times New Roman" w:hAnsi="Gill Sans MT" w:cs="Times New Roman"/>
                <w:b/>
                <w:lang w:eastAsia="hr-HR"/>
              </w:rPr>
              <w:t>Min. 7 bodova za ostale JLS</w:t>
            </w:r>
          </w:p>
        </w:tc>
      </w:tr>
    </w:tbl>
    <w:p w14:paraId="1D79B713" w14:textId="77777777" w:rsidR="00653206" w:rsidRPr="00B70CE5" w:rsidRDefault="00653206" w:rsidP="00653206">
      <w:pPr>
        <w:pStyle w:val="Zaglavlje"/>
        <w:ind w:left="1276"/>
        <w:jc w:val="both"/>
        <w:rPr>
          <w:rFonts w:ascii="Gill Sans MT" w:eastAsia="Times New Roman" w:hAnsi="Gill Sans MT" w:cs="Times New Roman"/>
          <w:sz w:val="24"/>
          <w:szCs w:val="24"/>
        </w:rPr>
      </w:pPr>
    </w:p>
    <w:p w14:paraId="61710953" w14:textId="77777777" w:rsidR="00653206" w:rsidRPr="00B70CE5" w:rsidRDefault="00653206"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487FA28C" w14:textId="77777777" w:rsidR="00653206" w:rsidRPr="00801C0D" w:rsidRDefault="00917759" w:rsidP="00653206">
      <w:pPr>
        <w:pStyle w:val="Bezproreda"/>
        <w:keepNext/>
        <w:spacing w:after="120"/>
        <w:ind w:left="720"/>
        <w:jc w:val="both"/>
        <w:rPr>
          <w:rFonts w:ascii="Gill Sans MT" w:hAnsi="Gill Sans MT" w:cs="Times New Roman"/>
          <w:sz w:val="24"/>
          <w:szCs w:val="24"/>
        </w:rPr>
      </w:pPr>
      <w:r>
        <w:rPr>
          <w:rFonts w:ascii="Gill Sans MT" w:hAnsi="Gill Sans MT" w:cs="Times New Roman"/>
          <w:b/>
          <w:sz w:val="24"/>
          <w:szCs w:val="24"/>
        </w:rPr>
        <w:t>„</w:t>
      </w:r>
      <w:r w:rsidR="00653206" w:rsidRPr="00AC611D">
        <w:rPr>
          <w:rFonts w:ascii="Gill Sans MT" w:hAnsi="Gill Sans MT" w:cs="Times New Roman"/>
          <w:b/>
          <w:sz w:val="24"/>
          <w:szCs w:val="24"/>
        </w:rPr>
        <w:t>Tablica 4.</w:t>
      </w:r>
      <w:r w:rsidR="00653206" w:rsidRPr="00AC611D">
        <w:rPr>
          <w:rFonts w:ascii="Gill Sans MT" w:hAnsi="Gill Sans MT" w:cs="Times New Roman"/>
          <w:sz w:val="24"/>
          <w:szCs w:val="24"/>
        </w:rPr>
        <w:t xml:space="preserve">  Kriteriji</w:t>
      </w:r>
      <w:r w:rsidR="00653206" w:rsidRPr="00653206">
        <w:rPr>
          <w:rFonts w:ascii="Gill Sans MT" w:hAnsi="Gill Sans MT" w:cs="Times New Roman"/>
          <w:sz w:val="24"/>
          <w:szCs w:val="24"/>
        </w:rPr>
        <w:t xml:space="preserve"> </w:t>
      </w:r>
      <w:r w:rsidR="00653206" w:rsidRPr="00801C0D">
        <w:rPr>
          <w:rFonts w:ascii="Gill Sans MT" w:hAnsi="Gill Sans MT" w:cs="Times New Roman"/>
          <w:sz w:val="24"/>
          <w:szCs w:val="24"/>
        </w:rPr>
        <w:t>odabira za ocjenjivanje kvalitete</w:t>
      </w:r>
      <w:r>
        <w:rPr>
          <w:rFonts w:ascii="Gill Sans MT" w:hAnsi="Gill Sans MT" w:cs="Times New Roman"/>
          <w:sz w:val="24"/>
          <w:szCs w:val="24"/>
        </w:rPr>
        <w:t>“</w:t>
      </w:r>
    </w:p>
    <w:tbl>
      <w:tblPr>
        <w:tblStyle w:val="Reetkatablice32"/>
        <w:tblW w:w="4697" w:type="pct"/>
        <w:tblInd w:w="704" w:type="dxa"/>
        <w:tblLayout w:type="fixed"/>
        <w:tblLook w:val="04A0" w:firstRow="1" w:lastRow="0" w:firstColumn="1" w:lastColumn="0" w:noHBand="0" w:noVBand="1"/>
      </w:tblPr>
      <w:tblGrid>
        <w:gridCol w:w="406"/>
        <w:gridCol w:w="3620"/>
        <w:gridCol w:w="4621"/>
      </w:tblGrid>
      <w:tr w:rsidR="005E2E5E" w:rsidRPr="005E2E5E" w14:paraId="47D505D4" w14:textId="77777777" w:rsidTr="001C5FD9">
        <w:trPr>
          <w:trHeight w:val="454"/>
        </w:trPr>
        <w:tc>
          <w:tcPr>
            <w:tcW w:w="235" w:type="pct"/>
            <w:tcBorders>
              <w:top w:val="single" w:sz="4" w:space="0" w:color="auto"/>
              <w:left w:val="single" w:sz="4" w:space="0" w:color="auto"/>
              <w:bottom w:val="single" w:sz="4" w:space="0" w:color="auto"/>
              <w:right w:val="single" w:sz="4" w:space="0" w:color="auto"/>
            </w:tcBorders>
            <w:shd w:val="clear" w:color="auto" w:fill="A8D08D"/>
            <w:vAlign w:val="center"/>
          </w:tcPr>
          <w:p w14:paraId="5E20D56D" w14:textId="77777777" w:rsidR="005E2E5E" w:rsidRPr="005E2E5E" w:rsidRDefault="005E2E5E" w:rsidP="005E2E5E">
            <w:pPr>
              <w:rPr>
                <w:rFonts w:ascii="Gill Sans MT" w:eastAsia="Cambria" w:hAnsi="Gill Sans MT" w:cs="Times New Roman"/>
                <w:b/>
                <w:bCs/>
                <w:iCs/>
                <w:lang w:eastAsia="hr-HR"/>
              </w:rPr>
            </w:pPr>
          </w:p>
        </w:tc>
        <w:tc>
          <w:tcPr>
            <w:tcW w:w="2093" w:type="pct"/>
            <w:tcBorders>
              <w:top w:val="single" w:sz="4" w:space="0" w:color="auto"/>
              <w:left w:val="single" w:sz="4" w:space="0" w:color="auto"/>
              <w:bottom w:val="single" w:sz="4" w:space="0" w:color="auto"/>
              <w:right w:val="single" w:sz="4" w:space="0" w:color="auto"/>
            </w:tcBorders>
            <w:shd w:val="clear" w:color="auto" w:fill="A8D08D"/>
          </w:tcPr>
          <w:p w14:paraId="5BF030E1" w14:textId="1F82DAD5" w:rsidR="005E2E5E" w:rsidRPr="00AC611D" w:rsidRDefault="00156AFF" w:rsidP="005E2E5E">
            <w:pPr>
              <w:rPr>
                <w:rFonts w:ascii="Gill Sans MT" w:eastAsia="Cambria" w:hAnsi="Gill Sans MT" w:cs="Times New Roman"/>
                <w:b/>
                <w:bCs/>
                <w:iCs/>
                <w:lang w:eastAsia="hr-HR"/>
              </w:rPr>
            </w:pPr>
            <w:r w:rsidRPr="00AC611D">
              <w:rPr>
                <w:rFonts w:ascii="Gill Sans MT" w:eastAsia="Cambria" w:hAnsi="Gill Sans MT" w:cs="Times New Roman"/>
                <w:b/>
                <w:bCs/>
                <w:iCs/>
                <w:lang w:eastAsia="hr-HR"/>
              </w:rPr>
              <w:t>Bodovni prag (minimalna i maksimalna ocjena) na razini projekta</w:t>
            </w:r>
          </w:p>
        </w:tc>
        <w:tc>
          <w:tcPr>
            <w:tcW w:w="2672" w:type="pct"/>
            <w:tcBorders>
              <w:top w:val="single" w:sz="4" w:space="0" w:color="auto"/>
              <w:left w:val="single" w:sz="4" w:space="0" w:color="auto"/>
              <w:bottom w:val="single" w:sz="4" w:space="0" w:color="auto"/>
              <w:right w:val="single" w:sz="4" w:space="0" w:color="auto"/>
            </w:tcBorders>
            <w:shd w:val="clear" w:color="auto" w:fill="A8D08D"/>
          </w:tcPr>
          <w:p w14:paraId="60E0D62C" w14:textId="77777777" w:rsidR="00156AFF" w:rsidRPr="00AC611D" w:rsidRDefault="00156AFF" w:rsidP="00156AFF">
            <w:pPr>
              <w:rPr>
                <w:rFonts w:ascii="Gill Sans MT" w:eastAsia="Cambria" w:hAnsi="Gill Sans MT" w:cs="Times New Roman"/>
                <w:b/>
                <w:bCs/>
                <w:iCs/>
                <w:lang w:eastAsia="hr-HR"/>
              </w:rPr>
            </w:pPr>
            <w:r w:rsidRPr="00AC611D">
              <w:rPr>
                <w:rFonts w:ascii="Gill Sans MT" w:eastAsia="Cambria" w:hAnsi="Gill Sans MT" w:cs="Times New Roman"/>
                <w:b/>
                <w:bCs/>
                <w:iCs/>
                <w:lang w:eastAsia="hr-HR"/>
              </w:rPr>
              <w:t>Min. 8 bodova za obalne i otočne JLS</w:t>
            </w:r>
          </w:p>
          <w:p w14:paraId="2C85487A" w14:textId="77777777" w:rsidR="00156AFF" w:rsidRPr="00AC611D" w:rsidRDefault="00156AFF" w:rsidP="00156AFF">
            <w:pPr>
              <w:rPr>
                <w:rFonts w:ascii="Gill Sans MT" w:eastAsia="Cambria" w:hAnsi="Gill Sans MT" w:cs="Times New Roman"/>
                <w:b/>
                <w:bCs/>
                <w:iCs/>
                <w:lang w:eastAsia="hr-HR"/>
              </w:rPr>
            </w:pPr>
            <w:r w:rsidRPr="00AC611D">
              <w:rPr>
                <w:rFonts w:ascii="Gill Sans MT" w:eastAsia="Cambria" w:hAnsi="Gill Sans MT" w:cs="Times New Roman"/>
                <w:b/>
                <w:bCs/>
                <w:iCs/>
                <w:lang w:eastAsia="hr-HR"/>
              </w:rPr>
              <w:t>Min. 7 bodova za ostale JLS</w:t>
            </w:r>
          </w:p>
          <w:p w14:paraId="103A38C7" w14:textId="77777777" w:rsidR="00156AFF" w:rsidRPr="00AC611D" w:rsidRDefault="00156AFF" w:rsidP="00156AFF">
            <w:pPr>
              <w:rPr>
                <w:rFonts w:ascii="Gill Sans MT" w:eastAsia="Cambria" w:hAnsi="Gill Sans MT" w:cs="Times New Roman"/>
                <w:b/>
                <w:bCs/>
                <w:iCs/>
                <w:lang w:eastAsia="hr-HR"/>
              </w:rPr>
            </w:pPr>
            <w:r w:rsidRPr="00AC611D">
              <w:rPr>
                <w:rFonts w:ascii="Gill Sans MT" w:eastAsia="Cambria" w:hAnsi="Gill Sans MT" w:cs="Times New Roman"/>
                <w:b/>
                <w:bCs/>
                <w:iCs/>
                <w:lang w:eastAsia="hr-HR"/>
              </w:rPr>
              <w:t>Max. 18 bodova za obalne i otočne JLS</w:t>
            </w:r>
          </w:p>
          <w:p w14:paraId="3C5945BC" w14:textId="24A0F692" w:rsidR="005E2E5E" w:rsidRPr="00AC611D" w:rsidRDefault="00156AFF" w:rsidP="00156AFF">
            <w:pPr>
              <w:rPr>
                <w:rFonts w:ascii="Gill Sans MT" w:eastAsia="Times New Roman" w:hAnsi="Gill Sans MT" w:cs="Times New Roman"/>
                <w:b/>
                <w:lang w:eastAsia="hr-HR"/>
              </w:rPr>
            </w:pPr>
            <w:r w:rsidRPr="00AC611D">
              <w:rPr>
                <w:rFonts w:ascii="Gill Sans MT" w:eastAsia="Cambria" w:hAnsi="Gill Sans MT" w:cs="Times New Roman"/>
                <w:b/>
                <w:bCs/>
                <w:iCs/>
                <w:lang w:eastAsia="hr-HR"/>
              </w:rPr>
              <w:t>Max. 17 bodova za ostale JLS</w:t>
            </w:r>
          </w:p>
        </w:tc>
      </w:tr>
    </w:tbl>
    <w:p w14:paraId="638BB630" w14:textId="34FD4785" w:rsidR="00DE623C" w:rsidRDefault="00DE623C" w:rsidP="00DE623C">
      <w:pPr>
        <w:spacing w:after="0"/>
        <w:jc w:val="both"/>
        <w:rPr>
          <w:rFonts w:ascii="Gill Sans MT" w:hAnsi="Gill Sans MT" w:cs="Times New Roman"/>
          <w:sz w:val="24"/>
          <w:szCs w:val="24"/>
        </w:rPr>
      </w:pPr>
    </w:p>
    <w:p w14:paraId="73AD7B7A" w14:textId="77777777" w:rsidR="00A50096" w:rsidRDefault="00A50096" w:rsidP="00DE623C">
      <w:pPr>
        <w:spacing w:after="0"/>
        <w:jc w:val="both"/>
        <w:rPr>
          <w:rFonts w:ascii="Gill Sans MT" w:hAnsi="Gill Sans MT" w:cs="Times New Roman"/>
          <w:sz w:val="24"/>
          <w:szCs w:val="24"/>
        </w:rPr>
      </w:pPr>
    </w:p>
    <w:p w14:paraId="28E0F81E" w14:textId="77777777" w:rsidR="00A50096" w:rsidRPr="00B70CE5" w:rsidRDefault="00A50096" w:rsidP="00A50096">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4E8834AC" w14:textId="1BEF8B0B" w:rsidR="00A50096" w:rsidRDefault="00A50096" w:rsidP="009967C5">
      <w:pPr>
        <w:pStyle w:val="Bezproreda"/>
        <w:ind w:left="720"/>
        <w:jc w:val="both"/>
        <w:rPr>
          <w:rFonts w:ascii="Gill Sans MT" w:hAnsi="Gill Sans MT" w:cs="Times New Roman"/>
          <w:sz w:val="24"/>
          <w:szCs w:val="24"/>
        </w:rPr>
      </w:pPr>
      <w:r>
        <w:rPr>
          <w:rFonts w:ascii="Gill Sans MT" w:hAnsi="Gill Sans MT" w:cs="Times New Roman"/>
          <w:sz w:val="24"/>
          <w:szCs w:val="24"/>
        </w:rPr>
        <w:t>„</w:t>
      </w:r>
      <w:r w:rsidRPr="00A50096">
        <w:rPr>
          <w:rFonts w:ascii="Gill Sans MT" w:hAnsi="Gill Sans MT" w:cs="Times New Roman"/>
          <w:sz w:val="24"/>
          <w:szCs w:val="24"/>
        </w:rPr>
        <w:t xml:space="preserve">Nakon što se utvrdi potreba za ugovaranjem projekata s rezervne liste (tj. kada NT ustanovi da </w:t>
      </w:r>
      <w:r w:rsidRPr="003E5EA7">
        <w:rPr>
          <w:rFonts w:ascii="Gill Sans MT" w:eastAsia="Times New Roman" w:hAnsi="Gill Sans MT" w:cs="Times New Roman"/>
          <w:sz w:val="24"/>
          <w:szCs w:val="24"/>
        </w:rPr>
        <w:t>ima</w:t>
      </w:r>
      <w:r w:rsidRPr="00A50096">
        <w:rPr>
          <w:rFonts w:ascii="Gill Sans MT" w:hAnsi="Gill Sans MT" w:cs="Times New Roman"/>
          <w:sz w:val="24"/>
          <w:szCs w:val="24"/>
        </w:rPr>
        <w:t xml:space="preserve"> v</w:t>
      </w:r>
      <w:r>
        <w:rPr>
          <w:rFonts w:ascii="Gill Sans MT" w:hAnsi="Gill Sans MT" w:cs="Times New Roman"/>
          <w:sz w:val="24"/>
          <w:szCs w:val="24"/>
        </w:rPr>
        <w:t>išak raspoloživih sredstava), P</w:t>
      </w:r>
      <w:r w:rsidRPr="00A50096">
        <w:rPr>
          <w:rFonts w:ascii="Gill Sans MT" w:hAnsi="Gill Sans MT" w:cs="Times New Roman"/>
          <w:sz w:val="24"/>
          <w:szCs w:val="24"/>
        </w:rPr>
        <w:t>T obavještava prijavitelja (ili prijavitelje) da se nastavlja postupak za projekte (ili dio projekata) s rezervne liste.</w:t>
      </w:r>
      <w:r>
        <w:rPr>
          <w:rFonts w:ascii="Gill Sans MT" w:hAnsi="Gill Sans MT" w:cs="Times New Roman"/>
          <w:sz w:val="24"/>
          <w:szCs w:val="24"/>
        </w:rPr>
        <w:t>“</w:t>
      </w:r>
    </w:p>
    <w:p w14:paraId="4FB5F58B" w14:textId="77777777" w:rsidR="00A50096" w:rsidRDefault="00A50096" w:rsidP="003E5EA7">
      <w:pPr>
        <w:pStyle w:val="Bezproreda"/>
        <w:ind w:left="720"/>
        <w:jc w:val="both"/>
        <w:rPr>
          <w:rFonts w:ascii="Gill Sans MT" w:hAnsi="Gill Sans MT" w:cs="Times New Roman"/>
          <w:sz w:val="24"/>
          <w:szCs w:val="24"/>
        </w:rPr>
      </w:pPr>
    </w:p>
    <w:p w14:paraId="41B906CA" w14:textId="77777777" w:rsidR="00A50096" w:rsidRPr="00B70CE5" w:rsidRDefault="00A50096" w:rsidP="00A50096">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195E9276" w14:textId="62E39231" w:rsidR="00A50096" w:rsidRDefault="00A50096" w:rsidP="009967C5">
      <w:pPr>
        <w:pStyle w:val="Bezproreda"/>
        <w:ind w:left="720"/>
        <w:jc w:val="both"/>
        <w:rPr>
          <w:rFonts w:ascii="Gill Sans MT" w:hAnsi="Gill Sans MT" w:cs="Times New Roman"/>
          <w:sz w:val="24"/>
          <w:szCs w:val="24"/>
        </w:rPr>
      </w:pPr>
      <w:r>
        <w:rPr>
          <w:rFonts w:ascii="Gill Sans MT" w:hAnsi="Gill Sans MT" w:cs="Times New Roman"/>
          <w:sz w:val="24"/>
          <w:szCs w:val="24"/>
        </w:rPr>
        <w:t>„</w:t>
      </w:r>
      <w:r w:rsidRPr="00A50096">
        <w:rPr>
          <w:rFonts w:ascii="Gill Sans MT" w:hAnsi="Gill Sans MT" w:cs="Times New Roman"/>
          <w:sz w:val="24"/>
          <w:szCs w:val="24"/>
        </w:rPr>
        <w:t>Nakon što se utvrdi potreba za ugovaranjem projekata s rezervne liste (tj. kada NT ustanovi da ima v</w:t>
      </w:r>
      <w:r>
        <w:rPr>
          <w:rFonts w:ascii="Gill Sans MT" w:hAnsi="Gill Sans MT" w:cs="Times New Roman"/>
          <w:sz w:val="24"/>
          <w:szCs w:val="24"/>
        </w:rPr>
        <w:t>išak raspoloživih sredstava), N</w:t>
      </w:r>
      <w:r w:rsidRPr="00A50096">
        <w:rPr>
          <w:rFonts w:ascii="Gill Sans MT" w:hAnsi="Gill Sans MT" w:cs="Times New Roman"/>
          <w:sz w:val="24"/>
          <w:szCs w:val="24"/>
        </w:rPr>
        <w:t>T obavještava prijavitelja (ili prijavitelje) da se nastavlja postupak za projekte (ili dio projekata) s rezervne liste.</w:t>
      </w:r>
      <w:r>
        <w:rPr>
          <w:rFonts w:ascii="Gill Sans MT" w:hAnsi="Gill Sans MT" w:cs="Times New Roman"/>
          <w:sz w:val="24"/>
          <w:szCs w:val="24"/>
        </w:rPr>
        <w:t>“</w:t>
      </w:r>
    </w:p>
    <w:p w14:paraId="26D81BD2" w14:textId="1A3F56C7" w:rsidR="00A50096" w:rsidRDefault="00A50096" w:rsidP="00DE623C">
      <w:pPr>
        <w:spacing w:after="0"/>
        <w:jc w:val="both"/>
        <w:rPr>
          <w:rFonts w:ascii="Gill Sans MT" w:hAnsi="Gill Sans MT" w:cs="Times New Roman"/>
          <w:sz w:val="24"/>
          <w:szCs w:val="24"/>
        </w:rPr>
      </w:pPr>
    </w:p>
    <w:p w14:paraId="0AF0DBE6" w14:textId="77777777" w:rsidR="006662F7" w:rsidRDefault="006662F7" w:rsidP="00DE623C">
      <w:pPr>
        <w:spacing w:after="0"/>
        <w:jc w:val="both"/>
        <w:rPr>
          <w:rFonts w:ascii="Gill Sans MT" w:hAnsi="Gill Sans MT" w:cs="Times New Roman"/>
          <w:sz w:val="24"/>
          <w:szCs w:val="24"/>
        </w:rPr>
      </w:pPr>
      <w:bookmarkStart w:id="7" w:name="_GoBack"/>
      <w:bookmarkEnd w:id="7"/>
    </w:p>
    <w:p w14:paraId="01D94DC5" w14:textId="54F4330A" w:rsidR="00C92934" w:rsidRPr="00C92934" w:rsidRDefault="00A351E5" w:rsidP="004D0C94">
      <w:pPr>
        <w:pStyle w:val="Odlomakpopisa"/>
        <w:numPr>
          <w:ilvl w:val="0"/>
          <w:numId w:val="3"/>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w:t>
      </w:r>
      <w:r w:rsidR="00C92934" w:rsidRPr="00C92934">
        <w:rPr>
          <w:rFonts w:ascii="Gill Sans MT" w:eastAsia="Times New Roman" w:hAnsi="Gill Sans MT" w:cs="Times New Roman"/>
          <w:b/>
          <w:noProof/>
          <w:color w:val="B0CB1F"/>
          <w:sz w:val="24"/>
          <w:szCs w:val="24"/>
          <w:lang w:eastAsia="hr-HR"/>
        </w:rPr>
        <w:t xml:space="preserve">oglavlje 4.3. Prigovor u postupku dodjele (str. </w:t>
      </w:r>
      <w:r w:rsidR="005E52BE">
        <w:rPr>
          <w:rFonts w:ascii="Gill Sans MT" w:eastAsia="Times New Roman" w:hAnsi="Gill Sans MT" w:cs="Times New Roman"/>
          <w:b/>
          <w:noProof/>
          <w:color w:val="B0CB1F"/>
          <w:sz w:val="24"/>
          <w:szCs w:val="24"/>
          <w:lang w:eastAsia="hr-HR"/>
        </w:rPr>
        <w:t>38</w:t>
      </w:r>
      <w:r w:rsidR="00C92934" w:rsidRPr="00C92934">
        <w:rPr>
          <w:rFonts w:ascii="Gill Sans MT" w:eastAsia="Times New Roman" w:hAnsi="Gill Sans MT" w:cs="Times New Roman"/>
          <w:b/>
          <w:noProof/>
          <w:color w:val="B0CB1F"/>
          <w:sz w:val="24"/>
          <w:szCs w:val="24"/>
          <w:lang w:eastAsia="hr-HR"/>
        </w:rPr>
        <w:t>)</w:t>
      </w:r>
    </w:p>
    <w:p w14:paraId="08893B7D" w14:textId="77777777" w:rsidR="005E52BE" w:rsidRPr="00B70CE5" w:rsidRDefault="005E52BE"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13BBD161" w14:textId="071D1A12" w:rsidR="005E52BE" w:rsidRDefault="00917759" w:rsidP="009967C5">
      <w:pPr>
        <w:pStyle w:val="Bezproreda"/>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w:t>
      </w:r>
      <w:r w:rsidR="005E52BE" w:rsidRPr="005E52BE">
        <w:rPr>
          <w:rFonts w:ascii="Gill Sans MT" w:eastAsia="Times New Roman" w:hAnsi="Gill Sans MT" w:cs="Times New Roman"/>
          <w:sz w:val="24"/>
          <w:szCs w:val="24"/>
        </w:rPr>
        <w:t xml:space="preserve">Prigovor se podnosi u roku 8 radnih dana od dana dostave obavijesti (obavijest o isključenju, obavijest o uspješnoj provedenoj fazi dodjele ili obavijest o odabiru za financiranje). Prigovor se podnosi nadležnom tijelu za prigovore na adresu Ministarstvo gospodarstva i </w:t>
      </w:r>
      <w:r w:rsidR="005E52BE" w:rsidRPr="009967C5">
        <w:rPr>
          <w:rFonts w:ascii="Gill Sans MT" w:hAnsi="Gill Sans MT" w:cs="Times New Roman"/>
          <w:sz w:val="24"/>
          <w:szCs w:val="24"/>
        </w:rPr>
        <w:t>održivog</w:t>
      </w:r>
      <w:r w:rsidR="005E52BE" w:rsidRPr="005E52BE">
        <w:rPr>
          <w:rFonts w:ascii="Gill Sans MT" w:eastAsia="Times New Roman" w:hAnsi="Gill Sans MT" w:cs="Times New Roman"/>
          <w:sz w:val="24"/>
          <w:szCs w:val="24"/>
        </w:rPr>
        <w:t xml:space="preserve"> razvoja, Radnička cesta 80, 10000 Zagreb</w:t>
      </w:r>
      <w:r w:rsidR="005E52BE" w:rsidRPr="005E52BE">
        <w:rPr>
          <w:rFonts w:ascii="Gill Sans MT" w:eastAsia="Times New Roman" w:hAnsi="Gill Sans MT" w:cs="Times New Roman"/>
          <w:color w:val="FF0000"/>
          <w:sz w:val="24"/>
          <w:szCs w:val="24"/>
        </w:rPr>
        <w:t xml:space="preserve"> </w:t>
      </w:r>
      <w:r w:rsidR="005E52BE" w:rsidRPr="005E52BE">
        <w:rPr>
          <w:rFonts w:ascii="Gill Sans MT" w:eastAsia="Times New Roman" w:hAnsi="Gill Sans MT" w:cs="Times New Roman"/>
          <w:sz w:val="24"/>
          <w:szCs w:val="24"/>
        </w:rPr>
        <w:t>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w:t>
      </w:r>
      <w:r>
        <w:rPr>
          <w:rFonts w:ascii="Gill Sans MT" w:eastAsia="Times New Roman" w:hAnsi="Gill Sans MT" w:cs="Times New Roman"/>
          <w:sz w:val="24"/>
          <w:szCs w:val="24"/>
        </w:rPr>
        <w:t>“</w:t>
      </w:r>
      <w:r w:rsidR="005E52BE" w:rsidRPr="005E52BE">
        <w:rPr>
          <w:rFonts w:ascii="Gill Sans MT" w:eastAsia="Times New Roman" w:hAnsi="Gill Sans MT" w:cs="Times New Roman"/>
          <w:sz w:val="24"/>
          <w:szCs w:val="24"/>
        </w:rPr>
        <w:t xml:space="preserve"> </w:t>
      </w:r>
    </w:p>
    <w:p w14:paraId="027DDF83" w14:textId="77777777" w:rsidR="009967C5" w:rsidRPr="005E52BE" w:rsidRDefault="009967C5" w:rsidP="009967C5">
      <w:pPr>
        <w:pStyle w:val="Bezproreda"/>
        <w:ind w:left="720"/>
        <w:jc w:val="both"/>
        <w:rPr>
          <w:rFonts w:ascii="Gill Sans MT" w:eastAsia="Times New Roman" w:hAnsi="Gill Sans MT" w:cs="Times New Roman"/>
          <w:sz w:val="24"/>
          <w:szCs w:val="24"/>
        </w:rPr>
      </w:pPr>
    </w:p>
    <w:p w14:paraId="160663B0" w14:textId="7D3D25A3" w:rsidR="005E52BE" w:rsidRPr="00025AA2" w:rsidRDefault="005E52BE" w:rsidP="004D0C94">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0E2B225B" w14:textId="1EF229D9" w:rsidR="005E52BE" w:rsidRDefault="00553790" w:rsidP="009967C5">
      <w:pPr>
        <w:pStyle w:val="Bezproreda"/>
        <w:ind w:left="720"/>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 </w:t>
      </w:r>
      <w:r w:rsidR="00917759">
        <w:rPr>
          <w:rFonts w:ascii="Gill Sans MT" w:eastAsia="Times New Roman" w:hAnsi="Gill Sans MT" w:cs="Times New Roman"/>
          <w:sz w:val="24"/>
          <w:szCs w:val="24"/>
        </w:rPr>
        <w:t>„</w:t>
      </w:r>
      <w:r w:rsidR="005E52BE" w:rsidRPr="005E52BE">
        <w:rPr>
          <w:rFonts w:ascii="Gill Sans MT" w:eastAsia="Times New Roman" w:hAnsi="Gill Sans MT" w:cs="Times New Roman"/>
          <w:sz w:val="24"/>
          <w:szCs w:val="24"/>
        </w:rPr>
        <w:t>Prigovor se podnosi u roku 8 radnih dana od dana dostave obav</w:t>
      </w:r>
      <w:r w:rsidR="008B00B4">
        <w:rPr>
          <w:rFonts w:ascii="Gill Sans MT" w:eastAsia="Times New Roman" w:hAnsi="Gill Sans MT" w:cs="Times New Roman"/>
          <w:sz w:val="24"/>
          <w:szCs w:val="24"/>
        </w:rPr>
        <w:t xml:space="preserve">ijesti (obavijest o </w:t>
      </w:r>
      <w:r w:rsidR="00025AA2" w:rsidRPr="00AC611D">
        <w:rPr>
          <w:rFonts w:ascii="Gill Sans MT" w:eastAsia="Times New Roman" w:hAnsi="Gill Sans MT" w:cs="Times New Roman"/>
          <w:sz w:val="24"/>
          <w:szCs w:val="24"/>
        </w:rPr>
        <w:t>rezultatima postupka ocjenjivanja ili</w:t>
      </w:r>
      <w:r w:rsidR="00025AA2">
        <w:rPr>
          <w:rFonts w:ascii="Gill Sans MT" w:eastAsia="Times New Roman" w:hAnsi="Gill Sans MT" w:cs="Times New Roman"/>
          <w:sz w:val="24"/>
          <w:szCs w:val="24"/>
        </w:rPr>
        <w:t xml:space="preserve"> obavijest o </w:t>
      </w:r>
      <w:r w:rsidR="008B00B4">
        <w:rPr>
          <w:rFonts w:ascii="Gill Sans MT" w:eastAsia="Times New Roman" w:hAnsi="Gill Sans MT" w:cs="Times New Roman"/>
          <w:sz w:val="24"/>
          <w:szCs w:val="24"/>
        </w:rPr>
        <w:t>isključenju</w:t>
      </w:r>
      <w:r w:rsidR="005E52BE" w:rsidRPr="005E52BE">
        <w:rPr>
          <w:rFonts w:ascii="Gill Sans MT" w:eastAsia="Times New Roman" w:hAnsi="Gill Sans MT" w:cs="Times New Roman"/>
          <w:sz w:val="24"/>
          <w:szCs w:val="24"/>
        </w:rPr>
        <w:t xml:space="preserve">). Prigovor se podnosi nadležnom tijelu za prigovore na </w:t>
      </w:r>
      <w:r w:rsidR="005E52BE" w:rsidRPr="00944281">
        <w:rPr>
          <w:rFonts w:ascii="Gill Sans MT" w:eastAsia="Times New Roman" w:hAnsi="Gill Sans MT" w:cs="Times New Roman"/>
          <w:sz w:val="24"/>
          <w:szCs w:val="24"/>
        </w:rPr>
        <w:t>adresu Ministarstvo gospodarstva i održivog razvoja, Radnička cesta 80, 10000 Zagreb, s naznakom „</w:t>
      </w:r>
      <w:r w:rsidR="00944281" w:rsidRPr="00944281">
        <w:rPr>
          <w:rFonts w:ascii="Gill Sans MT" w:eastAsia="Times New Roman" w:hAnsi="Gill Sans MT" w:cs="Times New Roman"/>
          <w:sz w:val="24"/>
          <w:szCs w:val="24"/>
        </w:rPr>
        <w:t xml:space="preserve">Komisija za razmatranje prigovora u postupku dodjele bespovratnih sredstava iz NPOO </w:t>
      </w:r>
      <w:r w:rsidR="005E52BE" w:rsidRPr="00944281">
        <w:rPr>
          <w:rFonts w:ascii="Gill Sans MT" w:eastAsia="Times New Roman" w:hAnsi="Gill Sans MT" w:cs="Times New Roman"/>
          <w:sz w:val="24"/>
          <w:szCs w:val="24"/>
        </w:rPr>
        <w:t>-a“ ili osobno</w:t>
      </w:r>
      <w:r w:rsidR="005E52BE" w:rsidRPr="005E52BE">
        <w:rPr>
          <w:rFonts w:ascii="Gill Sans MT" w:eastAsia="Times New Roman" w:hAnsi="Gill Sans MT" w:cs="Times New Roman"/>
          <w:sz w:val="24"/>
          <w:szCs w:val="24"/>
        </w:rPr>
        <w:t xml:space="preserve"> - predajom u pisarnicu tijela nadležnog za rješavanje prigovora</w:t>
      </w:r>
      <w:r w:rsidR="005D0DAE">
        <w:rPr>
          <w:rFonts w:ascii="Gill Sans MT" w:eastAsia="Times New Roman" w:hAnsi="Gill Sans MT" w:cs="Times New Roman"/>
          <w:sz w:val="24"/>
          <w:szCs w:val="24"/>
        </w:rPr>
        <w:t>.</w:t>
      </w:r>
      <w:r w:rsidR="005E52BE" w:rsidRPr="005E52BE">
        <w:rPr>
          <w:rFonts w:ascii="Gill Sans MT" w:eastAsia="Times New Roman" w:hAnsi="Gill Sans MT" w:cs="Times New Roman"/>
          <w:sz w:val="24"/>
          <w:szCs w:val="24"/>
        </w:rPr>
        <w:t xml:space="preserve"> O prigovoru odlučuje čelnik NT rješenjem na temelju prijedloga Komisije za razmatranje prigovora (u nastavku teksta: Komisija). Rješenje čelnika NT dostavlja se podnositelju prigovora.</w:t>
      </w:r>
      <w:r w:rsidR="00917759">
        <w:rPr>
          <w:rFonts w:ascii="Gill Sans MT" w:eastAsia="Times New Roman" w:hAnsi="Gill Sans MT" w:cs="Times New Roman"/>
          <w:sz w:val="24"/>
          <w:szCs w:val="24"/>
        </w:rPr>
        <w:t>“</w:t>
      </w:r>
      <w:r w:rsidR="005E52BE" w:rsidRPr="005E52BE">
        <w:rPr>
          <w:rFonts w:ascii="Gill Sans MT" w:eastAsia="Times New Roman" w:hAnsi="Gill Sans MT" w:cs="Times New Roman"/>
          <w:sz w:val="24"/>
          <w:szCs w:val="24"/>
        </w:rPr>
        <w:t xml:space="preserve"> </w:t>
      </w:r>
    </w:p>
    <w:p w14:paraId="6E28A50F" w14:textId="5D561A22" w:rsidR="00247F0E" w:rsidRDefault="00247F0E" w:rsidP="005E52BE">
      <w:pPr>
        <w:pStyle w:val="Odlomakpopisa"/>
        <w:spacing w:after="120" w:line="240" w:lineRule="auto"/>
        <w:jc w:val="both"/>
        <w:rPr>
          <w:rFonts w:ascii="Gill Sans MT" w:eastAsia="Times New Roman" w:hAnsi="Gill Sans MT" w:cs="Times New Roman"/>
          <w:sz w:val="24"/>
          <w:szCs w:val="24"/>
        </w:rPr>
      </w:pPr>
    </w:p>
    <w:p w14:paraId="4B355FB2" w14:textId="77777777" w:rsidR="009967C5" w:rsidRDefault="009967C5" w:rsidP="005E52BE">
      <w:pPr>
        <w:pStyle w:val="Odlomakpopisa"/>
        <w:spacing w:after="120" w:line="240" w:lineRule="auto"/>
        <w:jc w:val="both"/>
        <w:rPr>
          <w:rFonts w:ascii="Gill Sans MT" w:eastAsia="Times New Roman" w:hAnsi="Gill Sans MT" w:cs="Times New Roman"/>
          <w:sz w:val="24"/>
          <w:szCs w:val="24"/>
        </w:rPr>
      </w:pPr>
    </w:p>
    <w:p w14:paraId="773D2D9C" w14:textId="77777777" w:rsidR="00247F0E" w:rsidRPr="00B70CE5" w:rsidRDefault="00247F0E" w:rsidP="00247F0E">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47720FE0" w14:textId="53406610" w:rsidR="00247F0E" w:rsidRDefault="00247F0E" w:rsidP="00247F0E">
      <w:pPr>
        <w:pStyle w:val="Odlomakpopisa"/>
        <w:spacing w:after="120" w:line="240" w:lineRule="auto"/>
        <w:jc w:val="both"/>
        <w:rPr>
          <w:rFonts w:ascii="Gill Sans MT" w:eastAsia="Times New Roman" w:hAnsi="Gill Sans MT" w:cs="Times New Roman"/>
          <w:sz w:val="24"/>
          <w:szCs w:val="24"/>
        </w:rPr>
      </w:pPr>
      <w:r w:rsidRPr="00247F0E">
        <w:rPr>
          <w:rFonts w:ascii="Gill Sans MT" w:eastAsia="Times New Roman" w:hAnsi="Gill Sans MT" w:cs="Times New Roman"/>
          <w:sz w:val="24"/>
          <w:szCs w:val="24"/>
        </w:rPr>
        <w:lastRenderedPageBreak/>
        <w:t>Nadležno tijelo rješava o prigovoru u roku od 30 (trideset) radnih dana od dana zaprimanja od primitka potpune dokumentacije od nadležnog PT-a. Potpunom dokumentacijom smatra se dokumentacija koja je dostatna za donošenje rješenja o prigovoru.</w:t>
      </w:r>
    </w:p>
    <w:p w14:paraId="6898670D" w14:textId="77777777" w:rsidR="00247F0E" w:rsidRPr="00B70CE5" w:rsidRDefault="00247F0E" w:rsidP="003E5EA7">
      <w:pPr>
        <w:pStyle w:val="Odlomakpopisa"/>
        <w:spacing w:after="120" w:line="240" w:lineRule="auto"/>
        <w:jc w:val="both"/>
        <w:rPr>
          <w:rFonts w:ascii="Gill Sans MT" w:eastAsia="Times New Roman" w:hAnsi="Gill Sans MT" w:cs="Times New Roman"/>
          <w:sz w:val="24"/>
          <w:szCs w:val="24"/>
        </w:rPr>
      </w:pPr>
    </w:p>
    <w:p w14:paraId="7DD7EE05" w14:textId="77777777" w:rsidR="00247F0E" w:rsidRPr="00B70CE5" w:rsidRDefault="00247F0E" w:rsidP="00247F0E">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643D8554" w14:textId="6E286233" w:rsidR="00247F0E" w:rsidRDefault="00247F0E" w:rsidP="00247F0E">
      <w:pPr>
        <w:pStyle w:val="Odlomakpopisa"/>
        <w:spacing w:after="120" w:line="240" w:lineRule="auto"/>
        <w:jc w:val="both"/>
        <w:rPr>
          <w:rFonts w:ascii="Gill Sans MT" w:eastAsia="Times New Roman" w:hAnsi="Gill Sans MT" w:cs="Times New Roman"/>
          <w:sz w:val="24"/>
          <w:szCs w:val="24"/>
        </w:rPr>
      </w:pPr>
      <w:r w:rsidRPr="00247F0E">
        <w:rPr>
          <w:rFonts w:ascii="Gill Sans MT" w:eastAsia="Times New Roman" w:hAnsi="Gill Sans MT" w:cs="Times New Roman"/>
          <w:sz w:val="24"/>
          <w:szCs w:val="24"/>
        </w:rPr>
        <w:t xml:space="preserve">Nadležno tijelo rješava o prigovoru u roku od 30 (trideset) radnih dana od dana zaprimanja od primitka potpune dokumentacije od </w:t>
      </w:r>
      <w:r w:rsidRPr="009A54B7">
        <w:rPr>
          <w:rFonts w:ascii="Gill Sans MT" w:eastAsia="Times New Roman" w:hAnsi="Gill Sans MT" w:cs="Times New Roman"/>
          <w:sz w:val="24"/>
          <w:szCs w:val="24"/>
        </w:rPr>
        <w:t>nadležnog tijela. Potpunom</w:t>
      </w:r>
      <w:r w:rsidRPr="00247F0E">
        <w:rPr>
          <w:rFonts w:ascii="Gill Sans MT" w:eastAsia="Times New Roman" w:hAnsi="Gill Sans MT" w:cs="Times New Roman"/>
          <w:sz w:val="24"/>
          <w:szCs w:val="24"/>
        </w:rPr>
        <w:t xml:space="preserve"> dokumentacijom smatra se dokumentacija koja je dostatna za donošenje rješenja o prigovoru.</w:t>
      </w:r>
    </w:p>
    <w:p w14:paraId="4A630F6B" w14:textId="77777777" w:rsidR="00247F0E" w:rsidRDefault="00247F0E" w:rsidP="005E52BE">
      <w:pPr>
        <w:pStyle w:val="Odlomakpopisa"/>
        <w:spacing w:after="120" w:line="240" w:lineRule="auto"/>
        <w:jc w:val="both"/>
        <w:rPr>
          <w:rFonts w:ascii="Gill Sans MT" w:eastAsia="Times New Roman" w:hAnsi="Gill Sans MT" w:cs="Times New Roman"/>
          <w:sz w:val="24"/>
          <w:szCs w:val="24"/>
        </w:rPr>
      </w:pPr>
    </w:p>
    <w:p w14:paraId="262D83BF" w14:textId="3B23F973" w:rsidR="00A351E5" w:rsidRDefault="00A351E5" w:rsidP="005E52BE">
      <w:pPr>
        <w:pStyle w:val="Odlomakpopisa"/>
        <w:spacing w:after="120" w:line="240" w:lineRule="auto"/>
        <w:jc w:val="both"/>
        <w:rPr>
          <w:rFonts w:ascii="Gill Sans MT" w:eastAsia="Times New Roman" w:hAnsi="Gill Sans MT" w:cs="Times New Roman"/>
          <w:sz w:val="24"/>
          <w:szCs w:val="24"/>
        </w:rPr>
      </w:pPr>
    </w:p>
    <w:p w14:paraId="2EC85DA7" w14:textId="5B90D22C" w:rsidR="00A351E5" w:rsidRPr="00C92934" w:rsidRDefault="00A351E5" w:rsidP="00A351E5">
      <w:pPr>
        <w:pStyle w:val="Odlomakpopisa"/>
        <w:numPr>
          <w:ilvl w:val="0"/>
          <w:numId w:val="3"/>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6</w:t>
      </w:r>
      <w:r w:rsidRPr="00C92934">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Obrasci i prilozi</w:t>
      </w:r>
      <w:r w:rsidRPr="00C92934">
        <w:rPr>
          <w:rFonts w:ascii="Gill Sans MT" w:eastAsia="Times New Roman" w:hAnsi="Gill Sans MT" w:cs="Times New Roman"/>
          <w:b/>
          <w:noProof/>
          <w:color w:val="B0CB1F"/>
          <w:sz w:val="24"/>
          <w:szCs w:val="24"/>
          <w:lang w:eastAsia="hr-HR"/>
        </w:rPr>
        <w:t xml:space="preserve"> (str. </w:t>
      </w:r>
      <w:r>
        <w:rPr>
          <w:rFonts w:ascii="Gill Sans MT" w:eastAsia="Times New Roman" w:hAnsi="Gill Sans MT" w:cs="Times New Roman"/>
          <w:b/>
          <w:noProof/>
          <w:color w:val="B0CB1F"/>
          <w:sz w:val="24"/>
          <w:szCs w:val="24"/>
          <w:lang w:eastAsia="hr-HR"/>
        </w:rPr>
        <w:t>45</w:t>
      </w:r>
      <w:r w:rsidRPr="00C92934">
        <w:rPr>
          <w:rFonts w:ascii="Gill Sans MT" w:eastAsia="Times New Roman" w:hAnsi="Gill Sans MT" w:cs="Times New Roman"/>
          <w:b/>
          <w:noProof/>
          <w:color w:val="B0CB1F"/>
          <w:sz w:val="24"/>
          <w:szCs w:val="24"/>
          <w:lang w:eastAsia="hr-HR"/>
        </w:rPr>
        <w:t>)</w:t>
      </w:r>
    </w:p>
    <w:p w14:paraId="50D13382" w14:textId="77777777" w:rsidR="00A351E5" w:rsidRPr="00B70CE5" w:rsidRDefault="00A351E5" w:rsidP="00A351E5">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STARI TEKST: </w:t>
      </w:r>
      <w:r w:rsidRPr="00B70CE5">
        <w:rPr>
          <w:rFonts w:ascii="Gill Sans MT" w:hAnsi="Gill Sans MT" w:cs="Times New Roman"/>
          <w:sz w:val="24"/>
          <w:szCs w:val="24"/>
        </w:rPr>
        <w:t xml:space="preserve"> </w:t>
      </w:r>
    </w:p>
    <w:p w14:paraId="7EE70F73" w14:textId="574D596B" w:rsidR="00A351E5" w:rsidRPr="00CC4E32" w:rsidRDefault="00A351E5" w:rsidP="00A351E5">
      <w:pPr>
        <w:pStyle w:val="Odlomakpopisa"/>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2.2</w:t>
      </w:r>
      <w:r w:rsidRPr="00CC4E32">
        <w:rPr>
          <w:rFonts w:ascii="Gill Sans MT" w:eastAsia="Times New Roman" w:hAnsi="Gill Sans MT" w:cs="Times New Roman"/>
          <w:sz w:val="24"/>
          <w:szCs w:val="24"/>
        </w:rPr>
        <w:tab/>
        <w:t>Kontrolna lista za provjeru prihvatljivosti prijavitelja</w:t>
      </w:r>
    </w:p>
    <w:p w14:paraId="0148BA5F" w14:textId="5310A1CD" w:rsidR="00A351E5" w:rsidRPr="00CC4E32" w:rsidRDefault="00A351E5" w:rsidP="00A351E5">
      <w:pPr>
        <w:pStyle w:val="Odlomakpopisa"/>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2.3</w:t>
      </w:r>
      <w:r w:rsidRPr="00CC4E32">
        <w:rPr>
          <w:rFonts w:ascii="Gill Sans MT" w:eastAsia="Times New Roman" w:hAnsi="Gill Sans MT" w:cs="Times New Roman"/>
          <w:sz w:val="24"/>
          <w:szCs w:val="24"/>
        </w:rPr>
        <w:tab/>
        <w:t>Kontrolna lista za provjeru prihvatljivosti projekta i aktivnosti</w:t>
      </w:r>
    </w:p>
    <w:p w14:paraId="61FF3943" w14:textId="77777777" w:rsidR="00A351E5" w:rsidRPr="00B70CE5" w:rsidRDefault="00A351E5" w:rsidP="00A351E5">
      <w:pPr>
        <w:numPr>
          <w:ilvl w:val="0"/>
          <w:numId w:val="3"/>
        </w:numPr>
        <w:tabs>
          <w:tab w:val="center" w:pos="4536"/>
          <w:tab w:val="right" w:pos="9072"/>
        </w:tabs>
        <w:spacing w:after="0" w:line="240" w:lineRule="auto"/>
        <w:jc w:val="both"/>
        <w:rPr>
          <w:rFonts w:ascii="Gill Sans MT" w:eastAsia="Times New Roman" w:hAnsi="Gill Sans MT" w:cs="Times New Roman"/>
          <w:sz w:val="24"/>
          <w:szCs w:val="24"/>
        </w:rPr>
      </w:pPr>
      <w:r w:rsidRPr="00B70CE5">
        <w:rPr>
          <w:rFonts w:ascii="Gill Sans MT" w:hAnsi="Gill Sans MT" w:cs="Times New Roman"/>
          <w:b/>
          <w:sz w:val="24"/>
          <w:szCs w:val="24"/>
          <w:u w:val="single"/>
        </w:rPr>
        <w:t xml:space="preserve">NOVI TEKST: </w:t>
      </w:r>
      <w:r w:rsidRPr="00B70CE5">
        <w:rPr>
          <w:rFonts w:ascii="Gill Sans MT" w:hAnsi="Gill Sans MT" w:cs="Times New Roman"/>
          <w:sz w:val="24"/>
          <w:szCs w:val="24"/>
        </w:rPr>
        <w:t xml:space="preserve"> </w:t>
      </w:r>
    </w:p>
    <w:p w14:paraId="0333E18A" w14:textId="77777777" w:rsidR="00A351E5" w:rsidRPr="009A54B7" w:rsidRDefault="00A351E5" w:rsidP="00A351E5">
      <w:pPr>
        <w:pStyle w:val="Odlomakpopisa"/>
        <w:jc w:val="both"/>
        <w:rPr>
          <w:rFonts w:ascii="Gill Sans MT" w:eastAsia="Times New Roman" w:hAnsi="Gill Sans MT" w:cs="Times New Roman"/>
          <w:sz w:val="24"/>
          <w:szCs w:val="24"/>
        </w:rPr>
      </w:pPr>
      <w:r w:rsidRPr="00A351E5">
        <w:rPr>
          <w:rFonts w:ascii="Gill Sans MT" w:eastAsia="Times New Roman" w:hAnsi="Gill Sans MT" w:cs="Times New Roman"/>
          <w:sz w:val="24"/>
          <w:szCs w:val="24"/>
        </w:rPr>
        <w:t>2.2</w:t>
      </w:r>
      <w:r w:rsidRPr="00A351E5">
        <w:rPr>
          <w:rFonts w:ascii="Gill Sans MT" w:eastAsia="Times New Roman" w:hAnsi="Gill Sans MT" w:cs="Times New Roman"/>
          <w:sz w:val="24"/>
          <w:szCs w:val="24"/>
        </w:rPr>
        <w:tab/>
        <w:t xml:space="preserve">Kontrolna lista za provjeru prihvatljivosti </w:t>
      </w:r>
      <w:r w:rsidRPr="009A54B7">
        <w:rPr>
          <w:rFonts w:ascii="Gill Sans MT" w:eastAsia="Times New Roman" w:hAnsi="Gill Sans MT" w:cs="Times New Roman"/>
          <w:sz w:val="24"/>
          <w:szCs w:val="24"/>
        </w:rPr>
        <w:t>prijavitelja – 1. izmjena</w:t>
      </w:r>
    </w:p>
    <w:p w14:paraId="78602BF1" w14:textId="77777777" w:rsidR="00A351E5" w:rsidRPr="00A351E5" w:rsidRDefault="00A351E5" w:rsidP="00A351E5">
      <w:pPr>
        <w:pStyle w:val="Odlomakpopisa"/>
        <w:jc w:val="both"/>
        <w:rPr>
          <w:rFonts w:ascii="Gill Sans MT" w:eastAsia="Times New Roman" w:hAnsi="Gill Sans MT" w:cs="Times New Roman"/>
          <w:sz w:val="24"/>
          <w:szCs w:val="24"/>
        </w:rPr>
      </w:pPr>
      <w:r w:rsidRPr="009A54B7">
        <w:rPr>
          <w:rFonts w:ascii="Gill Sans MT" w:eastAsia="Times New Roman" w:hAnsi="Gill Sans MT" w:cs="Times New Roman"/>
          <w:sz w:val="24"/>
          <w:szCs w:val="24"/>
        </w:rPr>
        <w:t>2.3</w:t>
      </w:r>
      <w:r w:rsidRPr="009A54B7">
        <w:rPr>
          <w:rFonts w:ascii="Gill Sans MT" w:eastAsia="Times New Roman" w:hAnsi="Gill Sans MT" w:cs="Times New Roman"/>
          <w:sz w:val="24"/>
          <w:szCs w:val="24"/>
        </w:rPr>
        <w:tab/>
        <w:t>Kontrolna lista za provjeru prihvatljivosti projekta i aktivnosti – 1. izmjena</w:t>
      </w:r>
    </w:p>
    <w:p w14:paraId="6E257A0E" w14:textId="45D391D1" w:rsidR="00A351E5" w:rsidRDefault="00A351E5" w:rsidP="005E52BE">
      <w:pPr>
        <w:pStyle w:val="Odlomakpopisa"/>
        <w:spacing w:after="120" w:line="240" w:lineRule="auto"/>
        <w:jc w:val="both"/>
        <w:rPr>
          <w:rFonts w:ascii="Gill Sans MT" w:eastAsia="Times New Roman" w:hAnsi="Gill Sans MT" w:cs="Times New Roman"/>
          <w:sz w:val="24"/>
          <w:szCs w:val="24"/>
        </w:rPr>
      </w:pPr>
    </w:p>
    <w:p w14:paraId="3447242B" w14:textId="77777777" w:rsidR="005C3B23" w:rsidRPr="00DE623C" w:rsidRDefault="005C3B23" w:rsidP="00DE623C">
      <w:pPr>
        <w:spacing w:after="0"/>
        <w:jc w:val="both"/>
        <w:rPr>
          <w:rFonts w:ascii="Gill Sans MT" w:hAnsi="Gill Sans MT" w:cs="Times New Roman"/>
          <w:sz w:val="24"/>
          <w:szCs w:val="24"/>
        </w:rPr>
      </w:pPr>
    </w:p>
    <w:p w14:paraId="28435875" w14:textId="77777777" w:rsidR="008000FD" w:rsidRDefault="00895357" w:rsidP="004D0C94">
      <w:pPr>
        <w:pStyle w:val="Zaglavlje"/>
        <w:numPr>
          <w:ilvl w:val="0"/>
          <w:numId w:val="2"/>
        </w:numPr>
        <w:tabs>
          <w:tab w:val="clear" w:pos="4536"/>
        </w:tabs>
        <w:ind w:hanging="720"/>
        <w:rPr>
          <w:rFonts w:ascii="Gill Sans MT" w:hAnsi="Gill Sans MT" w:cs="Times New Roman"/>
          <w:b/>
          <w:sz w:val="28"/>
          <w:szCs w:val="28"/>
        </w:rPr>
      </w:pPr>
      <w:r w:rsidRPr="00336AC0">
        <w:rPr>
          <w:rFonts w:ascii="Gill Sans MT" w:hAnsi="Gill Sans MT" w:cs="Times New Roman"/>
          <w:b/>
          <w:sz w:val="28"/>
          <w:szCs w:val="28"/>
        </w:rPr>
        <w:t>SAŽETAK POZIVA</w:t>
      </w:r>
    </w:p>
    <w:p w14:paraId="3AA53FA2" w14:textId="77777777" w:rsidR="00682A3E" w:rsidRPr="00C27E68" w:rsidRDefault="00682A3E" w:rsidP="00C27E68">
      <w:pPr>
        <w:pStyle w:val="Zaglavlje"/>
        <w:tabs>
          <w:tab w:val="clear" w:pos="4536"/>
        </w:tabs>
        <w:rPr>
          <w:rFonts w:ascii="Gill Sans MT" w:hAnsi="Gill Sans MT" w:cs="Times New Roman"/>
          <w:sz w:val="24"/>
          <w:szCs w:val="24"/>
        </w:rPr>
      </w:pPr>
    </w:p>
    <w:p w14:paraId="21EE359F" w14:textId="77777777" w:rsidR="00A56310" w:rsidRDefault="00A56310" w:rsidP="00A56310">
      <w:pPr>
        <w:pStyle w:val="Odlomakpopisa"/>
        <w:numPr>
          <w:ilvl w:val="0"/>
          <w:numId w:val="3"/>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6</w:t>
      </w:r>
      <w:r w:rsidRPr="00591641">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Prihvatljive aktivnosti</w:t>
      </w:r>
    </w:p>
    <w:p w14:paraId="062B5526" w14:textId="7AC462C9" w:rsidR="00671F8B" w:rsidRDefault="00671F8B" w:rsidP="00671F8B">
      <w:pPr>
        <w:tabs>
          <w:tab w:val="center" w:pos="4536"/>
          <w:tab w:val="right" w:pos="9072"/>
        </w:tabs>
        <w:spacing w:after="0" w:line="240" w:lineRule="auto"/>
        <w:ind w:left="720"/>
        <w:rPr>
          <w:rFonts w:ascii="Gill Sans MT" w:eastAsia="Times New Roman" w:hAnsi="Gill Sans MT" w:cs="Times New Roman"/>
          <w:b/>
          <w:i/>
          <w:sz w:val="24"/>
          <w:szCs w:val="24"/>
        </w:rPr>
      </w:pPr>
      <w:r w:rsidRPr="00B70CE5">
        <w:rPr>
          <w:rFonts w:ascii="Gill Sans MT" w:eastAsia="Times New Roman" w:hAnsi="Gill Sans MT" w:cs="Times New Roman"/>
          <w:sz w:val="24"/>
          <w:szCs w:val="24"/>
        </w:rPr>
        <w:t xml:space="preserve">U dijelu </w:t>
      </w:r>
      <w:r w:rsidRPr="00B70CE5">
        <w:rPr>
          <w:rFonts w:ascii="Gill Sans MT" w:eastAsia="Times New Roman" w:hAnsi="Gill Sans MT" w:cs="Times New Roman"/>
          <w:b/>
          <w:i/>
          <w:sz w:val="24"/>
          <w:szCs w:val="24"/>
        </w:rPr>
        <w:t xml:space="preserve">Mobilna </w:t>
      </w:r>
      <w:proofErr w:type="spellStart"/>
      <w:r w:rsidRPr="00B70CE5">
        <w:rPr>
          <w:rFonts w:ascii="Gill Sans MT" w:eastAsia="Times New Roman" w:hAnsi="Gill Sans MT" w:cs="Times New Roman"/>
          <w:b/>
          <w:i/>
          <w:sz w:val="24"/>
          <w:szCs w:val="24"/>
        </w:rPr>
        <w:t>reciklažna</w:t>
      </w:r>
      <w:proofErr w:type="spellEnd"/>
      <w:r w:rsidRPr="00B70CE5">
        <w:rPr>
          <w:rFonts w:ascii="Gill Sans MT" w:eastAsia="Times New Roman" w:hAnsi="Gill Sans MT" w:cs="Times New Roman"/>
          <w:b/>
          <w:i/>
          <w:sz w:val="24"/>
          <w:szCs w:val="24"/>
        </w:rPr>
        <w:t xml:space="preserve"> dvorišta</w:t>
      </w:r>
    </w:p>
    <w:p w14:paraId="5B0EBEEA" w14:textId="77777777" w:rsidR="00442F8D" w:rsidRDefault="00442F8D" w:rsidP="00671F8B">
      <w:pPr>
        <w:tabs>
          <w:tab w:val="center" w:pos="4536"/>
          <w:tab w:val="right" w:pos="9072"/>
        </w:tabs>
        <w:spacing w:after="0" w:line="240" w:lineRule="auto"/>
        <w:ind w:left="720"/>
        <w:rPr>
          <w:rFonts w:ascii="Gill Sans MT" w:eastAsia="Times New Roman" w:hAnsi="Gill Sans MT" w:cs="Times New Roman"/>
          <w:b/>
          <w:i/>
          <w:sz w:val="24"/>
          <w:szCs w:val="24"/>
        </w:rPr>
      </w:pPr>
    </w:p>
    <w:p w14:paraId="26B0FDE5" w14:textId="77777777" w:rsidR="00442F8D" w:rsidRPr="00442F8D" w:rsidRDefault="00A56310" w:rsidP="00442F8D">
      <w:pPr>
        <w:pStyle w:val="Odlomakpopisa"/>
        <w:numPr>
          <w:ilvl w:val="0"/>
          <w:numId w:val="3"/>
        </w:numPr>
        <w:rPr>
          <w:rFonts w:ascii="Gill Sans MT" w:hAnsi="Gill Sans MT" w:cs="Times New Roman"/>
          <w:sz w:val="24"/>
          <w:szCs w:val="24"/>
        </w:rPr>
      </w:pPr>
      <w:r w:rsidRPr="00442F8D">
        <w:rPr>
          <w:rFonts w:ascii="Gill Sans MT" w:hAnsi="Gill Sans MT" w:cs="Times New Roman"/>
          <w:b/>
          <w:sz w:val="24"/>
          <w:szCs w:val="24"/>
          <w:u w:val="single"/>
        </w:rPr>
        <w:t>STARI TEKST:</w:t>
      </w:r>
      <w:r w:rsidRPr="00442F8D">
        <w:rPr>
          <w:rFonts w:ascii="Gill Sans MT" w:hAnsi="Gill Sans MT" w:cs="Times New Roman"/>
          <w:b/>
          <w:sz w:val="24"/>
          <w:szCs w:val="24"/>
        </w:rPr>
        <w:t xml:space="preserve"> </w:t>
      </w:r>
    </w:p>
    <w:p w14:paraId="789CA9BC" w14:textId="11978578" w:rsidR="00442F8D" w:rsidRDefault="00442F8D" w:rsidP="00442F8D">
      <w:pPr>
        <w:pStyle w:val="Odlomakpopisa"/>
        <w:numPr>
          <w:ilvl w:val="0"/>
          <w:numId w:val="3"/>
        </w:numPr>
        <w:rPr>
          <w:rFonts w:ascii="Gill Sans MT" w:hAnsi="Gill Sans MT" w:cs="Times New Roman"/>
          <w:sz w:val="24"/>
          <w:szCs w:val="24"/>
        </w:rPr>
      </w:pPr>
      <w:r w:rsidRPr="00442F8D">
        <w:rPr>
          <w:rFonts w:ascii="Gill Sans MT" w:hAnsi="Gill Sans MT" w:cs="Times New Roman"/>
          <w:sz w:val="24"/>
          <w:szCs w:val="24"/>
        </w:rPr>
        <w:t>„1.</w:t>
      </w:r>
      <w:r>
        <w:rPr>
          <w:rFonts w:ascii="Gill Sans MT" w:hAnsi="Gill Sans MT" w:cs="Times New Roman"/>
          <w:b/>
          <w:sz w:val="24"/>
          <w:szCs w:val="24"/>
        </w:rPr>
        <w:t xml:space="preserve"> </w:t>
      </w:r>
      <w:r w:rsidRPr="00442F8D">
        <w:rPr>
          <w:rFonts w:ascii="Gill Sans MT" w:hAnsi="Gill Sans MT" w:cs="Times New Roman"/>
          <w:sz w:val="24"/>
          <w:szCs w:val="24"/>
        </w:rPr>
        <w:t>nabava mobilnog RD,</w:t>
      </w:r>
      <w:r>
        <w:rPr>
          <w:rFonts w:ascii="Gill Sans MT" w:hAnsi="Gill Sans MT" w:cs="Times New Roman"/>
          <w:sz w:val="24"/>
          <w:szCs w:val="24"/>
        </w:rPr>
        <w:t>“</w:t>
      </w:r>
    </w:p>
    <w:p w14:paraId="7CE819D7" w14:textId="77777777" w:rsidR="002F43E1" w:rsidRPr="00442F8D" w:rsidRDefault="002F43E1" w:rsidP="002F43E1">
      <w:pPr>
        <w:pStyle w:val="Odlomakpopisa"/>
        <w:rPr>
          <w:rFonts w:ascii="Gill Sans MT" w:hAnsi="Gill Sans MT" w:cs="Times New Roman"/>
          <w:sz w:val="24"/>
          <w:szCs w:val="24"/>
        </w:rPr>
      </w:pPr>
    </w:p>
    <w:p w14:paraId="10777C2D" w14:textId="77777777" w:rsidR="00442F8D" w:rsidRPr="00442F8D" w:rsidRDefault="00A56310" w:rsidP="00442F8D">
      <w:pPr>
        <w:pStyle w:val="Odlomakpopisa"/>
        <w:numPr>
          <w:ilvl w:val="0"/>
          <w:numId w:val="3"/>
        </w:numPr>
        <w:rPr>
          <w:rFonts w:ascii="Gill Sans MT" w:eastAsia="Times New Roman" w:hAnsi="Gill Sans MT" w:cs="Times New Roman"/>
          <w:bCs/>
          <w:sz w:val="24"/>
          <w:szCs w:val="24"/>
          <w:lang w:eastAsia="ar-SA"/>
        </w:rPr>
      </w:pPr>
      <w:r w:rsidRPr="00442F8D">
        <w:rPr>
          <w:rFonts w:ascii="Gill Sans MT" w:hAnsi="Gill Sans MT" w:cs="Times New Roman"/>
          <w:b/>
          <w:sz w:val="24"/>
          <w:szCs w:val="24"/>
          <w:u w:val="single"/>
        </w:rPr>
        <w:t>NOVI TEKST:</w:t>
      </w:r>
      <w:r w:rsidRPr="00442F8D">
        <w:rPr>
          <w:rFonts w:ascii="Gill Sans MT" w:hAnsi="Gill Sans MT" w:cs="Times New Roman"/>
          <w:b/>
          <w:sz w:val="24"/>
          <w:szCs w:val="24"/>
        </w:rPr>
        <w:t xml:space="preserve"> </w:t>
      </w:r>
    </w:p>
    <w:p w14:paraId="56950D4A" w14:textId="0079CBDC" w:rsidR="00442F8D" w:rsidRDefault="00442F8D" w:rsidP="008169D1">
      <w:pPr>
        <w:pStyle w:val="Odlomakpopisa"/>
        <w:numPr>
          <w:ilvl w:val="0"/>
          <w:numId w:val="3"/>
        </w:numPr>
        <w:rPr>
          <w:rFonts w:ascii="Gill Sans MT" w:eastAsia="Times New Roman" w:hAnsi="Gill Sans MT" w:cs="Times New Roman"/>
          <w:bCs/>
          <w:sz w:val="24"/>
          <w:szCs w:val="24"/>
          <w:lang w:eastAsia="ar-SA"/>
        </w:rPr>
      </w:pPr>
      <w:r w:rsidRPr="00442F8D">
        <w:rPr>
          <w:rFonts w:ascii="Gill Sans MT" w:hAnsi="Gill Sans MT" w:cs="Times New Roman"/>
          <w:sz w:val="24"/>
          <w:szCs w:val="24"/>
        </w:rPr>
        <w:t>1.</w:t>
      </w:r>
      <w:r>
        <w:rPr>
          <w:rFonts w:ascii="Gill Sans MT" w:hAnsi="Gill Sans MT" w:cs="Times New Roman"/>
          <w:b/>
          <w:sz w:val="24"/>
          <w:szCs w:val="24"/>
        </w:rPr>
        <w:t xml:space="preserve">  </w:t>
      </w:r>
      <w:r w:rsidRPr="008169D1">
        <w:rPr>
          <w:rFonts w:ascii="Gill Sans MT" w:hAnsi="Gill Sans MT" w:cs="Times New Roman"/>
          <w:sz w:val="24"/>
          <w:szCs w:val="24"/>
        </w:rPr>
        <w:t>nabava</w:t>
      </w:r>
      <w:r w:rsidRPr="00442F8D">
        <w:rPr>
          <w:rFonts w:ascii="Gill Sans MT" w:eastAsia="Times New Roman" w:hAnsi="Gill Sans MT" w:cs="Times New Roman"/>
          <w:bCs/>
          <w:sz w:val="24"/>
          <w:szCs w:val="24"/>
          <w:lang w:eastAsia="ar-SA"/>
        </w:rPr>
        <w:t xml:space="preserve"> mobilnog RD, </w:t>
      </w:r>
      <w:r w:rsidRPr="00442F8D">
        <w:rPr>
          <w:rFonts w:ascii="Gill Sans MT" w:hAnsi="Gill Sans MT" w:cs="Times New Roman"/>
          <w:sz w:val="24"/>
          <w:szCs w:val="24"/>
        </w:rPr>
        <w:t>uključujući</w:t>
      </w:r>
      <w:r w:rsidRPr="00442F8D">
        <w:rPr>
          <w:rFonts w:ascii="Gill Sans MT" w:eastAsia="Times New Roman" w:hAnsi="Gill Sans MT" w:cs="Times New Roman"/>
          <w:bCs/>
          <w:sz w:val="24"/>
          <w:szCs w:val="24"/>
          <w:lang w:eastAsia="ar-SA"/>
        </w:rPr>
        <w:t xml:space="preserve"> objavu obavijesti javne nabave u EOJN RH (ukoliko </w:t>
      </w:r>
      <w:r>
        <w:rPr>
          <w:rFonts w:ascii="Gill Sans MT" w:eastAsia="Times New Roman" w:hAnsi="Gill Sans MT" w:cs="Times New Roman"/>
          <w:bCs/>
          <w:sz w:val="24"/>
          <w:szCs w:val="24"/>
          <w:lang w:eastAsia="ar-SA"/>
        </w:rPr>
        <w:t>j</w:t>
      </w:r>
      <w:r w:rsidRPr="00442F8D">
        <w:rPr>
          <w:rFonts w:ascii="Gill Sans MT" w:eastAsia="Times New Roman" w:hAnsi="Gill Sans MT" w:cs="Times New Roman"/>
          <w:bCs/>
          <w:sz w:val="24"/>
          <w:szCs w:val="24"/>
          <w:lang w:eastAsia="ar-SA"/>
        </w:rPr>
        <w:t>e primjenjivo),</w:t>
      </w:r>
      <w:r w:rsidR="007A30A0">
        <w:rPr>
          <w:rFonts w:ascii="Gill Sans MT" w:eastAsia="Times New Roman" w:hAnsi="Gill Sans MT" w:cs="Times New Roman"/>
          <w:bCs/>
          <w:sz w:val="24"/>
          <w:szCs w:val="24"/>
          <w:lang w:eastAsia="ar-SA"/>
        </w:rPr>
        <w:t>“</w:t>
      </w:r>
    </w:p>
    <w:p w14:paraId="0DF47637" w14:textId="77777777" w:rsidR="00442F8D" w:rsidRPr="00442F8D" w:rsidRDefault="00442F8D" w:rsidP="008169D1">
      <w:pPr>
        <w:pStyle w:val="Odlomakpopisa"/>
        <w:rPr>
          <w:rFonts w:ascii="Gill Sans MT" w:eastAsia="Times New Roman" w:hAnsi="Gill Sans MT" w:cs="Times New Roman"/>
          <w:bCs/>
          <w:sz w:val="24"/>
          <w:szCs w:val="24"/>
          <w:lang w:eastAsia="ar-SA"/>
        </w:rPr>
      </w:pPr>
    </w:p>
    <w:p w14:paraId="3619D3E7" w14:textId="37807854" w:rsidR="00A56310" w:rsidRPr="00442F8D" w:rsidRDefault="00A56310" w:rsidP="008169D1">
      <w:pPr>
        <w:pStyle w:val="Odlomakpopisa"/>
        <w:rPr>
          <w:rFonts w:ascii="Gill Sans MT" w:eastAsia="Times New Roman" w:hAnsi="Gill Sans MT" w:cs="Times New Roman"/>
          <w:b/>
          <w:noProof/>
          <w:color w:val="B0CB1F"/>
          <w:sz w:val="24"/>
          <w:szCs w:val="24"/>
          <w:lang w:eastAsia="hr-HR"/>
        </w:rPr>
      </w:pPr>
    </w:p>
    <w:p w14:paraId="7086F1BE" w14:textId="6EAFC102" w:rsidR="00C27E68" w:rsidRPr="00C27E68" w:rsidRDefault="00C27E68" w:rsidP="004D0C94">
      <w:pPr>
        <w:pStyle w:val="Odlomakpopisa"/>
        <w:numPr>
          <w:ilvl w:val="0"/>
          <w:numId w:val="3"/>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973B88">
        <w:rPr>
          <w:rFonts w:ascii="Gill Sans MT" w:eastAsia="Times New Roman" w:hAnsi="Gill Sans MT" w:cs="Times New Roman"/>
          <w:b/>
          <w:noProof/>
          <w:color w:val="B0CB1F"/>
          <w:sz w:val="24"/>
          <w:szCs w:val="24"/>
          <w:lang w:eastAsia="hr-HR"/>
        </w:rPr>
        <w:t>8</w:t>
      </w:r>
      <w:r>
        <w:rPr>
          <w:rFonts w:ascii="Gill Sans MT" w:eastAsia="Times New Roman" w:hAnsi="Gill Sans MT" w:cs="Times New Roman"/>
          <w:b/>
          <w:noProof/>
          <w:color w:val="B0CB1F"/>
          <w:sz w:val="24"/>
          <w:szCs w:val="24"/>
          <w:lang w:eastAsia="hr-HR"/>
        </w:rPr>
        <w:t xml:space="preserve">. </w:t>
      </w:r>
      <w:r w:rsidR="00973B88">
        <w:rPr>
          <w:rFonts w:ascii="Gill Sans MT" w:eastAsia="Times New Roman" w:hAnsi="Gill Sans MT" w:cs="Times New Roman"/>
          <w:b/>
          <w:noProof/>
          <w:color w:val="B0CB1F"/>
          <w:sz w:val="24"/>
          <w:szCs w:val="24"/>
          <w:lang w:eastAsia="hr-HR"/>
        </w:rPr>
        <w:t>Administrativni podaci</w:t>
      </w:r>
    </w:p>
    <w:p w14:paraId="03F4FDEA" w14:textId="77777777" w:rsidR="00C27E68" w:rsidRPr="00C27E68" w:rsidRDefault="00C27E68" w:rsidP="004D0C94">
      <w:pPr>
        <w:pStyle w:val="Zaglavlje"/>
        <w:numPr>
          <w:ilvl w:val="0"/>
          <w:numId w:val="3"/>
        </w:numPr>
        <w:jc w:val="both"/>
        <w:rPr>
          <w:rFonts w:ascii="Gill Sans MT" w:hAnsi="Gill Sans MT" w:cs="Times New Roman"/>
          <w:sz w:val="24"/>
          <w:szCs w:val="24"/>
        </w:rPr>
      </w:pPr>
      <w:r w:rsidRPr="00C27E68">
        <w:rPr>
          <w:rFonts w:ascii="Gill Sans MT" w:hAnsi="Gill Sans MT" w:cs="Times New Roman"/>
          <w:b/>
          <w:sz w:val="24"/>
          <w:szCs w:val="24"/>
          <w:u w:val="single"/>
        </w:rPr>
        <w:t xml:space="preserve">STARI TEKST: </w:t>
      </w:r>
      <w:r w:rsidRPr="00C27E68">
        <w:rPr>
          <w:rFonts w:ascii="Gill Sans MT" w:hAnsi="Gill Sans MT" w:cs="Times New Roman"/>
          <w:sz w:val="24"/>
          <w:szCs w:val="24"/>
        </w:rPr>
        <w:t>„</w:t>
      </w:r>
      <w:r w:rsidR="00973B88" w:rsidRPr="00973B88">
        <w:rPr>
          <w:rFonts w:ascii="Gill Sans MT" w:hAnsi="Gill Sans MT" w:cs="Times New Roman"/>
          <w:sz w:val="24"/>
          <w:szCs w:val="24"/>
        </w:rPr>
        <w:t>Krajnji rok za dostavu projektnih prijedloga je 27. lipnja 2023. godine do 11:00 h.</w:t>
      </w:r>
      <w:r w:rsidRPr="00C27E68">
        <w:rPr>
          <w:rFonts w:ascii="Gill Sans MT" w:hAnsi="Gill Sans MT" w:cs="Times New Roman"/>
          <w:sz w:val="24"/>
          <w:szCs w:val="24"/>
        </w:rPr>
        <w:t>“.</w:t>
      </w:r>
    </w:p>
    <w:p w14:paraId="68BD9F18" w14:textId="77777777" w:rsidR="00C27E68" w:rsidRDefault="00C27E68" w:rsidP="00C27E68">
      <w:pPr>
        <w:pStyle w:val="Zaglavlje"/>
        <w:jc w:val="both"/>
        <w:rPr>
          <w:rFonts w:ascii="Gill Sans MT" w:hAnsi="Gill Sans MT" w:cs="Times New Roman"/>
          <w:sz w:val="24"/>
          <w:szCs w:val="24"/>
        </w:rPr>
      </w:pPr>
    </w:p>
    <w:p w14:paraId="4D8D588C" w14:textId="266986E6" w:rsidR="00C27E68" w:rsidRPr="00247F0E" w:rsidRDefault="00C27E68" w:rsidP="004D0C94">
      <w:pPr>
        <w:pStyle w:val="Zaglavlje"/>
        <w:numPr>
          <w:ilvl w:val="0"/>
          <w:numId w:val="3"/>
        </w:numPr>
        <w:jc w:val="both"/>
        <w:rPr>
          <w:rFonts w:ascii="Gill Sans MT" w:hAnsi="Gill Sans MT" w:cs="Times New Roman"/>
          <w:sz w:val="24"/>
          <w:szCs w:val="24"/>
        </w:rPr>
      </w:pPr>
      <w:r>
        <w:rPr>
          <w:rFonts w:ascii="Gill Sans MT" w:hAnsi="Gill Sans MT" w:cs="Times New Roman"/>
          <w:b/>
          <w:sz w:val="24"/>
          <w:szCs w:val="24"/>
          <w:u w:val="single"/>
        </w:rPr>
        <w:t>NOVI</w:t>
      </w:r>
      <w:r w:rsidRPr="00C27E68">
        <w:rPr>
          <w:rFonts w:ascii="Gill Sans MT" w:hAnsi="Gill Sans MT" w:cs="Times New Roman"/>
          <w:b/>
          <w:sz w:val="24"/>
          <w:szCs w:val="24"/>
          <w:u w:val="single"/>
        </w:rPr>
        <w:t xml:space="preserve"> TEKST: </w:t>
      </w:r>
      <w:r w:rsidRPr="00C27E68">
        <w:rPr>
          <w:rFonts w:ascii="Gill Sans MT" w:hAnsi="Gill Sans MT" w:cs="Times New Roman"/>
          <w:sz w:val="24"/>
          <w:szCs w:val="24"/>
        </w:rPr>
        <w:t>„</w:t>
      </w:r>
      <w:r w:rsidR="00973B88" w:rsidRPr="00973B88">
        <w:rPr>
          <w:rFonts w:ascii="Gill Sans MT" w:hAnsi="Gill Sans MT" w:cs="Times New Roman"/>
          <w:sz w:val="24"/>
          <w:szCs w:val="24"/>
        </w:rPr>
        <w:t xml:space="preserve">Krajnji rok za dostavu projektnih </w:t>
      </w:r>
      <w:r w:rsidR="00973B88" w:rsidRPr="002F43E1">
        <w:rPr>
          <w:rFonts w:ascii="Gill Sans MT" w:hAnsi="Gill Sans MT" w:cs="Times New Roman"/>
          <w:sz w:val="24"/>
          <w:szCs w:val="24"/>
        </w:rPr>
        <w:t xml:space="preserve">prijedloga je </w:t>
      </w:r>
      <w:r w:rsidR="00247F0E" w:rsidRPr="002F43E1">
        <w:rPr>
          <w:rFonts w:ascii="Gill Sans MT" w:hAnsi="Gill Sans MT" w:cs="Times New Roman"/>
          <w:sz w:val="24"/>
          <w:szCs w:val="24"/>
        </w:rPr>
        <w:t>7</w:t>
      </w:r>
      <w:r w:rsidR="00973B88" w:rsidRPr="002F43E1">
        <w:rPr>
          <w:rFonts w:ascii="Gill Sans MT" w:hAnsi="Gill Sans MT" w:cs="Times New Roman"/>
          <w:sz w:val="24"/>
          <w:szCs w:val="24"/>
        </w:rPr>
        <w:t xml:space="preserve">. </w:t>
      </w:r>
      <w:r w:rsidR="00247F0E" w:rsidRPr="002F43E1">
        <w:rPr>
          <w:rFonts w:ascii="Gill Sans MT" w:hAnsi="Gill Sans MT" w:cs="Times New Roman"/>
          <w:sz w:val="24"/>
          <w:szCs w:val="24"/>
        </w:rPr>
        <w:t>rujna</w:t>
      </w:r>
      <w:r w:rsidR="00973B88" w:rsidRPr="002F43E1">
        <w:rPr>
          <w:rFonts w:ascii="Gill Sans MT" w:hAnsi="Gill Sans MT" w:cs="Times New Roman"/>
          <w:sz w:val="24"/>
          <w:szCs w:val="24"/>
        </w:rPr>
        <w:t xml:space="preserve"> 2023. godine</w:t>
      </w:r>
      <w:r w:rsidR="00973B88" w:rsidRPr="00247F0E">
        <w:rPr>
          <w:rFonts w:ascii="Gill Sans MT" w:hAnsi="Gill Sans MT" w:cs="Times New Roman"/>
          <w:sz w:val="24"/>
          <w:szCs w:val="24"/>
        </w:rPr>
        <w:t xml:space="preserve"> do 11:00 h.</w:t>
      </w:r>
      <w:r w:rsidRPr="00247F0E">
        <w:rPr>
          <w:rFonts w:ascii="Gill Sans MT" w:hAnsi="Gill Sans MT" w:cs="Times New Roman"/>
          <w:sz w:val="24"/>
          <w:szCs w:val="24"/>
        </w:rPr>
        <w:t>“.</w:t>
      </w:r>
    </w:p>
    <w:p w14:paraId="65625817" w14:textId="77777777" w:rsidR="008000FD" w:rsidRDefault="008000FD" w:rsidP="008000FD">
      <w:pPr>
        <w:pStyle w:val="Odlomakpopisa"/>
        <w:spacing w:after="0"/>
        <w:ind w:left="0"/>
        <w:jc w:val="both"/>
        <w:rPr>
          <w:rFonts w:ascii="Gill Sans MT" w:eastAsia="Times New Roman" w:hAnsi="Gill Sans MT" w:cs="Times New Roman"/>
          <w:bCs/>
          <w:sz w:val="24"/>
          <w:szCs w:val="24"/>
          <w:lang w:eastAsia="ar-SA"/>
        </w:rPr>
      </w:pPr>
    </w:p>
    <w:p w14:paraId="08DA4E17" w14:textId="77777777" w:rsidR="00682A3E" w:rsidRDefault="00682A3E" w:rsidP="008738DB">
      <w:pPr>
        <w:pStyle w:val="Odlomakpopisa"/>
        <w:rPr>
          <w:rFonts w:ascii="Gill Sans MT" w:hAnsi="Gill Sans MT" w:cs="Times New Roman"/>
          <w:sz w:val="24"/>
          <w:szCs w:val="24"/>
        </w:rPr>
      </w:pPr>
    </w:p>
    <w:p w14:paraId="39F272C4" w14:textId="77777777" w:rsidR="008738DB" w:rsidRDefault="001B2684" w:rsidP="004D0C94">
      <w:pPr>
        <w:pStyle w:val="Zaglavlje"/>
        <w:numPr>
          <w:ilvl w:val="0"/>
          <w:numId w:val="2"/>
        </w:numPr>
        <w:tabs>
          <w:tab w:val="clear" w:pos="4536"/>
        </w:tabs>
        <w:rPr>
          <w:rFonts w:ascii="Gill Sans MT" w:hAnsi="Gill Sans MT" w:cs="Times New Roman"/>
          <w:b/>
          <w:sz w:val="28"/>
          <w:szCs w:val="28"/>
        </w:rPr>
      </w:pPr>
      <w:r>
        <w:rPr>
          <w:rFonts w:ascii="Gill Sans MT" w:hAnsi="Gill Sans MT" w:cs="Times New Roman"/>
          <w:b/>
          <w:sz w:val="28"/>
          <w:szCs w:val="28"/>
        </w:rPr>
        <w:lastRenderedPageBreak/>
        <w:t>PRILOG 2.2</w:t>
      </w:r>
      <w:r w:rsidR="00F82C89" w:rsidRPr="00F82C89">
        <w:rPr>
          <w:rFonts w:ascii="Gill Sans MT" w:hAnsi="Gill Sans MT" w:cs="Times New Roman"/>
          <w:b/>
          <w:sz w:val="28"/>
          <w:szCs w:val="28"/>
        </w:rPr>
        <w:t>. K</w:t>
      </w:r>
      <w:r w:rsidR="000E116D">
        <w:rPr>
          <w:rFonts w:ascii="Gill Sans MT" w:hAnsi="Gill Sans MT" w:cs="Times New Roman"/>
          <w:b/>
          <w:sz w:val="28"/>
          <w:szCs w:val="28"/>
        </w:rPr>
        <w:t xml:space="preserve">ONTROLNA </w:t>
      </w:r>
      <w:r w:rsidR="00F82C89" w:rsidRPr="00F82C89">
        <w:rPr>
          <w:rFonts w:ascii="Gill Sans MT" w:hAnsi="Gill Sans MT" w:cs="Times New Roman"/>
          <w:b/>
          <w:sz w:val="28"/>
          <w:szCs w:val="28"/>
        </w:rPr>
        <w:t>L</w:t>
      </w:r>
      <w:r w:rsidR="000E116D">
        <w:rPr>
          <w:rFonts w:ascii="Gill Sans MT" w:hAnsi="Gill Sans MT" w:cs="Times New Roman"/>
          <w:b/>
          <w:sz w:val="28"/>
          <w:szCs w:val="28"/>
        </w:rPr>
        <w:t>ISTA</w:t>
      </w:r>
      <w:r w:rsidR="00F82C89" w:rsidRPr="00F82C89">
        <w:rPr>
          <w:rFonts w:ascii="Gill Sans MT" w:hAnsi="Gill Sans MT" w:cs="Times New Roman"/>
          <w:b/>
          <w:sz w:val="28"/>
          <w:szCs w:val="28"/>
        </w:rPr>
        <w:t xml:space="preserve"> ZA PROVJERU PRIHVATLJIVOSTI </w:t>
      </w:r>
      <w:r w:rsidRPr="001B2684">
        <w:rPr>
          <w:rFonts w:ascii="Gill Sans MT" w:hAnsi="Gill Sans MT" w:cs="Times New Roman"/>
          <w:b/>
          <w:sz w:val="28"/>
          <w:szCs w:val="28"/>
        </w:rPr>
        <w:t>PRIJAVITELJA I, AKO JE PRIMJENJIVO, PARTNERA</w:t>
      </w:r>
    </w:p>
    <w:p w14:paraId="25299BB3" w14:textId="77777777" w:rsidR="00F82C89" w:rsidRDefault="00F82C89" w:rsidP="00F82C89">
      <w:pPr>
        <w:pStyle w:val="Odlomakpopisa"/>
        <w:rPr>
          <w:rFonts w:ascii="Gill Sans MT" w:hAnsi="Gill Sans MT" w:cs="Times New Roman"/>
          <w:sz w:val="24"/>
          <w:szCs w:val="24"/>
        </w:rPr>
      </w:pPr>
    </w:p>
    <w:p w14:paraId="4846FB57" w14:textId="77777777" w:rsidR="00F82C89" w:rsidRDefault="00F82C89" w:rsidP="00F82C89">
      <w:pPr>
        <w:pStyle w:val="Odlomakpopisa"/>
        <w:rPr>
          <w:rFonts w:ascii="Gill Sans MT" w:hAnsi="Gill Sans MT" w:cs="Times New Roman"/>
          <w:sz w:val="24"/>
          <w:szCs w:val="24"/>
        </w:rPr>
      </w:pPr>
      <w:r w:rsidRPr="00F82C89">
        <w:rPr>
          <w:rFonts w:ascii="Gill Sans MT" w:hAnsi="Gill Sans MT" w:cs="Times New Roman"/>
          <w:sz w:val="24"/>
          <w:szCs w:val="24"/>
        </w:rPr>
        <w:t xml:space="preserve">Pitanje za provjeru prihvatljivosti </w:t>
      </w:r>
      <w:r w:rsidR="008B10AB" w:rsidRPr="008B10AB">
        <w:rPr>
          <w:rFonts w:ascii="Gill Sans MT" w:hAnsi="Gill Sans MT" w:cs="Times New Roman"/>
          <w:sz w:val="24"/>
          <w:szCs w:val="24"/>
        </w:rPr>
        <w:t xml:space="preserve">prijavitelja, partnera (ako je primjenjivo) te aktivnosti </w:t>
      </w:r>
      <w:r w:rsidR="008B10AB">
        <w:rPr>
          <w:rFonts w:ascii="Gill Sans MT" w:hAnsi="Gill Sans MT" w:cs="Times New Roman"/>
          <w:sz w:val="24"/>
          <w:szCs w:val="24"/>
        </w:rPr>
        <w:t>i pod r.br. 2</w:t>
      </w:r>
      <w:r w:rsidR="000E116D">
        <w:rPr>
          <w:rFonts w:ascii="Gill Sans MT" w:hAnsi="Gill Sans MT" w:cs="Times New Roman"/>
          <w:sz w:val="24"/>
          <w:szCs w:val="24"/>
        </w:rPr>
        <w:t>.</w:t>
      </w:r>
      <w:r w:rsidR="008B10AB">
        <w:rPr>
          <w:rFonts w:ascii="Gill Sans MT" w:hAnsi="Gill Sans MT" w:cs="Times New Roman"/>
          <w:sz w:val="24"/>
          <w:szCs w:val="24"/>
        </w:rPr>
        <w:t>12</w:t>
      </w:r>
      <w:r w:rsidR="001C0569">
        <w:rPr>
          <w:rFonts w:ascii="Gill Sans MT" w:hAnsi="Gill Sans MT" w:cs="Times New Roman"/>
          <w:sz w:val="24"/>
          <w:szCs w:val="24"/>
        </w:rPr>
        <w:t>.</w:t>
      </w:r>
      <w:r w:rsidRPr="00F82C89">
        <w:rPr>
          <w:rFonts w:ascii="Gill Sans MT" w:hAnsi="Gill Sans MT" w:cs="Times New Roman"/>
          <w:sz w:val="24"/>
          <w:szCs w:val="24"/>
        </w:rPr>
        <w:t xml:space="preserve"> se mijenja:</w:t>
      </w:r>
    </w:p>
    <w:p w14:paraId="66252639" w14:textId="77777777" w:rsidR="00F82C89" w:rsidRPr="00A87E22" w:rsidRDefault="00F82C89"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3A384EF2" w14:textId="77777777" w:rsidR="00F82C89" w:rsidRPr="007E5C7B" w:rsidRDefault="0009377B" w:rsidP="008169D1">
      <w:pPr>
        <w:pStyle w:val="Odlomakpopisa"/>
        <w:spacing w:after="120" w:line="240" w:lineRule="auto"/>
        <w:jc w:val="both"/>
        <w:rPr>
          <w:rFonts w:ascii="Gill Sans MT" w:eastAsia="Times New Roman" w:hAnsi="Gill Sans MT" w:cs="Times New Roman"/>
          <w:i/>
          <w:color w:val="000000"/>
          <w:sz w:val="24"/>
          <w:szCs w:val="24"/>
        </w:rPr>
      </w:pPr>
      <w:r>
        <w:rPr>
          <w:rFonts w:ascii="Gill Sans MT" w:eastAsia="Times New Roman" w:hAnsi="Gill Sans MT" w:cs="Times New Roman"/>
          <w:color w:val="000000"/>
          <w:sz w:val="24"/>
          <w:szCs w:val="24"/>
        </w:rPr>
        <w:t>„</w:t>
      </w:r>
      <w:r w:rsidR="001B2684" w:rsidRPr="001B2684">
        <w:rPr>
          <w:rFonts w:ascii="Gill Sans MT" w:eastAsia="Times New Roman" w:hAnsi="Gill Sans MT" w:cs="Times New Roman"/>
          <w:color w:val="000000"/>
          <w:sz w:val="24"/>
          <w:szCs w:val="24"/>
        </w:rPr>
        <w:t xml:space="preserve">Prijavitelj u trenutku podnošenja projektnog prijedloga ne ispunjava zakonsku obvezu u vezi s uspostavom minimalnog broja potrebnih </w:t>
      </w:r>
      <w:proofErr w:type="spellStart"/>
      <w:r w:rsidR="001B2684" w:rsidRPr="001B2684">
        <w:rPr>
          <w:rFonts w:ascii="Gill Sans MT" w:eastAsia="Times New Roman" w:hAnsi="Gill Sans MT" w:cs="Times New Roman"/>
          <w:color w:val="000000"/>
          <w:sz w:val="24"/>
          <w:szCs w:val="24"/>
        </w:rPr>
        <w:t>reciklažnih</w:t>
      </w:r>
      <w:proofErr w:type="spellEnd"/>
      <w:r w:rsidR="001B2684" w:rsidRPr="001B2684">
        <w:rPr>
          <w:rFonts w:ascii="Gill Sans MT" w:eastAsia="Times New Roman" w:hAnsi="Gill Sans MT" w:cs="Times New Roman"/>
          <w:color w:val="000000"/>
          <w:sz w:val="24"/>
          <w:szCs w:val="24"/>
        </w:rPr>
        <w:t xml:space="preserve"> dvorišta u odnosu na broj </w:t>
      </w:r>
      <w:r w:rsidR="001B2684" w:rsidRPr="0009377B">
        <w:rPr>
          <w:rFonts w:ascii="Gill Sans MT" w:hAnsi="Gill Sans MT" w:cs="Times New Roman"/>
          <w:sz w:val="24"/>
          <w:szCs w:val="24"/>
        </w:rPr>
        <w:t>stanovnika</w:t>
      </w:r>
      <w:r w:rsidR="001B2684" w:rsidRPr="001B2684">
        <w:rPr>
          <w:rFonts w:ascii="Gill Sans MT" w:eastAsia="Times New Roman" w:hAnsi="Gill Sans MT" w:cs="Times New Roman"/>
          <w:color w:val="000000"/>
          <w:sz w:val="24"/>
          <w:szCs w:val="24"/>
        </w:rPr>
        <w:t xml:space="preserve">, sukladno članku 84, stavku 2. točke 1., 2 i 3. i stavku 3. ZGO-a. U ispunjavanje zakonske obveze uračunavat će se i </w:t>
      </w:r>
      <w:proofErr w:type="spellStart"/>
      <w:r w:rsidR="001B2684" w:rsidRPr="001B2684">
        <w:rPr>
          <w:rFonts w:ascii="Gill Sans MT" w:eastAsia="Times New Roman" w:hAnsi="Gill Sans MT" w:cs="Times New Roman"/>
          <w:color w:val="000000"/>
          <w:sz w:val="24"/>
          <w:szCs w:val="24"/>
        </w:rPr>
        <w:t>reciklažna</w:t>
      </w:r>
      <w:proofErr w:type="spellEnd"/>
      <w:r w:rsidR="001B2684" w:rsidRPr="001B2684">
        <w:rPr>
          <w:rFonts w:ascii="Gill Sans MT" w:eastAsia="Times New Roman" w:hAnsi="Gill Sans MT" w:cs="Times New Roman"/>
          <w:color w:val="000000"/>
          <w:sz w:val="24"/>
          <w:szCs w:val="24"/>
        </w:rPr>
        <w:t xml:space="preserve"> dvorišta za koja su odobrena bespovratna sredstva u sklopu prethodna dva poziva za građenje RD (KK.06.3.1.03 i KK.06.3.1.16) – </w:t>
      </w:r>
      <w:r w:rsidR="001B2684" w:rsidRPr="001B2684">
        <w:rPr>
          <w:rFonts w:ascii="Gill Sans MT" w:eastAsia="Times New Roman" w:hAnsi="Gill Sans MT" w:cs="Times New Roman"/>
          <w:b/>
          <w:color w:val="000000"/>
          <w:sz w:val="24"/>
          <w:szCs w:val="24"/>
        </w:rPr>
        <w:t>kriterij se ne odnosi na obalne i otočne JLS</w:t>
      </w:r>
      <w:r w:rsidRPr="0009377B">
        <w:rPr>
          <w:rFonts w:ascii="Gill Sans MT" w:eastAsia="Times New Roman" w:hAnsi="Gill Sans MT" w:cs="Times New Roman"/>
          <w:color w:val="000000"/>
          <w:sz w:val="24"/>
          <w:szCs w:val="24"/>
        </w:rPr>
        <w:t>“</w:t>
      </w:r>
    </w:p>
    <w:p w14:paraId="1D396585" w14:textId="77777777" w:rsidR="00F82C89" w:rsidRDefault="00F82C89" w:rsidP="00F82C89">
      <w:pPr>
        <w:pStyle w:val="Zaglavlje"/>
        <w:ind w:left="720"/>
        <w:jc w:val="both"/>
        <w:rPr>
          <w:rFonts w:ascii="Gill Sans MT" w:eastAsia="Times New Roman" w:hAnsi="Gill Sans MT" w:cs="Times New Roman"/>
          <w:color w:val="000000"/>
          <w:sz w:val="24"/>
          <w:szCs w:val="24"/>
        </w:rPr>
      </w:pPr>
    </w:p>
    <w:p w14:paraId="3DF85D5C" w14:textId="77777777" w:rsidR="00F82C89" w:rsidRDefault="00F82C89" w:rsidP="00A12CBC">
      <w:pPr>
        <w:pStyle w:val="Zaglavlje"/>
        <w:numPr>
          <w:ilvl w:val="0"/>
          <w:numId w:val="3"/>
        </w:numPr>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Pr="00A87E22">
        <w:rPr>
          <w:rFonts w:ascii="Gill Sans MT" w:hAnsi="Gill Sans MT" w:cs="Times New Roman"/>
          <w:b/>
          <w:color w:val="000000" w:themeColor="text1"/>
          <w:sz w:val="24"/>
          <w:szCs w:val="24"/>
          <w:u w:val="single"/>
        </w:rPr>
        <w:t xml:space="preserve">: </w:t>
      </w:r>
    </w:p>
    <w:p w14:paraId="4C2ABFD8" w14:textId="4D70A088" w:rsidR="008B10AB" w:rsidRDefault="0009377B" w:rsidP="008169D1">
      <w:pPr>
        <w:pStyle w:val="Odlomakpopisa"/>
        <w:spacing w:after="120" w:line="240" w:lineRule="auto"/>
        <w:jc w:val="both"/>
        <w:rPr>
          <w:rFonts w:ascii="Gill Sans MT" w:eastAsia="Times New Roman" w:hAnsi="Gill Sans MT" w:cs="Times New Roman"/>
          <w:color w:val="000000"/>
          <w:sz w:val="24"/>
          <w:szCs w:val="24"/>
        </w:rPr>
      </w:pPr>
      <w:r>
        <w:rPr>
          <w:rFonts w:ascii="Gill Sans MT" w:hAnsi="Gill Sans MT" w:cs="Times New Roman"/>
          <w:sz w:val="24"/>
          <w:szCs w:val="24"/>
        </w:rPr>
        <w:t>„</w:t>
      </w:r>
      <w:r w:rsidR="008B10AB" w:rsidRPr="0009377B">
        <w:rPr>
          <w:rFonts w:ascii="Gill Sans MT" w:hAnsi="Gill Sans MT" w:cs="Times New Roman"/>
          <w:sz w:val="24"/>
          <w:szCs w:val="24"/>
        </w:rPr>
        <w:t>Prijavitelj</w:t>
      </w:r>
      <w:r w:rsidR="008B10AB" w:rsidRPr="001B2684">
        <w:rPr>
          <w:rFonts w:ascii="Gill Sans MT" w:eastAsia="Times New Roman" w:hAnsi="Gill Sans MT" w:cs="Times New Roman"/>
          <w:color w:val="000000"/>
          <w:sz w:val="24"/>
          <w:szCs w:val="24"/>
        </w:rPr>
        <w:t xml:space="preserve"> u trenutku podnošenja projektnog prijedloga ne ispunjava zakonsku obvezu u vezi s uspostavom </w:t>
      </w:r>
      <w:r w:rsidR="008B10AB" w:rsidRPr="008169D1">
        <w:rPr>
          <w:rFonts w:ascii="Gill Sans MT" w:eastAsia="Times New Roman" w:hAnsi="Gill Sans MT" w:cs="Times New Roman"/>
          <w:sz w:val="24"/>
          <w:szCs w:val="24"/>
        </w:rPr>
        <w:t>minimalnog</w:t>
      </w:r>
      <w:r w:rsidR="008B10AB" w:rsidRPr="001B2684">
        <w:rPr>
          <w:rFonts w:ascii="Gill Sans MT" w:eastAsia="Times New Roman" w:hAnsi="Gill Sans MT" w:cs="Times New Roman"/>
          <w:color w:val="000000"/>
          <w:sz w:val="24"/>
          <w:szCs w:val="24"/>
        </w:rPr>
        <w:t xml:space="preserve"> broja </w:t>
      </w:r>
      <w:r w:rsidR="008B10AB" w:rsidRPr="00587909">
        <w:rPr>
          <w:rFonts w:ascii="Gill Sans MT" w:eastAsia="Times New Roman" w:hAnsi="Gill Sans MT" w:cs="Times New Roman"/>
          <w:color w:val="000000"/>
          <w:sz w:val="24"/>
          <w:szCs w:val="24"/>
        </w:rPr>
        <w:t xml:space="preserve">potrebnih </w:t>
      </w:r>
      <w:proofErr w:type="spellStart"/>
      <w:r w:rsidR="008B10AB" w:rsidRPr="00587909">
        <w:rPr>
          <w:rFonts w:ascii="Gill Sans MT" w:eastAsia="Times New Roman" w:hAnsi="Gill Sans MT" w:cs="Times New Roman"/>
          <w:color w:val="000000"/>
          <w:sz w:val="24"/>
          <w:szCs w:val="24"/>
        </w:rPr>
        <w:t>reciklažnih</w:t>
      </w:r>
      <w:proofErr w:type="spellEnd"/>
      <w:r w:rsidR="008B10AB" w:rsidRPr="00587909">
        <w:rPr>
          <w:rFonts w:ascii="Gill Sans MT" w:eastAsia="Times New Roman" w:hAnsi="Gill Sans MT" w:cs="Times New Roman"/>
          <w:color w:val="000000"/>
          <w:sz w:val="24"/>
          <w:szCs w:val="24"/>
        </w:rPr>
        <w:t xml:space="preserve"> dvorišta u odnosu na broj stanovnika, sukladno članku 84, stavku 2.</w:t>
      </w:r>
      <w:r w:rsidR="00587909" w:rsidRPr="00587909">
        <w:rPr>
          <w:rFonts w:ascii="Gill Sans MT" w:eastAsia="Times New Roman" w:hAnsi="Gill Sans MT" w:cs="Times New Roman"/>
          <w:color w:val="000000"/>
          <w:sz w:val="24"/>
          <w:szCs w:val="24"/>
        </w:rPr>
        <w:t xml:space="preserve"> </w:t>
      </w:r>
      <w:r w:rsidR="00F265CE" w:rsidRPr="001B2684">
        <w:rPr>
          <w:rFonts w:ascii="Gill Sans MT" w:eastAsia="Times New Roman" w:hAnsi="Gill Sans MT" w:cs="Times New Roman"/>
          <w:color w:val="000000"/>
          <w:sz w:val="24"/>
          <w:szCs w:val="24"/>
        </w:rPr>
        <w:t xml:space="preserve">točke </w:t>
      </w:r>
      <w:r w:rsidR="003E5EA7" w:rsidRPr="003E5EA7">
        <w:rPr>
          <w:rFonts w:ascii="Gill Sans MT" w:eastAsia="Times New Roman" w:hAnsi="Gill Sans MT" w:cs="Times New Roman"/>
          <w:color w:val="000000"/>
          <w:sz w:val="24"/>
          <w:szCs w:val="24"/>
        </w:rPr>
        <w:t xml:space="preserve">1., 2., 3. i 4. </w:t>
      </w:r>
      <w:r w:rsidR="008B10AB" w:rsidRPr="0051556B">
        <w:rPr>
          <w:rFonts w:ascii="Gill Sans MT" w:eastAsia="Times New Roman" w:hAnsi="Gill Sans MT" w:cs="Times New Roman"/>
          <w:color w:val="000000"/>
          <w:sz w:val="24"/>
          <w:szCs w:val="24"/>
        </w:rPr>
        <w:t xml:space="preserve">i stavku 3. ZGO-a. U ispunjavanje zakonske obveze uračunavat će se i </w:t>
      </w:r>
      <w:proofErr w:type="spellStart"/>
      <w:r w:rsidR="008B10AB" w:rsidRPr="0051556B">
        <w:rPr>
          <w:rFonts w:ascii="Gill Sans MT" w:eastAsia="Times New Roman" w:hAnsi="Gill Sans MT" w:cs="Times New Roman"/>
          <w:color w:val="000000"/>
          <w:sz w:val="24"/>
          <w:szCs w:val="24"/>
        </w:rPr>
        <w:t>reciklažna</w:t>
      </w:r>
      <w:proofErr w:type="spellEnd"/>
      <w:r w:rsidR="008B10AB" w:rsidRPr="0051556B">
        <w:rPr>
          <w:rFonts w:ascii="Gill Sans MT" w:eastAsia="Times New Roman" w:hAnsi="Gill Sans MT" w:cs="Times New Roman"/>
          <w:color w:val="000000"/>
          <w:sz w:val="24"/>
          <w:szCs w:val="24"/>
        </w:rPr>
        <w:t xml:space="preserve"> dvorišta za koja su odobrena bespovratna sredstva u sklopu prethodna dva poziva za građenje RD (KK.06.3.1.03 i KK.06.3.1.16) – </w:t>
      </w:r>
      <w:r w:rsidR="008B10AB" w:rsidRPr="0051556B">
        <w:rPr>
          <w:rFonts w:ascii="Gill Sans MT" w:eastAsia="Times New Roman" w:hAnsi="Gill Sans MT" w:cs="Times New Roman"/>
          <w:b/>
          <w:color w:val="000000"/>
          <w:sz w:val="24"/>
          <w:szCs w:val="24"/>
        </w:rPr>
        <w:t xml:space="preserve">kriterij se </w:t>
      </w:r>
      <w:r w:rsidR="008B10AB" w:rsidRPr="0051556B">
        <w:rPr>
          <w:rFonts w:ascii="Gill Sans MT" w:eastAsia="Times New Roman" w:hAnsi="Gill Sans MT" w:cs="Times New Roman"/>
          <w:b/>
          <w:iCs/>
          <w:color w:val="000000"/>
          <w:sz w:val="24"/>
          <w:szCs w:val="24"/>
        </w:rPr>
        <w:t>u slučaju RD-građevina</w:t>
      </w:r>
      <w:r w:rsidR="008B10AB" w:rsidRPr="0051556B">
        <w:rPr>
          <w:rFonts w:ascii="Gill Sans MT" w:eastAsia="Times New Roman" w:hAnsi="Gill Sans MT" w:cs="Times New Roman"/>
          <w:b/>
          <w:i/>
          <w:iCs/>
          <w:color w:val="000000"/>
          <w:sz w:val="24"/>
          <w:szCs w:val="24"/>
        </w:rPr>
        <w:t xml:space="preserve"> </w:t>
      </w:r>
      <w:r w:rsidR="008B10AB" w:rsidRPr="0051556B">
        <w:rPr>
          <w:rFonts w:ascii="Gill Sans MT" w:eastAsia="Times New Roman" w:hAnsi="Gill Sans MT" w:cs="Times New Roman"/>
          <w:b/>
          <w:color w:val="000000"/>
          <w:sz w:val="24"/>
          <w:szCs w:val="24"/>
        </w:rPr>
        <w:t>ne odnosi na obalne i otočne JLS</w:t>
      </w:r>
      <w:r w:rsidRPr="0051556B">
        <w:rPr>
          <w:rFonts w:ascii="Gill Sans MT" w:eastAsia="Times New Roman" w:hAnsi="Gill Sans MT" w:cs="Times New Roman"/>
          <w:color w:val="000000"/>
          <w:sz w:val="24"/>
          <w:szCs w:val="24"/>
        </w:rPr>
        <w:t>“</w:t>
      </w:r>
    </w:p>
    <w:p w14:paraId="1F0E9E4F" w14:textId="77777777" w:rsidR="00017CEF" w:rsidRDefault="00017CEF" w:rsidP="0009377B">
      <w:pPr>
        <w:pStyle w:val="Odlomakpopisa"/>
        <w:rPr>
          <w:rFonts w:ascii="Gill Sans MT" w:eastAsia="Times New Roman" w:hAnsi="Gill Sans MT" w:cs="Times New Roman"/>
          <w:i/>
          <w:color w:val="000000"/>
          <w:sz w:val="24"/>
          <w:szCs w:val="24"/>
        </w:rPr>
      </w:pPr>
    </w:p>
    <w:p w14:paraId="0EDBF234" w14:textId="77777777" w:rsidR="00017CEF" w:rsidRPr="00017CEF" w:rsidRDefault="00017CEF" w:rsidP="004D0C94">
      <w:pPr>
        <w:pStyle w:val="Zaglavlje"/>
        <w:numPr>
          <w:ilvl w:val="0"/>
          <w:numId w:val="2"/>
        </w:numPr>
        <w:tabs>
          <w:tab w:val="clear" w:pos="4536"/>
        </w:tabs>
        <w:rPr>
          <w:rFonts w:ascii="Gill Sans MT" w:eastAsia="Times New Roman" w:hAnsi="Gill Sans MT" w:cs="Times New Roman"/>
          <w:i/>
          <w:color w:val="000000"/>
          <w:sz w:val="24"/>
          <w:szCs w:val="24"/>
        </w:rPr>
      </w:pPr>
      <w:r w:rsidRPr="00017CEF">
        <w:rPr>
          <w:rFonts w:ascii="Gill Sans MT" w:hAnsi="Gill Sans MT" w:cs="Times New Roman"/>
          <w:b/>
          <w:sz w:val="28"/>
          <w:szCs w:val="28"/>
        </w:rPr>
        <w:t>PRILOG 2.3. KONTROLNA LISTA ZA PROVJERU PRIHVATLJIVOSTI projekta i aktivnosti</w:t>
      </w:r>
    </w:p>
    <w:p w14:paraId="26E75C88" w14:textId="77777777" w:rsidR="00F82C89" w:rsidRDefault="00F82C89" w:rsidP="00F82C89">
      <w:pPr>
        <w:pStyle w:val="Odlomakpopisa"/>
        <w:rPr>
          <w:rFonts w:ascii="Gill Sans MT" w:hAnsi="Gill Sans MT" w:cs="Times New Roman"/>
          <w:sz w:val="24"/>
          <w:szCs w:val="24"/>
        </w:rPr>
      </w:pPr>
    </w:p>
    <w:p w14:paraId="14D58442" w14:textId="77777777" w:rsidR="00017CEF" w:rsidRDefault="00017CEF" w:rsidP="00017CEF">
      <w:pPr>
        <w:pStyle w:val="Odlomakpopisa"/>
        <w:rPr>
          <w:rFonts w:ascii="Gill Sans MT" w:hAnsi="Gill Sans MT" w:cs="Times New Roman"/>
          <w:sz w:val="24"/>
          <w:szCs w:val="24"/>
        </w:rPr>
      </w:pPr>
      <w:r w:rsidRPr="00F82C89">
        <w:rPr>
          <w:rFonts w:ascii="Gill Sans MT" w:hAnsi="Gill Sans MT" w:cs="Times New Roman"/>
          <w:sz w:val="24"/>
          <w:szCs w:val="24"/>
        </w:rPr>
        <w:t xml:space="preserve">Pitanje za provjeru prihvatljivosti </w:t>
      </w:r>
      <w:r w:rsidRPr="008B10AB">
        <w:rPr>
          <w:rFonts w:ascii="Gill Sans MT" w:hAnsi="Gill Sans MT" w:cs="Times New Roman"/>
          <w:sz w:val="24"/>
          <w:szCs w:val="24"/>
        </w:rPr>
        <w:t xml:space="preserve">prijavitelja, partnera (ako je primjenjivo) te aktivnosti </w:t>
      </w:r>
      <w:r>
        <w:rPr>
          <w:rFonts w:ascii="Gill Sans MT" w:hAnsi="Gill Sans MT" w:cs="Times New Roman"/>
          <w:sz w:val="24"/>
          <w:szCs w:val="24"/>
        </w:rPr>
        <w:t>i pod r.br.13.</w:t>
      </w:r>
      <w:r w:rsidRPr="00F82C89">
        <w:rPr>
          <w:rFonts w:ascii="Gill Sans MT" w:hAnsi="Gill Sans MT" w:cs="Times New Roman"/>
          <w:sz w:val="24"/>
          <w:szCs w:val="24"/>
        </w:rPr>
        <w:t xml:space="preserve"> se mijenja:</w:t>
      </w:r>
    </w:p>
    <w:p w14:paraId="5E3F89F4" w14:textId="77777777" w:rsidR="00017CEF" w:rsidRPr="00A87E22" w:rsidRDefault="00017CEF"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469C3566" w14:textId="312BA7C8" w:rsidR="00017CEF" w:rsidRDefault="00017CEF" w:rsidP="008169D1">
      <w:pPr>
        <w:pStyle w:val="Odlomakpopisa"/>
        <w:spacing w:after="120" w:line="240" w:lineRule="auto"/>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Pr="00017CEF">
        <w:rPr>
          <w:rFonts w:ascii="Gill Sans MT" w:eastAsia="Times New Roman" w:hAnsi="Gill Sans MT" w:cs="Times New Roman"/>
          <w:color w:val="000000"/>
          <w:sz w:val="24"/>
          <w:szCs w:val="24"/>
        </w:rPr>
        <w:t xml:space="preserve">Iznos traženih bespovratnih sredstava za projekt u okviru je propisanog najvećeg dopuštenog iznosa bespovratnih </w:t>
      </w:r>
      <w:r w:rsidRPr="008169D1">
        <w:rPr>
          <w:rFonts w:ascii="Gill Sans MT" w:eastAsia="Times New Roman" w:hAnsi="Gill Sans MT" w:cs="Times New Roman"/>
          <w:sz w:val="24"/>
          <w:szCs w:val="24"/>
        </w:rPr>
        <w:t>sredstava</w:t>
      </w:r>
      <w:r w:rsidRPr="00017CEF">
        <w:rPr>
          <w:rFonts w:ascii="Gill Sans MT" w:eastAsia="Times New Roman" w:hAnsi="Gill Sans MT" w:cs="Times New Roman"/>
          <w:color w:val="000000"/>
          <w:sz w:val="24"/>
          <w:szCs w:val="24"/>
        </w:rPr>
        <w:t xml:space="preserve"> za financiranje prihvatljivih izdataka koji se mogu dodijeliti temeljem ovog Poziva;</w:t>
      </w:r>
      <w:r w:rsidRPr="0009377B">
        <w:rPr>
          <w:rFonts w:ascii="Gill Sans MT" w:eastAsia="Times New Roman" w:hAnsi="Gill Sans MT" w:cs="Times New Roman"/>
          <w:color w:val="000000"/>
          <w:sz w:val="24"/>
          <w:szCs w:val="24"/>
        </w:rPr>
        <w:t>“</w:t>
      </w:r>
    </w:p>
    <w:p w14:paraId="72D081FD" w14:textId="77777777" w:rsidR="008169D1" w:rsidRPr="007E5C7B" w:rsidRDefault="008169D1" w:rsidP="008169D1">
      <w:pPr>
        <w:pStyle w:val="Odlomakpopisa"/>
        <w:spacing w:after="120" w:line="240" w:lineRule="auto"/>
        <w:jc w:val="both"/>
        <w:rPr>
          <w:rFonts w:ascii="Gill Sans MT" w:eastAsia="Times New Roman" w:hAnsi="Gill Sans MT" w:cs="Times New Roman"/>
          <w:i/>
          <w:color w:val="000000"/>
          <w:sz w:val="24"/>
          <w:szCs w:val="24"/>
        </w:rPr>
      </w:pPr>
    </w:p>
    <w:p w14:paraId="710350CF" w14:textId="77777777" w:rsidR="00017CEF" w:rsidRDefault="00017CEF" w:rsidP="004D0C94">
      <w:pPr>
        <w:pStyle w:val="Zaglavlje"/>
        <w:numPr>
          <w:ilvl w:val="0"/>
          <w:numId w:val="3"/>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Pr="00A87E22">
        <w:rPr>
          <w:rFonts w:ascii="Gill Sans MT" w:hAnsi="Gill Sans MT" w:cs="Times New Roman"/>
          <w:b/>
          <w:color w:val="000000" w:themeColor="text1"/>
          <w:sz w:val="24"/>
          <w:szCs w:val="24"/>
          <w:u w:val="single"/>
        </w:rPr>
        <w:t xml:space="preserve">: </w:t>
      </w:r>
    </w:p>
    <w:p w14:paraId="5D740557" w14:textId="1214745E" w:rsidR="00017CEF" w:rsidRDefault="00017CEF" w:rsidP="008169D1">
      <w:pPr>
        <w:pStyle w:val="Odlomakpopisa"/>
        <w:spacing w:after="120" w:line="240" w:lineRule="auto"/>
        <w:jc w:val="both"/>
        <w:rPr>
          <w:rFonts w:ascii="Gill Sans MT" w:eastAsia="Times New Roman" w:hAnsi="Gill Sans MT" w:cs="Times New Roman"/>
          <w:color w:val="000000"/>
          <w:sz w:val="24"/>
          <w:szCs w:val="24"/>
        </w:rPr>
      </w:pPr>
      <w:r>
        <w:rPr>
          <w:rFonts w:ascii="Gill Sans MT" w:hAnsi="Gill Sans MT" w:cs="Times New Roman"/>
          <w:sz w:val="24"/>
          <w:szCs w:val="24"/>
        </w:rPr>
        <w:t>„</w:t>
      </w:r>
      <w:r w:rsidRPr="00017CEF">
        <w:rPr>
          <w:rFonts w:ascii="Gill Sans MT" w:hAnsi="Gill Sans MT" w:cs="Times New Roman"/>
          <w:sz w:val="24"/>
          <w:szCs w:val="24"/>
        </w:rPr>
        <w:t xml:space="preserve">Iznos traženih bespovratnih sredstava za projekt u okviru je </w:t>
      </w:r>
      <w:r w:rsidRPr="0051556B">
        <w:rPr>
          <w:rFonts w:ascii="Gill Sans MT" w:hAnsi="Gill Sans MT" w:cs="Times New Roman"/>
          <w:sz w:val="24"/>
          <w:szCs w:val="24"/>
        </w:rPr>
        <w:t xml:space="preserve">propisanog </w:t>
      </w:r>
      <w:r w:rsidR="009A5DD2" w:rsidRPr="0051556B">
        <w:rPr>
          <w:rFonts w:ascii="Gill Sans MT" w:hAnsi="Gill Sans MT" w:cs="Times New Roman"/>
          <w:sz w:val="24"/>
          <w:szCs w:val="24"/>
        </w:rPr>
        <w:t>najmanjeg i</w:t>
      </w:r>
      <w:r w:rsidR="009A5DD2">
        <w:rPr>
          <w:rFonts w:ascii="Gill Sans MT" w:hAnsi="Gill Sans MT" w:cs="Times New Roman"/>
          <w:sz w:val="24"/>
          <w:szCs w:val="24"/>
        </w:rPr>
        <w:t xml:space="preserve"> </w:t>
      </w:r>
      <w:r w:rsidRPr="00017CEF">
        <w:rPr>
          <w:rFonts w:ascii="Gill Sans MT" w:hAnsi="Gill Sans MT" w:cs="Times New Roman"/>
          <w:sz w:val="24"/>
          <w:szCs w:val="24"/>
        </w:rPr>
        <w:t>najvećeg dopuštenog iznosa bespovratnih sredstava za financiranje prihvatljivih izdataka koji se mogu dodijeliti temeljem ovog Poziva;</w:t>
      </w:r>
      <w:r>
        <w:rPr>
          <w:rFonts w:ascii="Gill Sans MT" w:eastAsia="Times New Roman" w:hAnsi="Gill Sans MT" w:cs="Times New Roman"/>
          <w:color w:val="000000"/>
          <w:sz w:val="24"/>
          <w:szCs w:val="24"/>
        </w:rPr>
        <w:t>“</w:t>
      </w:r>
    </w:p>
    <w:p w14:paraId="46FDC35B" w14:textId="3B134B5B" w:rsidR="00017CEF" w:rsidRDefault="00017CEF" w:rsidP="00F82C89">
      <w:pPr>
        <w:pStyle w:val="Odlomakpopisa"/>
        <w:rPr>
          <w:rFonts w:ascii="Gill Sans MT" w:hAnsi="Gill Sans MT" w:cs="Times New Roman"/>
          <w:sz w:val="24"/>
          <w:szCs w:val="24"/>
        </w:rPr>
      </w:pPr>
    </w:p>
    <w:sectPr w:rsidR="00017CEF" w:rsidSect="00D86504">
      <w:headerReference w:type="default" r:id="rId10"/>
      <w:footerReference w:type="default" r:id="rId11"/>
      <w:footerReference w:type="first" r:id="rId12"/>
      <w:pgSz w:w="11906" w:h="16838"/>
      <w:pgMar w:top="1417" w:right="1274" w:bottom="709" w:left="1417" w:header="708" w:footer="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F774" w14:textId="77777777" w:rsidR="0067067A" w:rsidRDefault="0067067A" w:rsidP="00D44BA4">
      <w:pPr>
        <w:spacing w:after="0" w:line="240" w:lineRule="auto"/>
      </w:pPr>
      <w:r>
        <w:separator/>
      </w:r>
    </w:p>
  </w:endnote>
  <w:endnote w:type="continuationSeparator" w:id="0">
    <w:p w14:paraId="5EE95FF0" w14:textId="77777777" w:rsidR="0067067A" w:rsidRDefault="0067067A" w:rsidP="00D44BA4">
      <w:pPr>
        <w:spacing w:after="0" w:line="240" w:lineRule="auto"/>
      </w:pPr>
      <w:r>
        <w:continuationSeparator/>
      </w:r>
    </w:p>
  </w:endnote>
  <w:endnote w:type="continuationNotice" w:id="1">
    <w:p w14:paraId="6E986668" w14:textId="77777777" w:rsidR="0067067A" w:rsidRDefault="00670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2DE2" w14:textId="5109F9FA" w:rsidR="008A10B7" w:rsidRDefault="008A10B7">
    <w:pPr>
      <w:pStyle w:val="Podnoje"/>
      <w:jc w:val="center"/>
    </w:pPr>
  </w:p>
  <w:p w14:paraId="07B7FB3C" w14:textId="77777777" w:rsidR="00EE1936" w:rsidRPr="0022372F" w:rsidRDefault="00EE1936" w:rsidP="0022372F">
    <w:pPr>
      <w:pStyle w:val="Podnoje"/>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9BFE" w14:textId="57385A3E" w:rsidR="0051556B" w:rsidRDefault="0051556B">
    <w:pPr>
      <w:pStyle w:val="Podnoje"/>
      <w:jc w:val="center"/>
    </w:pPr>
  </w:p>
  <w:p w14:paraId="023A6BED" w14:textId="77777777" w:rsidR="00EE1936" w:rsidRDefault="00EE19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804B" w14:textId="77777777" w:rsidR="0067067A" w:rsidRDefault="0067067A" w:rsidP="00D44BA4">
      <w:pPr>
        <w:spacing w:after="0" w:line="240" w:lineRule="auto"/>
      </w:pPr>
      <w:r>
        <w:separator/>
      </w:r>
    </w:p>
  </w:footnote>
  <w:footnote w:type="continuationSeparator" w:id="0">
    <w:p w14:paraId="6287E0C1" w14:textId="77777777" w:rsidR="0067067A" w:rsidRDefault="0067067A" w:rsidP="00D44BA4">
      <w:pPr>
        <w:spacing w:after="0" w:line="240" w:lineRule="auto"/>
      </w:pPr>
      <w:r>
        <w:continuationSeparator/>
      </w:r>
    </w:p>
  </w:footnote>
  <w:footnote w:type="continuationNotice" w:id="1">
    <w:p w14:paraId="7B54402B" w14:textId="77777777" w:rsidR="0067067A" w:rsidRDefault="00670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834"/>
      <w:docPartObj>
        <w:docPartGallery w:val="Page Numbers (Top of Page)"/>
        <w:docPartUnique/>
      </w:docPartObj>
    </w:sdtPr>
    <w:sdtEndPr/>
    <w:sdtContent>
      <w:p w14:paraId="2D421A06" w14:textId="4696414D" w:rsidR="008A10B7" w:rsidRDefault="008A10B7">
        <w:pPr>
          <w:pStyle w:val="Zaglavlje"/>
          <w:jc w:val="center"/>
        </w:pPr>
        <w:r>
          <w:fldChar w:fldCharType="begin"/>
        </w:r>
        <w:r>
          <w:instrText>PAGE   \* MERGEFORMAT</w:instrText>
        </w:r>
        <w:r>
          <w:fldChar w:fldCharType="separate"/>
        </w:r>
        <w:r w:rsidR="006662F7">
          <w:rPr>
            <w:noProof/>
          </w:rPr>
          <w:t>6</w:t>
        </w:r>
        <w:r>
          <w:fldChar w:fldCharType="end"/>
        </w:r>
      </w:p>
    </w:sdtContent>
  </w:sdt>
  <w:p w14:paraId="27463B9B" w14:textId="26FC046A" w:rsidR="00EE1936" w:rsidRDefault="00EE1936" w:rsidP="00C5701C">
    <w:pPr>
      <w:pStyle w:val="Zaglavlj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4945"/>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9A20A5"/>
    <w:multiLevelType w:val="hybridMultilevel"/>
    <w:tmpl w:val="4190820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435B35CC"/>
    <w:multiLevelType w:val="hybridMultilevel"/>
    <w:tmpl w:val="1DB04B9A"/>
    <w:lvl w:ilvl="0" w:tplc="AC02683C">
      <w:start w:val="1"/>
      <w:numFmt w:val="bullet"/>
      <w:lvlText w:val="-"/>
      <w:lvlJc w:val="left"/>
      <w:pPr>
        <w:ind w:left="720" w:hanging="360"/>
      </w:pPr>
      <w:rPr>
        <w:rFonts w:ascii="Gill Sans MT" w:eastAsia="Times New Roman" w:hAnsi="Gill Sans M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6541"/>
    <w:rsid w:val="00006930"/>
    <w:rsid w:val="0000694D"/>
    <w:rsid w:val="00006E11"/>
    <w:rsid w:val="00007D0F"/>
    <w:rsid w:val="000119C5"/>
    <w:rsid w:val="00013170"/>
    <w:rsid w:val="0001443C"/>
    <w:rsid w:val="00014B45"/>
    <w:rsid w:val="00014E3F"/>
    <w:rsid w:val="000172FD"/>
    <w:rsid w:val="00017CEF"/>
    <w:rsid w:val="000202DE"/>
    <w:rsid w:val="0002061E"/>
    <w:rsid w:val="00021482"/>
    <w:rsid w:val="0002212B"/>
    <w:rsid w:val="00022455"/>
    <w:rsid w:val="00022BA1"/>
    <w:rsid w:val="00023ECB"/>
    <w:rsid w:val="00024AE4"/>
    <w:rsid w:val="000255F6"/>
    <w:rsid w:val="00025AA2"/>
    <w:rsid w:val="0002654D"/>
    <w:rsid w:val="0002712B"/>
    <w:rsid w:val="0002769C"/>
    <w:rsid w:val="000278BE"/>
    <w:rsid w:val="00031E68"/>
    <w:rsid w:val="0003222A"/>
    <w:rsid w:val="00032A3A"/>
    <w:rsid w:val="00033748"/>
    <w:rsid w:val="000348FA"/>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20A1"/>
    <w:rsid w:val="00092C1C"/>
    <w:rsid w:val="000931E7"/>
    <w:rsid w:val="0009377B"/>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AEA"/>
    <w:rsid w:val="000B2B69"/>
    <w:rsid w:val="000B3C85"/>
    <w:rsid w:val="000B5087"/>
    <w:rsid w:val="000B5889"/>
    <w:rsid w:val="000B7454"/>
    <w:rsid w:val="000B7CDF"/>
    <w:rsid w:val="000C1597"/>
    <w:rsid w:val="000C15DA"/>
    <w:rsid w:val="000C1DD5"/>
    <w:rsid w:val="000C3D27"/>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3246"/>
    <w:rsid w:val="000D4006"/>
    <w:rsid w:val="000D405B"/>
    <w:rsid w:val="000D4C3E"/>
    <w:rsid w:val="000D4E16"/>
    <w:rsid w:val="000D576D"/>
    <w:rsid w:val="000D7292"/>
    <w:rsid w:val="000D7385"/>
    <w:rsid w:val="000E116D"/>
    <w:rsid w:val="000E2896"/>
    <w:rsid w:val="000E2B74"/>
    <w:rsid w:val="000E3390"/>
    <w:rsid w:val="000E3FEE"/>
    <w:rsid w:val="000E4049"/>
    <w:rsid w:val="000E44BE"/>
    <w:rsid w:val="000E6A14"/>
    <w:rsid w:val="000E7EB1"/>
    <w:rsid w:val="000F005D"/>
    <w:rsid w:val="000F0AC0"/>
    <w:rsid w:val="000F1093"/>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550F"/>
    <w:rsid w:val="00115A96"/>
    <w:rsid w:val="001172FD"/>
    <w:rsid w:val="0011769E"/>
    <w:rsid w:val="00121401"/>
    <w:rsid w:val="001227C7"/>
    <w:rsid w:val="00123D3A"/>
    <w:rsid w:val="0012401C"/>
    <w:rsid w:val="001249B2"/>
    <w:rsid w:val="00124B80"/>
    <w:rsid w:val="00125137"/>
    <w:rsid w:val="00125360"/>
    <w:rsid w:val="00125387"/>
    <w:rsid w:val="00125CD9"/>
    <w:rsid w:val="00126C35"/>
    <w:rsid w:val="001272CE"/>
    <w:rsid w:val="00127F4B"/>
    <w:rsid w:val="001308A0"/>
    <w:rsid w:val="001323D9"/>
    <w:rsid w:val="00132E02"/>
    <w:rsid w:val="001345F2"/>
    <w:rsid w:val="001354EC"/>
    <w:rsid w:val="00135DE0"/>
    <w:rsid w:val="001378FF"/>
    <w:rsid w:val="00137BBD"/>
    <w:rsid w:val="001405F3"/>
    <w:rsid w:val="00140C71"/>
    <w:rsid w:val="0014141F"/>
    <w:rsid w:val="0014219F"/>
    <w:rsid w:val="00142E1F"/>
    <w:rsid w:val="00143168"/>
    <w:rsid w:val="001437B2"/>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5235"/>
    <w:rsid w:val="00156AFF"/>
    <w:rsid w:val="00156B00"/>
    <w:rsid w:val="00160431"/>
    <w:rsid w:val="001608C3"/>
    <w:rsid w:val="0016204C"/>
    <w:rsid w:val="0016295F"/>
    <w:rsid w:val="00162D15"/>
    <w:rsid w:val="001650B5"/>
    <w:rsid w:val="00165877"/>
    <w:rsid w:val="00165A82"/>
    <w:rsid w:val="00166481"/>
    <w:rsid w:val="0016714B"/>
    <w:rsid w:val="001678AF"/>
    <w:rsid w:val="00167EA5"/>
    <w:rsid w:val="001709E8"/>
    <w:rsid w:val="00170C9D"/>
    <w:rsid w:val="001723BB"/>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78DB"/>
    <w:rsid w:val="0019031E"/>
    <w:rsid w:val="00190552"/>
    <w:rsid w:val="00190E3E"/>
    <w:rsid w:val="00191235"/>
    <w:rsid w:val="00191336"/>
    <w:rsid w:val="00191619"/>
    <w:rsid w:val="00191AE3"/>
    <w:rsid w:val="00194A82"/>
    <w:rsid w:val="00195197"/>
    <w:rsid w:val="00195CA9"/>
    <w:rsid w:val="00195FD3"/>
    <w:rsid w:val="0019760F"/>
    <w:rsid w:val="001976A3"/>
    <w:rsid w:val="001A1C01"/>
    <w:rsid w:val="001A242B"/>
    <w:rsid w:val="001A247F"/>
    <w:rsid w:val="001A369C"/>
    <w:rsid w:val="001A4242"/>
    <w:rsid w:val="001A5251"/>
    <w:rsid w:val="001A5AEE"/>
    <w:rsid w:val="001A61C9"/>
    <w:rsid w:val="001A6DB8"/>
    <w:rsid w:val="001A785A"/>
    <w:rsid w:val="001A7BFA"/>
    <w:rsid w:val="001B0111"/>
    <w:rsid w:val="001B042B"/>
    <w:rsid w:val="001B13A3"/>
    <w:rsid w:val="001B2684"/>
    <w:rsid w:val="001B347A"/>
    <w:rsid w:val="001B4264"/>
    <w:rsid w:val="001B4790"/>
    <w:rsid w:val="001B4FA1"/>
    <w:rsid w:val="001B55C3"/>
    <w:rsid w:val="001B570C"/>
    <w:rsid w:val="001B7B6E"/>
    <w:rsid w:val="001C0026"/>
    <w:rsid w:val="001C01C2"/>
    <w:rsid w:val="001C04DC"/>
    <w:rsid w:val="001C0569"/>
    <w:rsid w:val="001C1683"/>
    <w:rsid w:val="001C21C1"/>
    <w:rsid w:val="001C4021"/>
    <w:rsid w:val="001C4C3C"/>
    <w:rsid w:val="001C59C2"/>
    <w:rsid w:val="001C5BEB"/>
    <w:rsid w:val="001C5FD9"/>
    <w:rsid w:val="001D1123"/>
    <w:rsid w:val="001D12EE"/>
    <w:rsid w:val="001D178B"/>
    <w:rsid w:val="001D1A81"/>
    <w:rsid w:val="001D2572"/>
    <w:rsid w:val="001D2752"/>
    <w:rsid w:val="001D28D8"/>
    <w:rsid w:val="001D28FA"/>
    <w:rsid w:val="001D2ACD"/>
    <w:rsid w:val="001D397A"/>
    <w:rsid w:val="001D57F5"/>
    <w:rsid w:val="001D5D72"/>
    <w:rsid w:val="001D68D8"/>
    <w:rsid w:val="001D6A83"/>
    <w:rsid w:val="001D767B"/>
    <w:rsid w:val="001E176C"/>
    <w:rsid w:val="001E1BC0"/>
    <w:rsid w:val="001E1D8D"/>
    <w:rsid w:val="001E2490"/>
    <w:rsid w:val="001E4BF8"/>
    <w:rsid w:val="001E5E44"/>
    <w:rsid w:val="001E60C6"/>
    <w:rsid w:val="001F04A5"/>
    <w:rsid w:val="001F3124"/>
    <w:rsid w:val="001F3A0F"/>
    <w:rsid w:val="001F42EE"/>
    <w:rsid w:val="001F48DB"/>
    <w:rsid w:val="001F4C85"/>
    <w:rsid w:val="001F5C05"/>
    <w:rsid w:val="001F5F8D"/>
    <w:rsid w:val="00200AB2"/>
    <w:rsid w:val="0020392D"/>
    <w:rsid w:val="002048E2"/>
    <w:rsid w:val="00205CD0"/>
    <w:rsid w:val="00206238"/>
    <w:rsid w:val="0020777B"/>
    <w:rsid w:val="00210126"/>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47F0E"/>
    <w:rsid w:val="00251358"/>
    <w:rsid w:val="00251420"/>
    <w:rsid w:val="00251ECB"/>
    <w:rsid w:val="00252B69"/>
    <w:rsid w:val="00252DA9"/>
    <w:rsid w:val="002534EF"/>
    <w:rsid w:val="0025520E"/>
    <w:rsid w:val="00255402"/>
    <w:rsid w:val="00255D12"/>
    <w:rsid w:val="00256406"/>
    <w:rsid w:val="0025760C"/>
    <w:rsid w:val="002578C0"/>
    <w:rsid w:val="00257D1D"/>
    <w:rsid w:val="00260256"/>
    <w:rsid w:val="002612D4"/>
    <w:rsid w:val="002618C6"/>
    <w:rsid w:val="00262B8E"/>
    <w:rsid w:val="00263465"/>
    <w:rsid w:val="00264BBE"/>
    <w:rsid w:val="0026566C"/>
    <w:rsid w:val="00267161"/>
    <w:rsid w:val="002671E7"/>
    <w:rsid w:val="00267727"/>
    <w:rsid w:val="002677D2"/>
    <w:rsid w:val="002705D2"/>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3157"/>
    <w:rsid w:val="002847DA"/>
    <w:rsid w:val="00284C51"/>
    <w:rsid w:val="00284EAE"/>
    <w:rsid w:val="00284EB8"/>
    <w:rsid w:val="002859E6"/>
    <w:rsid w:val="00285AEE"/>
    <w:rsid w:val="002866A8"/>
    <w:rsid w:val="00286D02"/>
    <w:rsid w:val="0028733E"/>
    <w:rsid w:val="00290478"/>
    <w:rsid w:val="0029197C"/>
    <w:rsid w:val="00291BA6"/>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118F"/>
    <w:rsid w:val="002B198A"/>
    <w:rsid w:val="002B1B27"/>
    <w:rsid w:val="002B1E3D"/>
    <w:rsid w:val="002B2882"/>
    <w:rsid w:val="002B2BE5"/>
    <w:rsid w:val="002B3205"/>
    <w:rsid w:val="002B341E"/>
    <w:rsid w:val="002B344A"/>
    <w:rsid w:val="002B3AE8"/>
    <w:rsid w:val="002B3BA4"/>
    <w:rsid w:val="002B3E4F"/>
    <w:rsid w:val="002B4B60"/>
    <w:rsid w:val="002B4CF1"/>
    <w:rsid w:val="002B59F4"/>
    <w:rsid w:val="002B5D4D"/>
    <w:rsid w:val="002B644A"/>
    <w:rsid w:val="002B66FC"/>
    <w:rsid w:val="002B7AE8"/>
    <w:rsid w:val="002B7BAD"/>
    <w:rsid w:val="002C0D6C"/>
    <w:rsid w:val="002C2026"/>
    <w:rsid w:val="002C2363"/>
    <w:rsid w:val="002C2AD3"/>
    <w:rsid w:val="002C33D6"/>
    <w:rsid w:val="002C42E8"/>
    <w:rsid w:val="002C71FF"/>
    <w:rsid w:val="002D0A6F"/>
    <w:rsid w:val="002D18B5"/>
    <w:rsid w:val="002D2860"/>
    <w:rsid w:val="002D2911"/>
    <w:rsid w:val="002D2D31"/>
    <w:rsid w:val="002D4235"/>
    <w:rsid w:val="002D49D9"/>
    <w:rsid w:val="002D7996"/>
    <w:rsid w:val="002D7A61"/>
    <w:rsid w:val="002E055C"/>
    <w:rsid w:val="002E073A"/>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3E1"/>
    <w:rsid w:val="002F4AF8"/>
    <w:rsid w:val="002F5185"/>
    <w:rsid w:val="002F5A9B"/>
    <w:rsid w:val="002F674E"/>
    <w:rsid w:val="002F7159"/>
    <w:rsid w:val="00300524"/>
    <w:rsid w:val="00301C51"/>
    <w:rsid w:val="003046A8"/>
    <w:rsid w:val="00304D43"/>
    <w:rsid w:val="00306100"/>
    <w:rsid w:val="00306B00"/>
    <w:rsid w:val="00307B58"/>
    <w:rsid w:val="00311EF7"/>
    <w:rsid w:val="00312052"/>
    <w:rsid w:val="003122FF"/>
    <w:rsid w:val="00312F90"/>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3118C"/>
    <w:rsid w:val="00333C7A"/>
    <w:rsid w:val="00334BF8"/>
    <w:rsid w:val="00335A91"/>
    <w:rsid w:val="003360EE"/>
    <w:rsid w:val="00336AC0"/>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0AE8"/>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C7C0C"/>
    <w:rsid w:val="003D0B7C"/>
    <w:rsid w:val="003D220B"/>
    <w:rsid w:val="003D2BAE"/>
    <w:rsid w:val="003D32BE"/>
    <w:rsid w:val="003D4A72"/>
    <w:rsid w:val="003D5153"/>
    <w:rsid w:val="003D5169"/>
    <w:rsid w:val="003D5229"/>
    <w:rsid w:val="003D6161"/>
    <w:rsid w:val="003D6B91"/>
    <w:rsid w:val="003D7F8D"/>
    <w:rsid w:val="003E0EA6"/>
    <w:rsid w:val="003E1E7C"/>
    <w:rsid w:val="003E27B6"/>
    <w:rsid w:val="003E3187"/>
    <w:rsid w:val="003E47DB"/>
    <w:rsid w:val="003E55A3"/>
    <w:rsid w:val="003E5EA7"/>
    <w:rsid w:val="003E6970"/>
    <w:rsid w:val="003E731A"/>
    <w:rsid w:val="003F020B"/>
    <w:rsid w:val="003F0523"/>
    <w:rsid w:val="003F0836"/>
    <w:rsid w:val="003F0A28"/>
    <w:rsid w:val="003F19D3"/>
    <w:rsid w:val="003F2554"/>
    <w:rsid w:val="003F314E"/>
    <w:rsid w:val="003F3190"/>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5F04"/>
    <w:rsid w:val="00406282"/>
    <w:rsid w:val="00410694"/>
    <w:rsid w:val="00410773"/>
    <w:rsid w:val="00410F23"/>
    <w:rsid w:val="00411783"/>
    <w:rsid w:val="00411CE3"/>
    <w:rsid w:val="004123C0"/>
    <w:rsid w:val="00412D16"/>
    <w:rsid w:val="00415B36"/>
    <w:rsid w:val="004160D9"/>
    <w:rsid w:val="0041621E"/>
    <w:rsid w:val="00416C4F"/>
    <w:rsid w:val="00417C79"/>
    <w:rsid w:val="00420533"/>
    <w:rsid w:val="00423044"/>
    <w:rsid w:val="004240DC"/>
    <w:rsid w:val="00425539"/>
    <w:rsid w:val="004265DA"/>
    <w:rsid w:val="00427100"/>
    <w:rsid w:val="004312B2"/>
    <w:rsid w:val="00431325"/>
    <w:rsid w:val="00431F90"/>
    <w:rsid w:val="00432488"/>
    <w:rsid w:val="004324F6"/>
    <w:rsid w:val="00432E5E"/>
    <w:rsid w:val="00433F5B"/>
    <w:rsid w:val="0043483C"/>
    <w:rsid w:val="00434D1A"/>
    <w:rsid w:val="0043546E"/>
    <w:rsid w:val="00435CFC"/>
    <w:rsid w:val="004378DD"/>
    <w:rsid w:val="00437B19"/>
    <w:rsid w:val="00440D8E"/>
    <w:rsid w:val="0044115E"/>
    <w:rsid w:val="0044147F"/>
    <w:rsid w:val="00442261"/>
    <w:rsid w:val="00442292"/>
    <w:rsid w:val="00442608"/>
    <w:rsid w:val="00442F8D"/>
    <w:rsid w:val="00443602"/>
    <w:rsid w:val="00444E40"/>
    <w:rsid w:val="004455CA"/>
    <w:rsid w:val="0044690E"/>
    <w:rsid w:val="0044693D"/>
    <w:rsid w:val="00450374"/>
    <w:rsid w:val="004507A1"/>
    <w:rsid w:val="004520D2"/>
    <w:rsid w:val="0045352F"/>
    <w:rsid w:val="00454615"/>
    <w:rsid w:val="0045510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6D"/>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7247"/>
    <w:rsid w:val="004C7D5E"/>
    <w:rsid w:val="004D02DE"/>
    <w:rsid w:val="004D0764"/>
    <w:rsid w:val="004D0C94"/>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231"/>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BEF"/>
    <w:rsid w:val="00507E6D"/>
    <w:rsid w:val="005102F1"/>
    <w:rsid w:val="00511798"/>
    <w:rsid w:val="0051186E"/>
    <w:rsid w:val="00512AAC"/>
    <w:rsid w:val="00513B3F"/>
    <w:rsid w:val="00514A6C"/>
    <w:rsid w:val="00514EAB"/>
    <w:rsid w:val="00514FF3"/>
    <w:rsid w:val="0051556B"/>
    <w:rsid w:val="0051756F"/>
    <w:rsid w:val="005175D1"/>
    <w:rsid w:val="0051765D"/>
    <w:rsid w:val="00520084"/>
    <w:rsid w:val="00522BBA"/>
    <w:rsid w:val="00523A0C"/>
    <w:rsid w:val="00523F96"/>
    <w:rsid w:val="00525205"/>
    <w:rsid w:val="0052649B"/>
    <w:rsid w:val="005271A5"/>
    <w:rsid w:val="00527863"/>
    <w:rsid w:val="00530C1A"/>
    <w:rsid w:val="00530F5F"/>
    <w:rsid w:val="0053125A"/>
    <w:rsid w:val="00531F2E"/>
    <w:rsid w:val="0053335C"/>
    <w:rsid w:val="00533644"/>
    <w:rsid w:val="00533CD8"/>
    <w:rsid w:val="00534B47"/>
    <w:rsid w:val="00535272"/>
    <w:rsid w:val="0053588C"/>
    <w:rsid w:val="0054002A"/>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3790"/>
    <w:rsid w:val="0055446B"/>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516"/>
    <w:rsid w:val="00573624"/>
    <w:rsid w:val="005739DE"/>
    <w:rsid w:val="005739E0"/>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87909"/>
    <w:rsid w:val="00591641"/>
    <w:rsid w:val="005919C8"/>
    <w:rsid w:val="00591B55"/>
    <w:rsid w:val="00591BE2"/>
    <w:rsid w:val="00592367"/>
    <w:rsid w:val="00592379"/>
    <w:rsid w:val="00593361"/>
    <w:rsid w:val="00593697"/>
    <w:rsid w:val="00593AA6"/>
    <w:rsid w:val="00594EA6"/>
    <w:rsid w:val="005965FB"/>
    <w:rsid w:val="00597EDE"/>
    <w:rsid w:val="005A1006"/>
    <w:rsid w:val="005A173B"/>
    <w:rsid w:val="005A1D85"/>
    <w:rsid w:val="005A2D9A"/>
    <w:rsid w:val="005A3000"/>
    <w:rsid w:val="005A3D47"/>
    <w:rsid w:val="005A4158"/>
    <w:rsid w:val="005A4788"/>
    <w:rsid w:val="005A680C"/>
    <w:rsid w:val="005A7A0B"/>
    <w:rsid w:val="005B0676"/>
    <w:rsid w:val="005B0FD5"/>
    <w:rsid w:val="005B105E"/>
    <w:rsid w:val="005B12ED"/>
    <w:rsid w:val="005B134F"/>
    <w:rsid w:val="005B202E"/>
    <w:rsid w:val="005B2923"/>
    <w:rsid w:val="005B2C58"/>
    <w:rsid w:val="005B30A3"/>
    <w:rsid w:val="005B3515"/>
    <w:rsid w:val="005B3AC0"/>
    <w:rsid w:val="005B4779"/>
    <w:rsid w:val="005B62DB"/>
    <w:rsid w:val="005B63DE"/>
    <w:rsid w:val="005B6689"/>
    <w:rsid w:val="005B722B"/>
    <w:rsid w:val="005C02A7"/>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0DAE"/>
    <w:rsid w:val="005D1309"/>
    <w:rsid w:val="005D173A"/>
    <w:rsid w:val="005D18AF"/>
    <w:rsid w:val="005D1A66"/>
    <w:rsid w:val="005D2614"/>
    <w:rsid w:val="005D456D"/>
    <w:rsid w:val="005D4784"/>
    <w:rsid w:val="005D5291"/>
    <w:rsid w:val="005D5455"/>
    <w:rsid w:val="005D5C03"/>
    <w:rsid w:val="005D68D1"/>
    <w:rsid w:val="005D6EF0"/>
    <w:rsid w:val="005D7749"/>
    <w:rsid w:val="005E011F"/>
    <w:rsid w:val="005E0743"/>
    <w:rsid w:val="005E1C91"/>
    <w:rsid w:val="005E20B1"/>
    <w:rsid w:val="005E26E7"/>
    <w:rsid w:val="005E278B"/>
    <w:rsid w:val="005E2D98"/>
    <w:rsid w:val="005E2E5E"/>
    <w:rsid w:val="005E449F"/>
    <w:rsid w:val="005E5086"/>
    <w:rsid w:val="005E514D"/>
    <w:rsid w:val="005E52BE"/>
    <w:rsid w:val="005E59C1"/>
    <w:rsid w:val="005E5BF3"/>
    <w:rsid w:val="005E5DD5"/>
    <w:rsid w:val="005E5EF9"/>
    <w:rsid w:val="005E71A8"/>
    <w:rsid w:val="005E7A45"/>
    <w:rsid w:val="005E7A88"/>
    <w:rsid w:val="005F04D2"/>
    <w:rsid w:val="005F08E5"/>
    <w:rsid w:val="005F3584"/>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A63"/>
    <w:rsid w:val="00616D40"/>
    <w:rsid w:val="00616DA9"/>
    <w:rsid w:val="00620B1B"/>
    <w:rsid w:val="00623A04"/>
    <w:rsid w:val="00623B31"/>
    <w:rsid w:val="00623F8A"/>
    <w:rsid w:val="00624610"/>
    <w:rsid w:val="00625D41"/>
    <w:rsid w:val="006269A6"/>
    <w:rsid w:val="006277FE"/>
    <w:rsid w:val="00627E8A"/>
    <w:rsid w:val="0063019C"/>
    <w:rsid w:val="006309F5"/>
    <w:rsid w:val="006330E5"/>
    <w:rsid w:val="00633143"/>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3206"/>
    <w:rsid w:val="0065416A"/>
    <w:rsid w:val="00654662"/>
    <w:rsid w:val="0065624A"/>
    <w:rsid w:val="0065666D"/>
    <w:rsid w:val="00656740"/>
    <w:rsid w:val="00657097"/>
    <w:rsid w:val="006619D7"/>
    <w:rsid w:val="0066289A"/>
    <w:rsid w:val="006636D7"/>
    <w:rsid w:val="00663EA5"/>
    <w:rsid w:val="0066429B"/>
    <w:rsid w:val="00665CD8"/>
    <w:rsid w:val="00665E29"/>
    <w:rsid w:val="006662F7"/>
    <w:rsid w:val="00666300"/>
    <w:rsid w:val="006668F1"/>
    <w:rsid w:val="00667B5C"/>
    <w:rsid w:val="00667C78"/>
    <w:rsid w:val="00670313"/>
    <w:rsid w:val="0067067A"/>
    <w:rsid w:val="00670761"/>
    <w:rsid w:val="00670895"/>
    <w:rsid w:val="00670EB0"/>
    <w:rsid w:val="006716C2"/>
    <w:rsid w:val="00671F01"/>
    <w:rsid w:val="00671F8B"/>
    <w:rsid w:val="0067268E"/>
    <w:rsid w:val="006732F9"/>
    <w:rsid w:val="00673575"/>
    <w:rsid w:val="006754B3"/>
    <w:rsid w:val="00676153"/>
    <w:rsid w:val="00681E67"/>
    <w:rsid w:val="00682A3E"/>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F155D"/>
    <w:rsid w:val="006F24E7"/>
    <w:rsid w:val="006F2B8C"/>
    <w:rsid w:val="006F2C0B"/>
    <w:rsid w:val="006F38EB"/>
    <w:rsid w:val="006F442E"/>
    <w:rsid w:val="006F5625"/>
    <w:rsid w:val="006F641D"/>
    <w:rsid w:val="006F64FD"/>
    <w:rsid w:val="006F6D19"/>
    <w:rsid w:val="006F7CF7"/>
    <w:rsid w:val="00700186"/>
    <w:rsid w:val="00703BC7"/>
    <w:rsid w:val="0070596C"/>
    <w:rsid w:val="00705EBF"/>
    <w:rsid w:val="00706716"/>
    <w:rsid w:val="00706EA6"/>
    <w:rsid w:val="0070718E"/>
    <w:rsid w:val="007073D3"/>
    <w:rsid w:val="00707883"/>
    <w:rsid w:val="007078E6"/>
    <w:rsid w:val="00710512"/>
    <w:rsid w:val="00712328"/>
    <w:rsid w:val="007127A5"/>
    <w:rsid w:val="0071280A"/>
    <w:rsid w:val="00713356"/>
    <w:rsid w:val="00713618"/>
    <w:rsid w:val="00713809"/>
    <w:rsid w:val="00715755"/>
    <w:rsid w:val="00716200"/>
    <w:rsid w:val="0071796C"/>
    <w:rsid w:val="007212BC"/>
    <w:rsid w:val="00722E8B"/>
    <w:rsid w:val="00725468"/>
    <w:rsid w:val="00725F24"/>
    <w:rsid w:val="00726788"/>
    <w:rsid w:val="007272EB"/>
    <w:rsid w:val="00727D37"/>
    <w:rsid w:val="007308A2"/>
    <w:rsid w:val="00730965"/>
    <w:rsid w:val="00730D44"/>
    <w:rsid w:val="00731012"/>
    <w:rsid w:val="00731F0D"/>
    <w:rsid w:val="00732073"/>
    <w:rsid w:val="00732DF8"/>
    <w:rsid w:val="00733C32"/>
    <w:rsid w:val="00734125"/>
    <w:rsid w:val="00734793"/>
    <w:rsid w:val="00735315"/>
    <w:rsid w:val="00735BE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1DCB"/>
    <w:rsid w:val="00762642"/>
    <w:rsid w:val="00762BA8"/>
    <w:rsid w:val="00764040"/>
    <w:rsid w:val="00764C0F"/>
    <w:rsid w:val="00764FB9"/>
    <w:rsid w:val="00765972"/>
    <w:rsid w:val="007668F1"/>
    <w:rsid w:val="00767DA6"/>
    <w:rsid w:val="0077017D"/>
    <w:rsid w:val="00770603"/>
    <w:rsid w:val="00771246"/>
    <w:rsid w:val="0077165F"/>
    <w:rsid w:val="00774FFA"/>
    <w:rsid w:val="0077502E"/>
    <w:rsid w:val="0077535F"/>
    <w:rsid w:val="007763C2"/>
    <w:rsid w:val="0077682F"/>
    <w:rsid w:val="00777023"/>
    <w:rsid w:val="00777767"/>
    <w:rsid w:val="00780234"/>
    <w:rsid w:val="00780BAF"/>
    <w:rsid w:val="00781A87"/>
    <w:rsid w:val="00783383"/>
    <w:rsid w:val="007834DB"/>
    <w:rsid w:val="00783655"/>
    <w:rsid w:val="00783ADE"/>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0A0"/>
    <w:rsid w:val="007A34A6"/>
    <w:rsid w:val="007A4233"/>
    <w:rsid w:val="007A42F5"/>
    <w:rsid w:val="007A4359"/>
    <w:rsid w:val="007A6D25"/>
    <w:rsid w:val="007A7BE2"/>
    <w:rsid w:val="007A7C85"/>
    <w:rsid w:val="007B04D2"/>
    <w:rsid w:val="007B076D"/>
    <w:rsid w:val="007B16D0"/>
    <w:rsid w:val="007B17C2"/>
    <w:rsid w:val="007B1862"/>
    <w:rsid w:val="007B2D4C"/>
    <w:rsid w:val="007B2EEF"/>
    <w:rsid w:val="007B2F56"/>
    <w:rsid w:val="007B36E0"/>
    <w:rsid w:val="007B44AB"/>
    <w:rsid w:val="007B48EB"/>
    <w:rsid w:val="007B4E3D"/>
    <w:rsid w:val="007B5C39"/>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7B"/>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5F4C"/>
    <w:rsid w:val="008074D6"/>
    <w:rsid w:val="00810A53"/>
    <w:rsid w:val="008111CB"/>
    <w:rsid w:val="008128BE"/>
    <w:rsid w:val="00812B27"/>
    <w:rsid w:val="00812E3D"/>
    <w:rsid w:val="00813168"/>
    <w:rsid w:val="00813D60"/>
    <w:rsid w:val="00813E58"/>
    <w:rsid w:val="008155C6"/>
    <w:rsid w:val="00815A1C"/>
    <w:rsid w:val="00815BFA"/>
    <w:rsid w:val="008169D1"/>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8DB"/>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01"/>
    <w:rsid w:val="008860C3"/>
    <w:rsid w:val="00886ADF"/>
    <w:rsid w:val="00887908"/>
    <w:rsid w:val="008913F3"/>
    <w:rsid w:val="00891ED2"/>
    <w:rsid w:val="00892849"/>
    <w:rsid w:val="008928AA"/>
    <w:rsid w:val="008929E6"/>
    <w:rsid w:val="00892CA6"/>
    <w:rsid w:val="00894DF6"/>
    <w:rsid w:val="008951CA"/>
    <w:rsid w:val="00895357"/>
    <w:rsid w:val="00895771"/>
    <w:rsid w:val="00895CE8"/>
    <w:rsid w:val="00897B5F"/>
    <w:rsid w:val="008A0CA5"/>
    <w:rsid w:val="008A10B7"/>
    <w:rsid w:val="008A35A9"/>
    <w:rsid w:val="008A44C0"/>
    <w:rsid w:val="008A723C"/>
    <w:rsid w:val="008A72E7"/>
    <w:rsid w:val="008B00B4"/>
    <w:rsid w:val="008B01F1"/>
    <w:rsid w:val="008B10AB"/>
    <w:rsid w:val="008B1E8E"/>
    <w:rsid w:val="008B2961"/>
    <w:rsid w:val="008B3C43"/>
    <w:rsid w:val="008B46F0"/>
    <w:rsid w:val="008B4901"/>
    <w:rsid w:val="008B4DD5"/>
    <w:rsid w:val="008B550F"/>
    <w:rsid w:val="008B5998"/>
    <w:rsid w:val="008B5C09"/>
    <w:rsid w:val="008B5EA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2B9"/>
    <w:rsid w:val="008E47AA"/>
    <w:rsid w:val="008E4947"/>
    <w:rsid w:val="008E5223"/>
    <w:rsid w:val="008E5B90"/>
    <w:rsid w:val="008E618B"/>
    <w:rsid w:val="008E6919"/>
    <w:rsid w:val="008E70D2"/>
    <w:rsid w:val="008E7A52"/>
    <w:rsid w:val="008F1181"/>
    <w:rsid w:val="008F2E4A"/>
    <w:rsid w:val="008F32DC"/>
    <w:rsid w:val="008F3B07"/>
    <w:rsid w:val="008F79C2"/>
    <w:rsid w:val="00902584"/>
    <w:rsid w:val="00902772"/>
    <w:rsid w:val="00902896"/>
    <w:rsid w:val="00903032"/>
    <w:rsid w:val="009034B4"/>
    <w:rsid w:val="00903704"/>
    <w:rsid w:val="00903B23"/>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17759"/>
    <w:rsid w:val="009202D9"/>
    <w:rsid w:val="0092129F"/>
    <w:rsid w:val="009225B4"/>
    <w:rsid w:val="00922990"/>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B83"/>
    <w:rsid w:val="00937F29"/>
    <w:rsid w:val="0094059D"/>
    <w:rsid w:val="0094175B"/>
    <w:rsid w:val="00941CD1"/>
    <w:rsid w:val="00942BE8"/>
    <w:rsid w:val="00942D78"/>
    <w:rsid w:val="00942F84"/>
    <w:rsid w:val="00943188"/>
    <w:rsid w:val="00943B21"/>
    <w:rsid w:val="00944281"/>
    <w:rsid w:val="00944FE7"/>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118C"/>
    <w:rsid w:val="00961CDF"/>
    <w:rsid w:val="00965C11"/>
    <w:rsid w:val="00966926"/>
    <w:rsid w:val="00966FBD"/>
    <w:rsid w:val="0096792D"/>
    <w:rsid w:val="0097004F"/>
    <w:rsid w:val="00971676"/>
    <w:rsid w:val="00971B82"/>
    <w:rsid w:val="00972BEE"/>
    <w:rsid w:val="0097372B"/>
    <w:rsid w:val="009737C6"/>
    <w:rsid w:val="00973B88"/>
    <w:rsid w:val="00973EC7"/>
    <w:rsid w:val="00974689"/>
    <w:rsid w:val="00974BD2"/>
    <w:rsid w:val="00974E54"/>
    <w:rsid w:val="0097555D"/>
    <w:rsid w:val="009756FE"/>
    <w:rsid w:val="009758BC"/>
    <w:rsid w:val="00975A85"/>
    <w:rsid w:val="00975FC0"/>
    <w:rsid w:val="00977637"/>
    <w:rsid w:val="009804AD"/>
    <w:rsid w:val="0098081E"/>
    <w:rsid w:val="00981AC6"/>
    <w:rsid w:val="009822F7"/>
    <w:rsid w:val="009828C6"/>
    <w:rsid w:val="0098341B"/>
    <w:rsid w:val="00983428"/>
    <w:rsid w:val="009834AF"/>
    <w:rsid w:val="009834B3"/>
    <w:rsid w:val="00985F88"/>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67C5"/>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54B7"/>
    <w:rsid w:val="009A5DD2"/>
    <w:rsid w:val="009A62C6"/>
    <w:rsid w:val="009A6B0B"/>
    <w:rsid w:val="009A6C5D"/>
    <w:rsid w:val="009B0F3D"/>
    <w:rsid w:val="009B115D"/>
    <w:rsid w:val="009B1DE4"/>
    <w:rsid w:val="009B373E"/>
    <w:rsid w:val="009B3A3D"/>
    <w:rsid w:val="009B3FD5"/>
    <w:rsid w:val="009B4550"/>
    <w:rsid w:val="009B4DB5"/>
    <w:rsid w:val="009B5485"/>
    <w:rsid w:val="009B54A3"/>
    <w:rsid w:val="009B6129"/>
    <w:rsid w:val="009B6F03"/>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2CBC"/>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640E"/>
    <w:rsid w:val="00A27FFA"/>
    <w:rsid w:val="00A30A13"/>
    <w:rsid w:val="00A31249"/>
    <w:rsid w:val="00A31A5A"/>
    <w:rsid w:val="00A320A9"/>
    <w:rsid w:val="00A3293A"/>
    <w:rsid w:val="00A32DBC"/>
    <w:rsid w:val="00A331CD"/>
    <w:rsid w:val="00A33BBA"/>
    <w:rsid w:val="00A351E5"/>
    <w:rsid w:val="00A37079"/>
    <w:rsid w:val="00A37B24"/>
    <w:rsid w:val="00A4042B"/>
    <w:rsid w:val="00A409AA"/>
    <w:rsid w:val="00A41A85"/>
    <w:rsid w:val="00A4284F"/>
    <w:rsid w:val="00A43205"/>
    <w:rsid w:val="00A43294"/>
    <w:rsid w:val="00A45BD0"/>
    <w:rsid w:val="00A464D6"/>
    <w:rsid w:val="00A46C43"/>
    <w:rsid w:val="00A50096"/>
    <w:rsid w:val="00A50D31"/>
    <w:rsid w:val="00A51FFF"/>
    <w:rsid w:val="00A52E31"/>
    <w:rsid w:val="00A54CB9"/>
    <w:rsid w:val="00A55661"/>
    <w:rsid w:val="00A56310"/>
    <w:rsid w:val="00A57414"/>
    <w:rsid w:val="00A57A76"/>
    <w:rsid w:val="00A613D7"/>
    <w:rsid w:val="00A62D3C"/>
    <w:rsid w:val="00A62D88"/>
    <w:rsid w:val="00A64BF1"/>
    <w:rsid w:val="00A671F3"/>
    <w:rsid w:val="00A67861"/>
    <w:rsid w:val="00A67F1D"/>
    <w:rsid w:val="00A67F4F"/>
    <w:rsid w:val="00A70256"/>
    <w:rsid w:val="00A70CAB"/>
    <w:rsid w:val="00A71F3D"/>
    <w:rsid w:val="00A7323D"/>
    <w:rsid w:val="00A73CBE"/>
    <w:rsid w:val="00A7407C"/>
    <w:rsid w:val="00A74397"/>
    <w:rsid w:val="00A74657"/>
    <w:rsid w:val="00A74C4E"/>
    <w:rsid w:val="00A754C5"/>
    <w:rsid w:val="00A8026F"/>
    <w:rsid w:val="00A81D06"/>
    <w:rsid w:val="00A8281C"/>
    <w:rsid w:val="00A84A63"/>
    <w:rsid w:val="00A84DA1"/>
    <w:rsid w:val="00A8510C"/>
    <w:rsid w:val="00A86DC2"/>
    <w:rsid w:val="00A87821"/>
    <w:rsid w:val="00A87E22"/>
    <w:rsid w:val="00A87F6D"/>
    <w:rsid w:val="00A90E99"/>
    <w:rsid w:val="00A92592"/>
    <w:rsid w:val="00A93A0F"/>
    <w:rsid w:val="00A93FFC"/>
    <w:rsid w:val="00A9597D"/>
    <w:rsid w:val="00A96421"/>
    <w:rsid w:val="00A96655"/>
    <w:rsid w:val="00A96660"/>
    <w:rsid w:val="00AA0B60"/>
    <w:rsid w:val="00AA0EC6"/>
    <w:rsid w:val="00AA1223"/>
    <w:rsid w:val="00AA1376"/>
    <w:rsid w:val="00AA17CF"/>
    <w:rsid w:val="00AA3131"/>
    <w:rsid w:val="00AA5E03"/>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4827"/>
    <w:rsid w:val="00AC4BBF"/>
    <w:rsid w:val="00AC6088"/>
    <w:rsid w:val="00AC611D"/>
    <w:rsid w:val="00AC738D"/>
    <w:rsid w:val="00AC7C7A"/>
    <w:rsid w:val="00AD0058"/>
    <w:rsid w:val="00AD26FB"/>
    <w:rsid w:val="00AD33BE"/>
    <w:rsid w:val="00AD37FE"/>
    <w:rsid w:val="00AD3887"/>
    <w:rsid w:val="00AD550D"/>
    <w:rsid w:val="00AD5FB4"/>
    <w:rsid w:val="00AD625A"/>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B2D"/>
    <w:rsid w:val="00B02F94"/>
    <w:rsid w:val="00B033E2"/>
    <w:rsid w:val="00B03435"/>
    <w:rsid w:val="00B0457C"/>
    <w:rsid w:val="00B04B99"/>
    <w:rsid w:val="00B0503A"/>
    <w:rsid w:val="00B050D3"/>
    <w:rsid w:val="00B0571A"/>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21778"/>
    <w:rsid w:val="00B22136"/>
    <w:rsid w:val="00B22812"/>
    <w:rsid w:val="00B23302"/>
    <w:rsid w:val="00B24EB2"/>
    <w:rsid w:val="00B269C5"/>
    <w:rsid w:val="00B26F76"/>
    <w:rsid w:val="00B31AA6"/>
    <w:rsid w:val="00B32945"/>
    <w:rsid w:val="00B32F4D"/>
    <w:rsid w:val="00B33BDB"/>
    <w:rsid w:val="00B348B2"/>
    <w:rsid w:val="00B34C19"/>
    <w:rsid w:val="00B35624"/>
    <w:rsid w:val="00B35B2E"/>
    <w:rsid w:val="00B363A6"/>
    <w:rsid w:val="00B36B8D"/>
    <w:rsid w:val="00B37E99"/>
    <w:rsid w:val="00B37F63"/>
    <w:rsid w:val="00B4028A"/>
    <w:rsid w:val="00B40E69"/>
    <w:rsid w:val="00B414E3"/>
    <w:rsid w:val="00B424A9"/>
    <w:rsid w:val="00B42984"/>
    <w:rsid w:val="00B42A25"/>
    <w:rsid w:val="00B42C67"/>
    <w:rsid w:val="00B43697"/>
    <w:rsid w:val="00B43A11"/>
    <w:rsid w:val="00B45CEA"/>
    <w:rsid w:val="00B45F78"/>
    <w:rsid w:val="00B50351"/>
    <w:rsid w:val="00B52BF8"/>
    <w:rsid w:val="00B537C9"/>
    <w:rsid w:val="00B53F88"/>
    <w:rsid w:val="00B55483"/>
    <w:rsid w:val="00B55B87"/>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71B5"/>
    <w:rsid w:val="00B67CA5"/>
    <w:rsid w:val="00B70249"/>
    <w:rsid w:val="00B708CB"/>
    <w:rsid w:val="00B7091F"/>
    <w:rsid w:val="00B70CE5"/>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21CB"/>
    <w:rsid w:val="00B935E1"/>
    <w:rsid w:val="00B93E52"/>
    <w:rsid w:val="00B94F33"/>
    <w:rsid w:val="00B951C6"/>
    <w:rsid w:val="00B95703"/>
    <w:rsid w:val="00B95FFA"/>
    <w:rsid w:val="00B961E6"/>
    <w:rsid w:val="00B9644B"/>
    <w:rsid w:val="00B9765B"/>
    <w:rsid w:val="00BA1059"/>
    <w:rsid w:val="00BA191E"/>
    <w:rsid w:val="00BA2153"/>
    <w:rsid w:val="00BA3897"/>
    <w:rsid w:val="00BA3E3A"/>
    <w:rsid w:val="00BA4F54"/>
    <w:rsid w:val="00BA5F72"/>
    <w:rsid w:val="00BA66E9"/>
    <w:rsid w:val="00BA6BBD"/>
    <w:rsid w:val="00BA6E51"/>
    <w:rsid w:val="00BA71B7"/>
    <w:rsid w:val="00BA742F"/>
    <w:rsid w:val="00BA7C25"/>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9C9"/>
    <w:rsid w:val="00BC2D24"/>
    <w:rsid w:val="00BC36BA"/>
    <w:rsid w:val="00BC436C"/>
    <w:rsid w:val="00BC471A"/>
    <w:rsid w:val="00BC4817"/>
    <w:rsid w:val="00BC5447"/>
    <w:rsid w:val="00BC560B"/>
    <w:rsid w:val="00BC5A2C"/>
    <w:rsid w:val="00BC6E25"/>
    <w:rsid w:val="00BC6E55"/>
    <w:rsid w:val="00BD0F13"/>
    <w:rsid w:val="00BD145E"/>
    <w:rsid w:val="00BD1839"/>
    <w:rsid w:val="00BD2259"/>
    <w:rsid w:val="00BD2E3F"/>
    <w:rsid w:val="00BD3CC6"/>
    <w:rsid w:val="00BD5703"/>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27E68"/>
    <w:rsid w:val="00C3005B"/>
    <w:rsid w:val="00C304C0"/>
    <w:rsid w:val="00C307A4"/>
    <w:rsid w:val="00C30831"/>
    <w:rsid w:val="00C30861"/>
    <w:rsid w:val="00C3309E"/>
    <w:rsid w:val="00C3326F"/>
    <w:rsid w:val="00C3464C"/>
    <w:rsid w:val="00C352B5"/>
    <w:rsid w:val="00C37F1A"/>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A97"/>
    <w:rsid w:val="00C56C7E"/>
    <w:rsid w:val="00C56E8D"/>
    <w:rsid w:val="00C5701C"/>
    <w:rsid w:val="00C57B42"/>
    <w:rsid w:val="00C57CA9"/>
    <w:rsid w:val="00C6041C"/>
    <w:rsid w:val="00C6117A"/>
    <w:rsid w:val="00C61276"/>
    <w:rsid w:val="00C613CB"/>
    <w:rsid w:val="00C6157E"/>
    <w:rsid w:val="00C61F34"/>
    <w:rsid w:val="00C61F65"/>
    <w:rsid w:val="00C639BC"/>
    <w:rsid w:val="00C64263"/>
    <w:rsid w:val="00C648F6"/>
    <w:rsid w:val="00C650F5"/>
    <w:rsid w:val="00C652B9"/>
    <w:rsid w:val="00C65C2C"/>
    <w:rsid w:val="00C6681E"/>
    <w:rsid w:val="00C66E9A"/>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4190"/>
    <w:rsid w:val="00C846D5"/>
    <w:rsid w:val="00C85440"/>
    <w:rsid w:val="00C86991"/>
    <w:rsid w:val="00C9055E"/>
    <w:rsid w:val="00C90BF3"/>
    <w:rsid w:val="00C923B6"/>
    <w:rsid w:val="00C92934"/>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6C1F"/>
    <w:rsid w:val="00CD6D90"/>
    <w:rsid w:val="00CD75B7"/>
    <w:rsid w:val="00CE0573"/>
    <w:rsid w:val="00CE0F72"/>
    <w:rsid w:val="00CE106C"/>
    <w:rsid w:val="00CE1FF8"/>
    <w:rsid w:val="00CE2467"/>
    <w:rsid w:val="00CE3D53"/>
    <w:rsid w:val="00CE3F32"/>
    <w:rsid w:val="00CE421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1D54"/>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5C9E"/>
    <w:rsid w:val="00D360C4"/>
    <w:rsid w:val="00D36A4F"/>
    <w:rsid w:val="00D405B8"/>
    <w:rsid w:val="00D41276"/>
    <w:rsid w:val="00D41C2D"/>
    <w:rsid w:val="00D43CF3"/>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739F"/>
    <w:rsid w:val="00D578FC"/>
    <w:rsid w:val="00D57BDD"/>
    <w:rsid w:val="00D57F47"/>
    <w:rsid w:val="00D60480"/>
    <w:rsid w:val="00D60646"/>
    <w:rsid w:val="00D61603"/>
    <w:rsid w:val="00D6164F"/>
    <w:rsid w:val="00D61FAA"/>
    <w:rsid w:val="00D62730"/>
    <w:rsid w:val="00D62CFC"/>
    <w:rsid w:val="00D63823"/>
    <w:rsid w:val="00D65036"/>
    <w:rsid w:val="00D67BCF"/>
    <w:rsid w:val="00D71211"/>
    <w:rsid w:val="00D72527"/>
    <w:rsid w:val="00D72BFD"/>
    <w:rsid w:val="00D739AD"/>
    <w:rsid w:val="00D74B26"/>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504"/>
    <w:rsid w:val="00D86A1A"/>
    <w:rsid w:val="00D86C38"/>
    <w:rsid w:val="00D90E3E"/>
    <w:rsid w:val="00D913AB"/>
    <w:rsid w:val="00D92972"/>
    <w:rsid w:val="00D930C1"/>
    <w:rsid w:val="00D940B9"/>
    <w:rsid w:val="00D9437C"/>
    <w:rsid w:val="00D95BF3"/>
    <w:rsid w:val="00D95FDA"/>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709A"/>
    <w:rsid w:val="00DA74FE"/>
    <w:rsid w:val="00DA799E"/>
    <w:rsid w:val="00DB0DC7"/>
    <w:rsid w:val="00DB16AF"/>
    <w:rsid w:val="00DB195C"/>
    <w:rsid w:val="00DB2F22"/>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3811"/>
    <w:rsid w:val="00E44648"/>
    <w:rsid w:val="00E44D01"/>
    <w:rsid w:val="00E464E0"/>
    <w:rsid w:val="00E46E18"/>
    <w:rsid w:val="00E47030"/>
    <w:rsid w:val="00E50242"/>
    <w:rsid w:val="00E50FF4"/>
    <w:rsid w:val="00E523C9"/>
    <w:rsid w:val="00E529A1"/>
    <w:rsid w:val="00E52CAD"/>
    <w:rsid w:val="00E5318C"/>
    <w:rsid w:val="00E54265"/>
    <w:rsid w:val="00E5476C"/>
    <w:rsid w:val="00E56179"/>
    <w:rsid w:val="00E56D67"/>
    <w:rsid w:val="00E577D7"/>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624D"/>
    <w:rsid w:val="00E76329"/>
    <w:rsid w:val="00E76D11"/>
    <w:rsid w:val="00E819F5"/>
    <w:rsid w:val="00E82F76"/>
    <w:rsid w:val="00E836AF"/>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6031"/>
    <w:rsid w:val="00EB6789"/>
    <w:rsid w:val="00EB78AB"/>
    <w:rsid w:val="00EC066F"/>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258C"/>
    <w:rsid w:val="00EF38F6"/>
    <w:rsid w:val="00EF3A86"/>
    <w:rsid w:val="00EF5661"/>
    <w:rsid w:val="00EF5B5C"/>
    <w:rsid w:val="00EF65D2"/>
    <w:rsid w:val="00EF7221"/>
    <w:rsid w:val="00F00211"/>
    <w:rsid w:val="00F0028D"/>
    <w:rsid w:val="00F00F1F"/>
    <w:rsid w:val="00F02517"/>
    <w:rsid w:val="00F028ED"/>
    <w:rsid w:val="00F02AF3"/>
    <w:rsid w:val="00F030E9"/>
    <w:rsid w:val="00F03C34"/>
    <w:rsid w:val="00F042E5"/>
    <w:rsid w:val="00F04386"/>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AAA"/>
    <w:rsid w:val="00F21E98"/>
    <w:rsid w:val="00F222EB"/>
    <w:rsid w:val="00F22938"/>
    <w:rsid w:val="00F23163"/>
    <w:rsid w:val="00F23531"/>
    <w:rsid w:val="00F25974"/>
    <w:rsid w:val="00F265CE"/>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4DF"/>
    <w:rsid w:val="00F44ACB"/>
    <w:rsid w:val="00F45ABA"/>
    <w:rsid w:val="00F45D45"/>
    <w:rsid w:val="00F47326"/>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BC8"/>
    <w:rsid w:val="00F63C81"/>
    <w:rsid w:val="00F64DD7"/>
    <w:rsid w:val="00F661E1"/>
    <w:rsid w:val="00F6748F"/>
    <w:rsid w:val="00F676E8"/>
    <w:rsid w:val="00F71104"/>
    <w:rsid w:val="00F7178A"/>
    <w:rsid w:val="00F71F86"/>
    <w:rsid w:val="00F7289A"/>
    <w:rsid w:val="00F73821"/>
    <w:rsid w:val="00F748A3"/>
    <w:rsid w:val="00F76EE3"/>
    <w:rsid w:val="00F82C89"/>
    <w:rsid w:val="00F857BB"/>
    <w:rsid w:val="00F8587D"/>
    <w:rsid w:val="00F860B4"/>
    <w:rsid w:val="00F900D5"/>
    <w:rsid w:val="00F92274"/>
    <w:rsid w:val="00F9239E"/>
    <w:rsid w:val="00F9255C"/>
    <w:rsid w:val="00F93D22"/>
    <w:rsid w:val="00F945FA"/>
    <w:rsid w:val="00F94E9E"/>
    <w:rsid w:val="00F96BB7"/>
    <w:rsid w:val="00F973F0"/>
    <w:rsid w:val="00FA01DB"/>
    <w:rsid w:val="00FA03DA"/>
    <w:rsid w:val="00FA0EAC"/>
    <w:rsid w:val="00FA10CC"/>
    <w:rsid w:val="00FA1484"/>
    <w:rsid w:val="00FA1D75"/>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4B7B"/>
    <w:rsid w:val="00FB51DA"/>
    <w:rsid w:val="00FB56B5"/>
    <w:rsid w:val="00FB5E35"/>
    <w:rsid w:val="00FB6381"/>
    <w:rsid w:val="00FB6782"/>
    <w:rsid w:val="00FB6D4D"/>
    <w:rsid w:val="00FB6F79"/>
    <w:rsid w:val="00FC0402"/>
    <w:rsid w:val="00FC0FCB"/>
    <w:rsid w:val="00FC1749"/>
    <w:rsid w:val="00FC1BDD"/>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407E"/>
    <w:rsid w:val="00FE5137"/>
    <w:rsid w:val="00FE7085"/>
    <w:rsid w:val="00FF0271"/>
    <w:rsid w:val="00FF0463"/>
    <w:rsid w:val="00FF0C5B"/>
    <w:rsid w:val="00FF13A3"/>
    <w:rsid w:val="00FF18F5"/>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5DDAE"/>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E"/>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semiHidden/>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761DC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E2E5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5E2E5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29E2-9089-48F8-80BB-5E38638A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1919</Words>
  <Characters>10941</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Branka Antunović</cp:lastModifiedBy>
  <cp:revision>8</cp:revision>
  <cp:lastPrinted>2017-03-10T14:09:00Z</cp:lastPrinted>
  <dcterms:created xsi:type="dcterms:W3CDTF">2023-06-14T11:38:00Z</dcterms:created>
  <dcterms:modified xsi:type="dcterms:W3CDTF">2023-06-20T06:12:00Z</dcterms:modified>
</cp:coreProperties>
</file>