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76C9" w14:textId="05EA7B56" w:rsidR="0064609E" w:rsidRPr="00B760F2" w:rsidRDefault="00076FFA" w:rsidP="00076F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0F2">
        <w:rPr>
          <w:rFonts w:ascii="Times New Roman" w:eastAsia="Times New Roman" w:hAnsi="Times New Roman" w:cs="Times New Roman"/>
          <w:b/>
          <w:sz w:val="24"/>
          <w:szCs w:val="24"/>
        </w:rPr>
        <w:t>Prilog 14</w:t>
      </w:r>
    </w:p>
    <w:p w14:paraId="159EE433" w14:textId="1534233C" w:rsidR="00CF6226" w:rsidRPr="00C833CA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C833CA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C833CA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4B5D7A2B" w:rsidR="00A55030" w:rsidRPr="00C833CA" w:rsidRDefault="0062418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eastAsia="Times New Roman" w:hAnsi="Times New Roman" w:cs="Times New Roman"/>
                <w:sz w:val="24"/>
                <w:szCs w:val="24"/>
              </w:rPr>
              <w:t>Reforma pomorstva i unutarnje plovidbe</w:t>
            </w:r>
          </w:p>
        </w:tc>
      </w:tr>
      <w:tr w:rsidR="00A55030" w:rsidRPr="00C833CA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C833CA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59D24AD9" w:rsidR="00A55030" w:rsidRPr="00C833CA" w:rsidRDefault="0062418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nove skele „</w:t>
            </w:r>
            <w:proofErr w:type="spellStart"/>
            <w:r w:rsidRPr="00624187">
              <w:rPr>
                <w:rFonts w:ascii="Times New Roman" w:eastAsia="Times New Roman" w:hAnsi="Times New Roman" w:cs="Times New Roman"/>
                <w:sz w:val="24"/>
                <w:szCs w:val="24"/>
              </w:rPr>
              <w:t>Križnica</w:t>
            </w:r>
            <w:proofErr w:type="spellEnd"/>
            <w:r w:rsidRPr="00624187">
              <w:rPr>
                <w:rFonts w:ascii="Times New Roman" w:eastAsia="Times New Roman" w:hAnsi="Times New Roman" w:cs="Times New Roman"/>
                <w:sz w:val="24"/>
                <w:szCs w:val="24"/>
              </w:rPr>
              <w:t>“, Općina Pitomača</w:t>
            </w: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1197576E" w:rsidR="0064609E" w:rsidRPr="00C833CA" w:rsidRDefault="0062418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87">
              <w:rPr>
                <w:rFonts w:ascii="Times New Roman" w:eastAsia="Times New Roman" w:hAnsi="Times New Roman" w:cs="Times New Roman"/>
                <w:sz w:val="24"/>
                <w:szCs w:val="24"/>
              </w:rPr>
              <w:t>NPOO. C1.4. R3-I3.01</w:t>
            </w: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3D1B34B7" w14:textId="77777777"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77777777"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14:paraId="796706EC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77777777"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4E6E3A" w14:textId="77777777" w:rsidR="004033D0" w:rsidRPr="00C833CA" w:rsidRDefault="004033D0" w:rsidP="005B45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14:paraId="2AE7755F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3910BD19" w14:textId="77777777" w:rsidR="00BB6088" w:rsidRPr="00C833CA" w:rsidRDefault="00BB6088" w:rsidP="005B45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5233291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4ABB4B54" w:rsidR="00BB6088" w:rsidRPr="00C833CA" w:rsidRDefault="00015A16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7DA84632" w14:textId="77777777" w:rsidR="00BB6088" w:rsidRPr="00C833CA" w:rsidRDefault="00BB6088" w:rsidP="005B45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14:paraId="3B99D789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A16" w:rsidRPr="00C833CA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70443821" w:rsidR="00015A16" w:rsidRPr="00C833CA" w:rsidRDefault="00015A16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14:paraId="1D4FFF35" w14:textId="2570425A" w:rsidR="00015A16" w:rsidRPr="00C833CA" w:rsidRDefault="00015A16" w:rsidP="00DE71FF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DNSH</w:t>
            </w:r>
            <w:r w:rsidR="00DE71FF">
              <w:t xml:space="preserve"> </w:t>
            </w:r>
            <w:r w:rsidR="00DE71FF"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="00DE71FF"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significant</w:t>
            </w:r>
            <w:proofErr w:type="spellEnd"/>
            <w:r w:rsidR="00DE71FF"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E71FF"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harm</w:t>
            </w:r>
            <w:proofErr w:type="spellEnd"/>
            <w:r w:rsidR="00DE71FF" w:rsidRP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“)</w:t>
            </w:r>
            <w:r w:rsidR="00DE71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20FE59B7" w14:textId="77777777" w:rsidR="00015A16" w:rsidRPr="00C833CA" w:rsidRDefault="00015A16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015A16" w:rsidRPr="00C833CA" w:rsidRDefault="00015A16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27A8911" w14:textId="77777777" w:rsidR="00BB6088" w:rsidRPr="00C833CA" w:rsidRDefault="00BB6088" w:rsidP="00B058CD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14:paraId="01E8FF69" w14:textId="77777777"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7777777" w:rsidR="00BB6088" w:rsidRPr="00C833CA" w:rsidRDefault="00BB6088" w:rsidP="0041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3447E095" w14:textId="710FFC63" w:rsidR="00BB6088" w:rsidRPr="00C833CA" w:rsidRDefault="00BB6088" w:rsidP="000537B6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se, na način opisan u projektnom prijedlogu, ne bi mogao provesti bez potpore iz </w:t>
            </w:r>
            <w:r w:rsidR="00FD194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(prijavitelj nema osigurana sredstva za provedbu projekta na način, u opsegu i vremenskom okviru kako je opisano u projektnom prijedlogu, odnosno potporom iz </w:t>
            </w:r>
            <w:r w:rsidR="00FD194B" w:rsidRPr="00FD194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osigurava  se dodana vrijednost, bilo u opsegu ili kvaliteti 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aktivnosti, ili u pogledu vremena potrebnog za ostvarenje cilja/ciljeva projekta).</w:t>
            </w:r>
          </w:p>
        </w:tc>
        <w:tc>
          <w:tcPr>
            <w:tcW w:w="1589" w:type="dxa"/>
          </w:tcPr>
          <w:p w14:paraId="447F7877" w14:textId="6789AB62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AD" w:rsidRPr="00C833CA" w14:paraId="0BCE913F" w14:textId="77777777" w:rsidTr="00E4512C">
        <w:trPr>
          <w:jc w:val="center"/>
        </w:trPr>
        <w:tc>
          <w:tcPr>
            <w:tcW w:w="675" w:type="dxa"/>
          </w:tcPr>
          <w:p w14:paraId="4665E148" w14:textId="592499C1" w:rsidR="008F3CAD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4D805275" w14:textId="288F4051" w:rsidR="008F3CAD" w:rsidRPr="00743CE8" w:rsidRDefault="008F3CAD" w:rsidP="00905319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8F3CA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8F3CA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8F3CA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(odnosno ne predstavlja dvostruko financiranje). Prihvatljivi izdaci nisu prethodno (su)financirani bespovratnim sredstvima iz bilo kojeg javnog izvora (uključujući iz Europske unije, odnosno Europskih strukturnih i investicijskih fondova) niti će isti biti više od jednom (su)financirani nakon potencijalno uspješnog okončanja dvaju ili više postupaka dodjele bespovratnih sredstava</w:t>
            </w:r>
          </w:p>
        </w:tc>
        <w:tc>
          <w:tcPr>
            <w:tcW w:w="1589" w:type="dxa"/>
          </w:tcPr>
          <w:p w14:paraId="4EE84166" w14:textId="77777777" w:rsidR="008F3CAD" w:rsidRPr="00C833CA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21B94D" w14:textId="77777777" w:rsidR="008F3CAD" w:rsidRPr="00C833CA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AD" w:rsidRPr="00DB6585" w14:paraId="20DFC805" w14:textId="77777777" w:rsidTr="00E4512C">
        <w:trPr>
          <w:jc w:val="center"/>
        </w:trPr>
        <w:tc>
          <w:tcPr>
            <w:tcW w:w="675" w:type="dxa"/>
          </w:tcPr>
          <w:p w14:paraId="0EA6E24D" w14:textId="654B35F7" w:rsidR="008F3CAD" w:rsidRPr="00DB6585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3344513B" w14:textId="29E7F82C" w:rsidR="008F3CAD" w:rsidRPr="00DB6585" w:rsidRDefault="008F3CAD" w:rsidP="00353740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Aktivnosti projekta se provode u razdoblju provedbe kako je definirano u točki </w:t>
            </w:r>
            <w:r w:rsidR="0035374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353740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ovih Uputa</w:t>
            </w:r>
          </w:p>
        </w:tc>
        <w:tc>
          <w:tcPr>
            <w:tcW w:w="1589" w:type="dxa"/>
          </w:tcPr>
          <w:p w14:paraId="5EED132F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05C83E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AD" w:rsidRPr="00DB6585" w14:paraId="43AB4A87" w14:textId="77777777" w:rsidTr="00E4512C">
        <w:trPr>
          <w:jc w:val="center"/>
        </w:trPr>
        <w:tc>
          <w:tcPr>
            <w:tcW w:w="675" w:type="dxa"/>
          </w:tcPr>
          <w:p w14:paraId="440924F5" w14:textId="7D961D66" w:rsidR="008F3CAD" w:rsidRPr="00DB6585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2DDBAD3D" w14:textId="5DF2385D" w:rsidR="008F3CAD" w:rsidRPr="00DB6585" w:rsidRDefault="008F3CAD" w:rsidP="00905319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>Projekt je u skladu s horizontalnim politikama Europske unije o održivome razvoju, ravnopravnosti spolova i nediskriminaciji, tj. projekt mora doprinositi ovim politikama ili barem biti neutralan u odnosu na njih</w:t>
            </w:r>
          </w:p>
        </w:tc>
        <w:tc>
          <w:tcPr>
            <w:tcW w:w="1589" w:type="dxa"/>
          </w:tcPr>
          <w:p w14:paraId="5F91B5A8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F2C638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AD" w:rsidRPr="00DB6585" w14:paraId="380039A0" w14:textId="77777777" w:rsidTr="00E4512C">
        <w:trPr>
          <w:jc w:val="center"/>
        </w:trPr>
        <w:tc>
          <w:tcPr>
            <w:tcW w:w="675" w:type="dxa"/>
          </w:tcPr>
          <w:p w14:paraId="1D57045F" w14:textId="5938FFC6" w:rsidR="008F3CAD" w:rsidRPr="00DB6585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2E4F767F" w14:textId="6A61D96C" w:rsidR="008F3CAD" w:rsidRPr="00DB6585" w:rsidRDefault="008F3CAD" w:rsidP="00905319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>Projekt je u skladu s drugim relevantnim politikama Unije</w:t>
            </w:r>
          </w:p>
        </w:tc>
        <w:tc>
          <w:tcPr>
            <w:tcW w:w="1589" w:type="dxa"/>
          </w:tcPr>
          <w:p w14:paraId="3981B2A4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AF0283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AD" w:rsidRPr="00DB6585" w14:paraId="338D3E5D" w14:textId="77777777" w:rsidTr="00E4512C">
        <w:trPr>
          <w:jc w:val="center"/>
        </w:trPr>
        <w:tc>
          <w:tcPr>
            <w:tcW w:w="675" w:type="dxa"/>
          </w:tcPr>
          <w:p w14:paraId="0F71E4F6" w14:textId="7D72786B" w:rsidR="008F3CAD" w:rsidRPr="00DB6585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1F6968BE" w14:textId="492C35C6" w:rsidR="008F3CAD" w:rsidRPr="00DB6585" w:rsidRDefault="008F3CAD" w:rsidP="00055ED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>Iznos traženih bespovratnih sredstava za projekt u okviru je propisanog najvišeg dopuštenog iznosa bespovratnih sredstava za financiranje prihvatljivih izdataka koji se mogu dodijeliti temeljem Poziva kako je definirano u točki 1.</w:t>
            </w:r>
            <w:r w:rsidR="00055ED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Uputa</w:t>
            </w:r>
          </w:p>
        </w:tc>
        <w:tc>
          <w:tcPr>
            <w:tcW w:w="1589" w:type="dxa"/>
          </w:tcPr>
          <w:p w14:paraId="29E3FD6B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7DB4C9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AD" w:rsidRPr="00DB6585" w14:paraId="4662FDA0" w14:textId="77777777" w:rsidTr="00E4512C">
        <w:trPr>
          <w:jc w:val="center"/>
        </w:trPr>
        <w:tc>
          <w:tcPr>
            <w:tcW w:w="675" w:type="dxa"/>
          </w:tcPr>
          <w:p w14:paraId="4C9E4A3B" w14:textId="4DF076FF" w:rsidR="008F3CAD" w:rsidRPr="00DB6585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6F92881B" w14:textId="4713C8A0" w:rsidR="008F3CAD" w:rsidRPr="00DB6585" w:rsidRDefault="008F3CAD" w:rsidP="00905319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B6585">
              <w:rPr>
                <w:rFonts w:ascii="Times New Roman" w:eastAsiaTheme="minorHAnsi" w:hAnsi="Times New Roman" w:cs="Times New Roman"/>
                <w:sz w:val="24"/>
                <w:szCs w:val="24"/>
              </w:rPr>
              <w:t>Projektni prijedlog sadrži obvezu Prijavitelja za osiguranje trajnosti operacije na način da se neposredni učinci i rezultati ulaganja ostvareni provedbom projekta očuvaju i koriste pod uvjetima pod kojima su odobreni</w:t>
            </w:r>
          </w:p>
        </w:tc>
        <w:tc>
          <w:tcPr>
            <w:tcW w:w="1589" w:type="dxa"/>
          </w:tcPr>
          <w:p w14:paraId="637C695F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6E33B34" w14:textId="77777777" w:rsidR="008F3CAD" w:rsidRPr="00DB6585" w:rsidRDefault="008F3CAD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19" w:rsidRPr="00DB6585" w14:paraId="1DF51291" w14:textId="77777777" w:rsidTr="00E4512C">
        <w:trPr>
          <w:jc w:val="center"/>
        </w:trPr>
        <w:tc>
          <w:tcPr>
            <w:tcW w:w="675" w:type="dxa"/>
          </w:tcPr>
          <w:p w14:paraId="3DC70171" w14:textId="7F478000" w:rsidR="00905319" w:rsidRPr="00DB6585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4" w:type="dxa"/>
            <w:gridSpan w:val="2"/>
          </w:tcPr>
          <w:p w14:paraId="168F237F" w14:textId="00E20D32" w:rsidR="00905319" w:rsidRPr="00DB6585" w:rsidRDefault="00905319" w:rsidP="00905319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B658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89" w:type="dxa"/>
          </w:tcPr>
          <w:p w14:paraId="0C5171A4" w14:textId="77777777" w:rsidR="00905319" w:rsidRPr="00DB6585" w:rsidRDefault="00905319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B816464" w14:textId="77777777" w:rsidR="00905319" w:rsidRPr="00DB6585" w:rsidRDefault="00905319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19" w:rsidRPr="00DB6585" w14:paraId="590CD573" w14:textId="77777777" w:rsidTr="00E4512C">
        <w:trPr>
          <w:jc w:val="center"/>
        </w:trPr>
        <w:tc>
          <w:tcPr>
            <w:tcW w:w="675" w:type="dxa"/>
          </w:tcPr>
          <w:p w14:paraId="58B960EA" w14:textId="6044D187" w:rsidR="00905319" w:rsidRPr="00DB6585" w:rsidRDefault="008F3CAD" w:rsidP="0090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5AC7E0E0" w14:textId="7B20EAA3" w:rsidR="00905319" w:rsidRPr="00DB6585" w:rsidRDefault="00905319" w:rsidP="00905319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B658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89" w:type="dxa"/>
          </w:tcPr>
          <w:p w14:paraId="410AD27B" w14:textId="77777777" w:rsidR="00905319" w:rsidRPr="00DB6585" w:rsidRDefault="00905319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739A21B" w14:textId="77777777" w:rsidR="00905319" w:rsidRPr="00DB6585" w:rsidRDefault="00905319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19" w:rsidRPr="00DB6585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905319" w:rsidRPr="00DB6585" w:rsidRDefault="00905319" w:rsidP="00905319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Odluka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B658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DB6585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DB6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DB6585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DB6585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DB6585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DB6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B6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B658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B658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te se upućuje u iduću fazu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B6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B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B658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905319" w:rsidRPr="00DB6585" w:rsidRDefault="00905319" w:rsidP="0090531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DB658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DB658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DB65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905319" w:rsidRPr="00DB6585" w:rsidRDefault="00905319" w:rsidP="0090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C833CA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C833CA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515A3D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>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sectPr w:rsidR="00EA17C2" w:rsidRPr="00515A3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63A0" w14:textId="77777777" w:rsidR="00F63863" w:rsidRDefault="00F63863" w:rsidP="00EC4A16">
      <w:pPr>
        <w:spacing w:after="0" w:line="240" w:lineRule="auto"/>
      </w:pPr>
      <w:r>
        <w:separator/>
      </w:r>
    </w:p>
  </w:endnote>
  <w:endnote w:type="continuationSeparator" w:id="0">
    <w:p w14:paraId="09F1CFB8" w14:textId="77777777" w:rsidR="00F63863" w:rsidRDefault="00F638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17DD8A04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5374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5B25" w14:textId="77777777" w:rsidR="00F63863" w:rsidRDefault="00F63863" w:rsidP="00EC4A16">
      <w:pPr>
        <w:spacing w:after="0" w:line="240" w:lineRule="auto"/>
      </w:pPr>
      <w:r>
        <w:separator/>
      </w:r>
    </w:p>
  </w:footnote>
  <w:footnote w:type="continuationSeparator" w:id="0">
    <w:p w14:paraId="234A2996" w14:textId="77777777" w:rsidR="00F63863" w:rsidRDefault="00F63863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9" w:type="dxa"/>
      <w:jc w:val="center"/>
      <w:tblLayout w:type="fixed"/>
      <w:tblLook w:val="01E0" w:firstRow="1" w:lastRow="1" w:firstColumn="1" w:lastColumn="1" w:noHBand="0" w:noVBand="0"/>
    </w:tblPr>
    <w:tblGrid>
      <w:gridCol w:w="1791"/>
      <w:gridCol w:w="3606"/>
      <w:gridCol w:w="2219"/>
      <w:gridCol w:w="2913"/>
    </w:tblGrid>
    <w:tr w:rsidR="007B20C9" w:rsidRPr="007B20C9" w14:paraId="38943CAB" w14:textId="77777777" w:rsidTr="001670B6">
      <w:trPr>
        <w:trHeight w:val="335"/>
        <w:jc w:val="center"/>
      </w:trPr>
      <w:tc>
        <w:tcPr>
          <w:tcW w:w="17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5D5A062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Ministarstvo financija</w:t>
          </w:r>
        </w:p>
        <w:p w14:paraId="4F76BF18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(MFIN)</w:t>
          </w:r>
        </w:p>
      </w:tc>
      <w:tc>
        <w:tcPr>
          <w:tcW w:w="3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8DE05A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PRAVILA NPOO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E48DFF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Pravilo br.</w:t>
          </w:r>
        </w:p>
      </w:tc>
      <w:tc>
        <w:tcPr>
          <w:tcW w:w="2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285D68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02</w:t>
          </w:r>
        </w:p>
      </w:tc>
    </w:tr>
    <w:tr w:rsidR="007B20C9" w:rsidRPr="007B20C9" w14:paraId="3549481D" w14:textId="77777777" w:rsidTr="001670B6">
      <w:trPr>
        <w:trHeight w:val="142"/>
        <w:jc w:val="center"/>
      </w:trPr>
      <w:tc>
        <w:tcPr>
          <w:tcW w:w="1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29E83674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DBACF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Dodjela bespovratnih sredstava</w:t>
          </w:r>
        </w:p>
        <w:p w14:paraId="0E7479A9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6BEF6F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CD4127" w14:textId="0DED4F42" w:rsidR="007B20C9" w:rsidRPr="008A716C" w:rsidRDefault="00BA42B5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Travanj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2022</w:t>
          </w:r>
          <w:r w:rsidR="007B20C9" w:rsidRPr="008A716C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</w:p>
      </w:tc>
    </w:tr>
    <w:tr w:rsidR="007B20C9" w:rsidRPr="007B20C9" w14:paraId="38DB8677" w14:textId="77777777" w:rsidTr="001670B6">
      <w:trPr>
        <w:trHeight w:val="142"/>
        <w:jc w:val="center"/>
      </w:trPr>
      <w:tc>
        <w:tcPr>
          <w:tcW w:w="1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57605D4C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E80181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8E83FC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6A3762" w14:textId="616BBAAC" w:rsidR="007B20C9" w:rsidRPr="008A716C" w:rsidRDefault="00BA42B5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2.0</w:t>
          </w:r>
        </w:p>
      </w:tc>
    </w:tr>
    <w:tr w:rsidR="007B20C9" w:rsidRPr="007B20C9" w14:paraId="0E6F9C18" w14:textId="77777777" w:rsidTr="001670B6">
      <w:trPr>
        <w:trHeight w:val="345"/>
        <w:jc w:val="center"/>
      </w:trPr>
      <w:tc>
        <w:tcPr>
          <w:tcW w:w="17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C2513B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B321A5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1E8F48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B9CE9" w14:textId="77777777" w:rsidR="007B20C9" w:rsidRPr="008A716C" w:rsidRDefault="007B20C9" w:rsidP="007B20C9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16C">
            <w:rPr>
              <w:rFonts w:ascii="Times New Roman" w:hAnsi="Times New Roman" w:cs="Times New Roman"/>
              <w:b/>
              <w:sz w:val="24"/>
              <w:szCs w:val="24"/>
            </w:rPr>
            <w:t>Ministar MFIN</w:t>
          </w:r>
        </w:p>
      </w:tc>
    </w:tr>
  </w:tbl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55EDD"/>
    <w:rsid w:val="000652FF"/>
    <w:rsid w:val="00076FFA"/>
    <w:rsid w:val="00096401"/>
    <w:rsid w:val="000B7063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3F10"/>
    <w:rsid w:val="0034536A"/>
    <w:rsid w:val="00347296"/>
    <w:rsid w:val="00353740"/>
    <w:rsid w:val="0038393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13868"/>
    <w:rsid w:val="00623F78"/>
    <w:rsid w:val="00624187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50084"/>
    <w:rsid w:val="00852D21"/>
    <w:rsid w:val="00865D3D"/>
    <w:rsid w:val="00866F03"/>
    <w:rsid w:val="008924FD"/>
    <w:rsid w:val="008A716C"/>
    <w:rsid w:val="008C4016"/>
    <w:rsid w:val="008F09B0"/>
    <w:rsid w:val="008F3CAD"/>
    <w:rsid w:val="00905319"/>
    <w:rsid w:val="009166A4"/>
    <w:rsid w:val="00935242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F5C53"/>
    <w:rsid w:val="00CF6226"/>
    <w:rsid w:val="00D145CD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138"/>
    <w:rsid w:val="00D95F92"/>
    <w:rsid w:val="00DB6585"/>
    <w:rsid w:val="00DC404E"/>
    <w:rsid w:val="00DE71FF"/>
    <w:rsid w:val="00DF5B59"/>
    <w:rsid w:val="00E057D8"/>
    <w:rsid w:val="00E4512C"/>
    <w:rsid w:val="00EA17C2"/>
    <w:rsid w:val="00EC4A16"/>
    <w:rsid w:val="00EE07BF"/>
    <w:rsid w:val="00EE77F3"/>
    <w:rsid w:val="00F10912"/>
    <w:rsid w:val="00F63863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CAC3-5D59-4639-9F0A-1FFAB7DB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1</cp:lastModifiedBy>
  <cp:revision>41</cp:revision>
  <cp:lastPrinted>2022-04-07T12:03:00Z</cp:lastPrinted>
  <dcterms:created xsi:type="dcterms:W3CDTF">2021-12-30T14:13:00Z</dcterms:created>
  <dcterms:modified xsi:type="dcterms:W3CDTF">2022-10-24T06:32:00Z</dcterms:modified>
</cp:coreProperties>
</file>