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98502" w14:textId="73761806" w:rsidR="00DD0AB3" w:rsidRPr="006F3544" w:rsidRDefault="00E84A3B" w:rsidP="00DD0AB3">
      <w:pPr>
        <w:tabs>
          <w:tab w:val="left" w:pos="6047"/>
        </w:tabs>
        <w:spacing w:after="0" w:line="240" w:lineRule="auto"/>
        <w:ind w:left="-567" w:right="-567"/>
        <w:outlineLvl w:val="1"/>
        <w:rPr>
          <w:rFonts w:ascii="Times New Roman" w:hAnsi="Times New Roman"/>
          <w:b/>
          <w:lang w:eastAsia="hr-HR"/>
        </w:rPr>
      </w:pPr>
      <w:bookmarkStart w:id="0" w:name="_Toc92980918"/>
      <w:bookmarkStart w:id="1" w:name="_Toc96003207"/>
      <w:bookmarkStart w:id="2" w:name="_Toc98502724"/>
      <w:bookmarkStart w:id="3" w:name="_Toc98505640"/>
      <w:bookmarkStart w:id="4" w:name="_Toc98505966"/>
      <w:r w:rsidRPr="000D64FF">
        <w:rPr>
          <w:rFonts w:ascii="Times New Roman" w:eastAsia="Calibri" w:hAnsi="Times New Roman"/>
          <w:noProof/>
          <w:sz w:val="24"/>
          <w:szCs w:val="24"/>
          <w:lang w:eastAsia="hr-HR"/>
        </w:rPr>
        <w:drawing>
          <wp:anchor distT="0" distB="0" distL="114300" distR="114300" simplePos="0" relativeHeight="251660288" behindDoc="1" locked="0" layoutInCell="1" allowOverlap="1" wp14:anchorId="1DF19A89" wp14:editId="5F73AD1B">
            <wp:simplePos x="0" y="0"/>
            <wp:positionH relativeFrom="margin">
              <wp:align>right</wp:align>
            </wp:positionH>
            <wp:positionV relativeFrom="paragraph">
              <wp:posOffset>-248615</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00DD0AB3">
        <w:rPr>
          <w:noProof/>
          <w:lang w:eastAsia="hr-HR"/>
        </w:rPr>
        <w:drawing>
          <wp:inline distT="0" distB="0" distL="0" distR="0" wp14:anchorId="187EECEB" wp14:editId="1484959E">
            <wp:extent cx="2533650" cy="607531"/>
            <wp:effectExtent l="0" t="0" r="0" b="2540"/>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3"/>
                    <a:stretch>
                      <a:fillRect/>
                    </a:stretch>
                  </pic:blipFill>
                  <pic:spPr>
                    <a:xfrm>
                      <a:off x="0" y="0"/>
                      <a:ext cx="2548533" cy="611100"/>
                    </a:xfrm>
                    <a:prstGeom prst="rect">
                      <a:avLst/>
                    </a:prstGeom>
                  </pic:spPr>
                </pic:pic>
              </a:graphicData>
            </a:graphic>
          </wp:inline>
        </w:drawing>
      </w:r>
      <w:bookmarkEnd w:id="0"/>
      <w:bookmarkEnd w:id="1"/>
      <w:r w:rsidR="00DD0AB3">
        <w:rPr>
          <w:rFonts w:ascii="Times New Roman" w:hAnsi="Times New Roman"/>
          <w:b/>
          <w:lang w:eastAsia="hr-HR"/>
        </w:rPr>
        <w:t xml:space="preserve">                                  </w:t>
      </w:r>
      <w:bookmarkEnd w:id="2"/>
      <w:bookmarkEnd w:id="3"/>
      <w:bookmarkEnd w:id="4"/>
      <w:r w:rsidR="00DD0AB3">
        <w:rPr>
          <w:rFonts w:ascii="Times New Roman" w:eastAsiaTheme="majorEastAsia" w:hAnsi="Times New Roman"/>
          <w:b/>
          <w:bCs/>
          <w:noProof/>
          <w:sz w:val="24"/>
        </w:rPr>
        <w:t xml:space="preserve">                        </w:t>
      </w:r>
    </w:p>
    <w:p w14:paraId="1ABC3159" w14:textId="6E701EC7" w:rsidR="007A20F7" w:rsidRDefault="007A20F7" w:rsidP="0044120D">
      <w:pPr>
        <w:autoSpaceDE w:val="0"/>
        <w:autoSpaceDN w:val="0"/>
        <w:adjustRightInd w:val="0"/>
        <w:spacing w:after="0" w:line="240" w:lineRule="auto"/>
        <w:jc w:val="center"/>
        <w:rPr>
          <w:rFonts w:ascii="Times New Roman" w:hAnsi="Times New Roman"/>
          <w:b/>
        </w:rPr>
      </w:pPr>
    </w:p>
    <w:p w14:paraId="5E59AFF4" w14:textId="77777777" w:rsidR="00D27984" w:rsidRPr="00DD0AB3" w:rsidRDefault="00D27984" w:rsidP="0044120D">
      <w:pPr>
        <w:autoSpaceDE w:val="0"/>
        <w:autoSpaceDN w:val="0"/>
        <w:adjustRightInd w:val="0"/>
        <w:spacing w:after="0" w:line="240" w:lineRule="auto"/>
        <w:jc w:val="center"/>
        <w:rPr>
          <w:rFonts w:ascii="Times New Roman" w:hAnsi="Times New Roman"/>
          <w:b/>
        </w:rPr>
      </w:pPr>
    </w:p>
    <w:p w14:paraId="7F88B08D" w14:textId="149E443B" w:rsidR="00F54530" w:rsidRPr="0016177C" w:rsidRDefault="00F54530" w:rsidP="00D27984">
      <w:pPr>
        <w:spacing w:after="0"/>
        <w:jc w:val="center"/>
        <w:rPr>
          <w:rFonts w:ascii="Times New Roman" w:eastAsiaTheme="minorEastAsia" w:hAnsi="Times New Roman"/>
          <w:b/>
          <w:bCs/>
          <w:iCs/>
          <w:sz w:val="24"/>
          <w:szCs w:val="24"/>
        </w:rPr>
      </w:pPr>
      <w:r w:rsidRPr="0016177C">
        <w:rPr>
          <w:rFonts w:ascii="Times New Roman" w:eastAsiaTheme="minorEastAsia" w:hAnsi="Times New Roman"/>
          <w:b/>
          <w:bCs/>
          <w:iCs/>
          <w:sz w:val="24"/>
          <w:szCs w:val="24"/>
        </w:rPr>
        <w:t xml:space="preserve">UGOVOR O DODJELI BESPOVRATNIH SREDSTAVA </w:t>
      </w:r>
      <w:r w:rsidR="004B39A2" w:rsidRPr="0016177C">
        <w:rPr>
          <w:rFonts w:ascii="Times New Roman" w:eastAsiaTheme="minorEastAsia" w:hAnsi="Times New Roman"/>
          <w:b/>
          <w:bCs/>
          <w:iCs/>
          <w:sz w:val="24"/>
          <w:szCs w:val="24"/>
        </w:rPr>
        <w:t xml:space="preserve">ZA PROJEKTE KOJI SE FINANCIRAJU IZ </w:t>
      </w:r>
      <w:r w:rsidR="00D27984">
        <w:rPr>
          <w:rFonts w:ascii="Times New Roman" w:eastAsiaTheme="minorEastAsia" w:hAnsi="Times New Roman"/>
          <w:b/>
          <w:bCs/>
          <w:iCs/>
          <w:sz w:val="24"/>
          <w:szCs w:val="24"/>
        </w:rPr>
        <w:t>MEHANIZMA ZA OPORAVAK I OTPORNOST</w:t>
      </w:r>
    </w:p>
    <w:p w14:paraId="5DABB6F8" w14:textId="77777777" w:rsidR="00C235D3" w:rsidRDefault="00C235D3" w:rsidP="00F54530">
      <w:pPr>
        <w:tabs>
          <w:tab w:val="left" w:pos="-1701"/>
          <w:tab w:val="left" w:pos="-1560"/>
        </w:tabs>
        <w:spacing w:after="0" w:line="240" w:lineRule="auto"/>
        <w:jc w:val="center"/>
        <w:rPr>
          <w:rFonts w:ascii="Times New Roman" w:eastAsiaTheme="minorEastAsia" w:hAnsi="Times New Roman"/>
          <w:b/>
          <w:bCs/>
          <w:iCs/>
        </w:rPr>
      </w:pPr>
    </w:p>
    <w:p w14:paraId="5E650FF6" w14:textId="0A2462F8" w:rsidR="00172526" w:rsidRDefault="004B39A2" w:rsidP="00172526">
      <w:pPr>
        <w:tabs>
          <w:tab w:val="left" w:pos="-1701"/>
          <w:tab w:val="left" w:pos="-1560"/>
        </w:tabs>
        <w:spacing w:after="0" w:line="240" w:lineRule="auto"/>
        <w:jc w:val="center"/>
        <w:rPr>
          <w:rFonts w:ascii="Times New Roman" w:hAnsi="Times New Roman"/>
          <w:sz w:val="24"/>
          <w:szCs w:val="24"/>
        </w:rPr>
      </w:pPr>
      <w:r>
        <w:rPr>
          <w:rFonts w:ascii="Times New Roman" w:hAnsi="Times New Roman"/>
          <w:sz w:val="24"/>
          <w:szCs w:val="24"/>
        </w:rPr>
        <w:t>(„</w:t>
      </w:r>
      <w:r w:rsidR="00172526" w:rsidRPr="00020E6F">
        <w:rPr>
          <w:rFonts w:ascii="Times New Roman" w:hAnsi="Times New Roman"/>
          <w:sz w:val="24"/>
          <w:szCs w:val="24"/>
        </w:rPr>
        <w:t>Ugovor o</w:t>
      </w:r>
      <w:r w:rsidR="00172526" w:rsidRPr="00020E6F">
        <w:rPr>
          <w:rFonts w:ascii="Times New Roman" w:hAnsi="Times New Roman"/>
          <w:b/>
          <w:sz w:val="24"/>
          <w:szCs w:val="24"/>
        </w:rPr>
        <w:t xml:space="preserve"> </w:t>
      </w:r>
      <w:r w:rsidR="00172526" w:rsidRPr="00020E6F">
        <w:rPr>
          <w:rFonts w:ascii="Times New Roman" w:hAnsi="Times New Roman"/>
          <w:sz w:val="24"/>
          <w:szCs w:val="24"/>
        </w:rPr>
        <w:t>dodjeli bespovratnih sredst</w:t>
      </w:r>
      <w:r>
        <w:rPr>
          <w:rFonts w:ascii="Times New Roman" w:hAnsi="Times New Roman"/>
          <w:sz w:val="24"/>
          <w:szCs w:val="24"/>
        </w:rPr>
        <w:t>ava“</w:t>
      </w:r>
      <w:r w:rsidR="00172526">
        <w:rPr>
          <w:rFonts w:ascii="Times New Roman" w:hAnsi="Times New Roman"/>
          <w:sz w:val="24"/>
          <w:szCs w:val="24"/>
        </w:rPr>
        <w:t>, u nastavku teksta: Ugovor)</w:t>
      </w:r>
    </w:p>
    <w:p w14:paraId="30F56EE1" w14:textId="77777777" w:rsidR="00C235D3" w:rsidRDefault="00C235D3" w:rsidP="00172526">
      <w:pPr>
        <w:tabs>
          <w:tab w:val="left" w:pos="-1701"/>
          <w:tab w:val="left" w:pos="-1560"/>
        </w:tabs>
        <w:spacing w:after="0" w:line="240" w:lineRule="auto"/>
        <w:jc w:val="center"/>
        <w:rPr>
          <w:rFonts w:ascii="Times New Roman" w:hAnsi="Times New Roman"/>
          <w:sz w:val="24"/>
          <w:szCs w:val="24"/>
        </w:rPr>
      </w:pPr>
    </w:p>
    <w:p w14:paraId="6A6057F9" w14:textId="7406C491"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2A0F5E">
        <w:rPr>
          <w:rFonts w:ascii="Times New Roman" w:hAnsi="Times New Roman"/>
          <w:b/>
          <w:i/>
          <w:sz w:val="24"/>
          <w:szCs w:val="24"/>
        </w:rPr>
        <w:t>Referentni broj Ugovora o</w:t>
      </w:r>
      <w:r w:rsidRPr="002A0F5E">
        <w:rPr>
          <w:rFonts w:ascii="Times New Roman" w:hAnsi="Times New Roman"/>
          <w:b/>
          <w:sz w:val="24"/>
          <w:szCs w:val="24"/>
        </w:rPr>
        <w:t xml:space="preserve"> </w:t>
      </w:r>
      <w:r w:rsidRPr="002A0F5E">
        <w:rPr>
          <w:rFonts w:ascii="Times New Roman" w:hAnsi="Times New Roman"/>
          <w:b/>
          <w:i/>
          <w:sz w:val="24"/>
          <w:szCs w:val="24"/>
        </w:rPr>
        <w:t>dodjeli bespovratnih sredstava</w:t>
      </w:r>
      <w:r w:rsidR="002A0F5E" w:rsidRPr="002A0F5E">
        <w:rPr>
          <w:rFonts w:ascii="Times New Roman" w:hAnsi="Times New Roman"/>
          <w:b/>
          <w:i/>
          <w:sz w:val="24"/>
          <w:szCs w:val="24"/>
        </w:rPr>
        <w:t xml:space="preserve">: </w:t>
      </w:r>
      <w:r w:rsidR="002A0F5E" w:rsidRPr="002A0F5E">
        <w:rPr>
          <w:rFonts w:ascii="Times New Roman" w:hAnsi="Times New Roman"/>
          <w:b/>
          <w:i/>
          <w:iCs/>
          <w:sz w:val="24"/>
          <w:szCs w:val="24"/>
        </w:rPr>
        <w:t>NPOO.C1.2.R1-I2.02</w:t>
      </w:r>
      <w:r w:rsidR="008B47EE">
        <w:rPr>
          <w:rFonts w:ascii="Times New Roman" w:hAnsi="Times New Roman"/>
          <w:b/>
          <w:i/>
          <w:iCs/>
          <w:sz w:val="24"/>
          <w:szCs w:val="24"/>
        </w:rPr>
        <w:t>.xxxx</w:t>
      </w:r>
      <w:r w:rsidR="002A0F5E" w:rsidRPr="002A0F5E">
        <w:rPr>
          <w:rFonts w:ascii="Times New Roman" w:hAnsi="Times New Roman"/>
          <w:b/>
          <w:i/>
          <w:iCs/>
          <w:sz w:val="24"/>
          <w:szCs w:val="24"/>
        </w:rPr>
        <w: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0FC95CC9" w14:textId="22DCCA04" w:rsidR="0050569D" w:rsidRPr="00135402" w:rsidRDefault="0050569D" w:rsidP="0050569D">
      <w:pPr>
        <w:tabs>
          <w:tab w:val="left" w:pos="-1701"/>
          <w:tab w:val="left" w:pos="-1560"/>
        </w:tabs>
        <w:spacing w:after="0" w:line="240" w:lineRule="auto"/>
        <w:jc w:val="center"/>
        <w:rPr>
          <w:rFonts w:ascii="Times New Roman" w:hAnsi="Times New Roman"/>
          <w:b/>
          <w:iCs/>
          <w:sz w:val="24"/>
          <w:szCs w:val="24"/>
        </w:rPr>
      </w:pPr>
      <w:r w:rsidRPr="00135402">
        <w:rPr>
          <w:rFonts w:ascii="Times New Roman" w:hAnsi="Times New Roman"/>
          <w:b/>
          <w:iCs/>
          <w:sz w:val="24"/>
          <w:szCs w:val="24"/>
        </w:rPr>
        <w:t xml:space="preserve">Priprema i istraživanje geotermalnog potencijala </w:t>
      </w:r>
      <w:r w:rsidR="00135402">
        <w:rPr>
          <w:rFonts w:ascii="Times New Roman" w:hAnsi="Times New Roman"/>
          <w:b/>
          <w:iCs/>
          <w:sz w:val="24"/>
          <w:szCs w:val="24"/>
        </w:rPr>
        <w:br/>
      </w:r>
      <w:r w:rsidRPr="00135402">
        <w:rPr>
          <w:rFonts w:ascii="Times New Roman" w:hAnsi="Times New Roman"/>
          <w:b/>
          <w:iCs/>
          <w:sz w:val="24"/>
          <w:szCs w:val="24"/>
        </w:rPr>
        <w:t>u kontekstu centraliziranog grijanja</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34C5485D" w14:textId="6DC0AF7B" w:rsidR="002E006B" w:rsidRDefault="002E006B" w:rsidP="002E006B">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EF7B50">
        <w:rPr>
          <w:rFonts w:ascii="Times New Roman" w:hAnsi="Times New Roman"/>
          <w:b/>
          <w:sz w:val="24"/>
          <w:szCs w:val="24"/>
        </w:rPr>
        <w:t>Tijelo nadležno za komponentu 1. Gospodarstvo</w:t>
      </w:r>
      <w:r w:rsidRPr="00020E6F" w:rsidDel="004B5985">
        <w:rPr>
          <w:rFonts w:ascii="Times New Roman" w:hAnsi="Times New Roman"/>
          <w:sz w:val="24"/>
          <w:szCs w:val="24"/>
        </w:rPr>
        <w:t xml:space="preserve"> </w:t>
      </w:r>
      <w:r w:rsidRPr="00020E6F">
        <w:rPr>
          <w:rFonts w:ascii="Times New Roman" w:hAnsi="Times New Roman"/>
          <w:sz w:val="24"/>
          <w:szCs w:val="24"/>
        </w:rPr>
        <w:t xml:space="preserve">(u </w:t>
      </w:r>
      <w:r>
        <w:rPr>
          <w:rFonts w:ascii="Times New Roman" w:hAnsi="Times New Roman"/>
          <w:sz w:val="24"/>
          <w:szCs w:val="24"/>
        </w:rPr>
        <w:t>nastavku teksta</w:t>
      </w:r>
      <w:r w:rsidRPr="00020E6F">
        <w:rPr>
          <w:rFonts w:ascii="Times New Roman" w:hAnsi="Times New Roman"/>
          <w:sz w:val="24"/>
          <w:szCs w:val="24"/>
        </w:rPr>
        <w:t xml:space="preserve">: </w:t>
      </w:r>
      <w:r>
        <w:rPr>
          <w:rFonts w:ascii="Times New Roman" w:hAnsi="Times New Roman"/>
          <w:sz w:val="24"/>
          <w:szCs w:val="24"/>
        </w:rPr>
        <w:t>NT</w:t>
      </w:r>
      <w:r w:rsidRPr="00020E6F">
        <w:rPr>
          <w:rFonts w:ascii="Times New Roman" w:hAnsi="Times New Roman"/>
          <w:sz w:val="24"/>
          <w:szCs w:val="24"/>
        </w:rPr>
        <w:t>)</w:t>
      </w:r>
      <w:r>
        <w:rPr>
          <w:rFonts w:ascii="Times New Roman" w:hAnsi="Times New Roman"/>
          <w:sz w:val="24"/>
          <w:szCs w:val="24"/>
        </w:rPr>
        <w:t>,</w:t>
      </w:r>
      <w:r w:rsidRPr="00020E6F">
        <w:rPr>
          <w:rFonts w:ascii="Times New Roman" w:hAnsi="Times New Roman"/>
          <w:sz w:val="24"/>
          <w:szCs w:val="24"/>
        </w:rPr>
        <w:t xml:space="preserve"> </w:t>
      </w:r>
      <w:r w:rsidRPr="00EF7B50">
        <w:rPr>
          <w:rFonts w:ascii="Times New Roman" w:hAnsi="Times New Roman"/>
          <w:b/>
          <w:sz w:val="24"/>
          <w:szCs w:val="24"/>
        </w:rPr>
        <w:t>Ministarstvo gospodarstva i održivog razvoja</w:t>
      </w:r>
      <w:r>
        <w:rPr>
          <w:rFonts w:ascii="Times New Roman" w:hAnsi="Times New Roman"/>
          <w:sz w:val="24"/>
          <w:szCs w:val="24"/>
        </w:rPr>
        <w:t xml:space="preserve">, </w:t>
      </w:r>
      <w:r w:rsidRPr="00EF7B50">
        <w:rPr>
          <w:rFonts w:ascii="Times New Roman" w:hAnsi="Times New Roman"/>
          <w:sz w:val="24"/>
          <w:szCs w:val="24"/>
        </w:rPr>
        <w:t>OIB: 19370100881</w:t>
      </w:r>
      <w:r>
        <w:rPr>
          <w:rFonts w:ascii="Times New Roman" w:hAnsi="Times New Roman"/>
          <w:sz w:val="24"/>
          <w:szCs w:val="24"/>
        </w:rPr>
        <w:t>,</w:t>
      </w:r>
      <w:r w:rsidRPr="00020E6F">
        <w:rPr>
          <w:rFonts w:ascii="Times New Roman" w:hAnsi="Times New Roman"/>
          <w:sz w:val="24"/>
          <w:szCs w:val="24"/>
        </w:rPr>
        <w:t xml:space="preserve"> </w:t>
      </w:r>
      <w:r w:rsidRPr="00EF7B50">
        <w:rPr>
          <w:rFonts w:ascii="Times New Roman" w:hAnsi="Times New Roman"/>
          <w:sz w:val="24"/>
          <w:szCs w:val="24"/>
        </w:rPr>
        <w:t>Radnička cesta 80, 10 000 Zagreb</w:t>
      </w:r>
      <w:r w:rsidR="004F56DA">
        <w:rPr>
          <w:rFonts w:ascii="Times New Roman" w:hAnsi="Times New Roman"/>
          <w:sz w:val="24"/>
          <w:szCs w:val="24"/>
        </w:rPr>
        <w:t>,</w:t>
      </w:r>
    </w:p>
    <w:p w14:paraId="1418F454" w14:textId="4567529D" w:rsidR="004F56DA" w:rsidRDefault="004F56DA" w:rsidP="002E006B">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Hrvatska</w:t>
      </w:r>
    </w:p>
    <w:p w14:paraId="7A48AB6B" w14:textId="77777777" w:rsidR="00C36BAA" w:rsidRPr="00020E6F" w:rsidRDefault="00C36BA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0A867D" w14:textId="01ED65FF" w:rsidR="00A64959"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i</w:t>
      </w:r>
    </w:p>
    <w:p w14:paraId="426C8716" w14:textId="77777777" w:rsidR="00A72429" w:rsidRPr="00020E6F" w:rsidRDefault="00A7242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24FAC68" w14:textId="353FF5BC" w:rsidR="00D60DF9" w:rsidRPr="00020E6F" w:rsidRDefault="00D60DF9" w:rsidP="00D60DF9">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368E4">
        <w:rPr>
          <w:rFonts w:ascii="Times New Roman" w:hAnsi="Times New Roman"/>
          <w:b/>
          <w:sz w:val="24"/>
          <w:szCs w:val="24"/>
        </w:rPr>
        <w:t>P</w:t>
      </w:r>
      <w:r>
        <w:rPr>
          <w:rFonts w:ascii="Times New Roman" w:hAnsi="Times New Roman"/>
          <w:b/>
          <w:sz w:val="24"/>
          <w:szCs w:val="24"/>
        </w:rPr>
        <w:t>rovedbeno</w:t>
      </w:r>
      <w:r w:rsidRPr="00A368E4">
        <w:rPr>
          <w:rFonts w:ascii="Times New Roman" w:hAnsi="Times New Roman"/>
          <w:b/>
          <w:sz w:val="24"/>
          <w:szCs w:val="24"/>
        </w:rPr>
        <w:t xml:space="preserve"> tijelo</w:t>
      </w:r>
      <w:r>
        <w:rPr>
          <w:rFonts w:ascii="Times New Roman" w:hAnsi="Times New Roman"/>
          <w:sz w:val="24"/>
          <w:szCs w:val="24"/>
        </w:rPr>
        <w:t xml:space="preserve"> </w:t>
      </w:r>
      <w:r w:rsidRPr="00020E6F">
        <w:rPr>
          <w:rFonts w:ascii="Times New Roman" w:hAnsi="Times New Roman"/>
          <w:sz w:val="24"/>
          <w:szCs w:val="24"/>
        </w:rPr>
        <w:t xml:space="preserve">(u </w:t>
      </w:r>
      <w:r>
        <w:rPr>
          <w:rFonts w:ascii="Times New Roman" w:hAnsi="Times New Roman"/>
          <w:sz w:val="24"/>
          <w:szCs w:val="24"/>
        </w:rPr>
        <w:t xml:space="preserve">nastavku teksta: PT) </w:t>
      </w:r>
      <w:r w:rsidRPr="00EF7B50">
        <w:rPr>
          <w:rFonts w:ascii="Times New Roman" w:hAnsi="Times New Roman"/>
          <w:b/>
          <w:sz w:val="24"/>
          <w:szCs w:val="24"/>
        </w:rPr>
        <w:t>Fond za zaštitu okoliša i energetsku učinkovitost</w:t>
      </w:r>
      <w:r>
        <w:rPr>
          <w:rFonts w:ascii="Times New Roman" w:hAnsi="Times New Roman"/>
          <w:sz w:val="24"/>
          <w:szCs w:val="24"/>
        </w:rPr>
        <w:t xml:space="preserve">, </w:t>
      </w:r>
      <w:r w:rsidRPr="00EF7B50">
        <w:rPr>
          <w:rFonts w:ascii="Times New Roman" w:hAnsi="Times New Roman"/>
          <w:sz w:val="24"/>
          <w:szCs w:val="24"/>
        </w:rPr>
        <w:t>OIB: 85828625994</w:t>
      </w:r>
      <w:r>
        <w:rPr>
          <w:rFonts w:ascii="Times New Roman" w:hAnsi="Times New Roman"/>
          <w:sz w:val="24"/>
          <w:szCs w:val="24"/>
        </w:rPr>
        <w:t xml:space="preserve">, </w:t>
      </w:r>
      <w:r w:rsidRPr="00EF7B50">
        <w:rPr>
          <w:rFonts w:ascii="Times New Roman" w:hAnsi="Times New Roman"/>
          <w:sz w:val="24"/>
          <w:szCs w:val="24"/>
        </w:rPr>
        <w:t>Radnička cesta 80, 10 000 Zagreb</w:t>
      </w:r>
      <w:r>
        <w:rPr>
          <w:rFonts w:ascii="Times New Roman" w:hAnsi="Times New Roman"/>
          <w:sz w:val="24"/>
          <w:szCs w:val="24"/>
        </w:rPr>
        <w:t>, Hrvatska</w:t>
      </w:r>
    </w:p>
    <w:p w14:paraId="495CBEE1" w14:textId="77777777" w:rsidR="00A64959" w:rsidRPr="00020E6F" w:rsidRDefault="00A64959" w:rsidP="0044120D">
      <w:pPr>
        <w:spacing w:after="0" w:line="240" w:lineRule="auto"/>
        <w:jc w:val="both"/>
        <w:rPr>
          <w:rFonts w:ascii="Times New Roman" w:hAnsi="Times New Roman"/>
          <w:sz w:val="24"/>
          <w:szCs w:val="24"/>
        </w:rPr>
      </w:pPr>
    </w:p>
    <w:p w14:paraId="06138C0B" w14:textId="1CA49BA7" w:rsidR="00A64959" w:rsidRPr="00020E6F" w:rsidRDefault="00D82C40" w:rsidP="0044120D">
      <w:pPr>
        <w:spacing w:after="0" w:line="240" w:lineRule="auto"/>
        <w:jc w:val="both"/>
        <w:rPr>
          <w:rFonts w:ascii="Times New Roman" w:hAnsi="Times New Roman"/>
          <w:sz w:val="24"/>
          <w:szCs w:val="24"/>
        </w:rPr>
      </w:pPr>
      <w:r>
        <w:rPr>
          <w:rFonts w:ascii="Times New Roman" w:hAnsi="Times New Roman"/>
          <w:sz w:val="24"/>
          <w:szCs w:val="24"/>
        </w:rPr>
        <w:t xml:space="preserve">s jedne strane, i </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0C9F2951" w14:textId="1943DE77" w:rsidR="00D82C40" w:rsidRPr="00020E6F" w:rsidRDefault="00D82C40" w:rsidP="00D82C40">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Pr="00020E6F">
        <w:rPr>
          <w:rFonts w:ascii="Times New Roman" w:hAnsi="Times New Roman"/>
          <w:sz w:val="24"/>
          <w:szCs w:val="24"/>
        </w:rPr>
        <w:t xml:space="preserve">orisnik bespovratnih sredstava </w:t>
      </w:r>
      <w:r>
        <w:rPr>
          <w:rFonts w:ascii="Times New Roman" w:hAnsi="Times New Roman"/>
          <w:sz w:val="24"/>
          <w:szCs w:val="24"/>
        </w:rPr>
        <w:t>(u nastavku teksta: Korisnik)</w:t>
      </w:r>
    </w:p>
    <w:p w14:paraId="5100D17B" w14:textId="6B7BD58E" w:rsidR="00D82C40" w:rsidRPr="00020E6F" w:rsidRDefault="0050569D" w:rsidP="00D82C40">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50569D">
        <w:rPr>
          <w:rFonts w:ascii="Times New Roman" w:hAnsi="Times New Roman"/>
          <w:b/>
          <w:sz w:val="24"/>
          <w:szCs w:val="24"/>
        </w:rPr>
        <w:t>Agencija za ugljikovodike</w:t>
      </w:r>
      <w:r>
        <w:rPr>
          <w:rFonts w:ascii="Times New Roman" w:hAnsi="Times New Roman"/>
          <w:b/>
          <w:sz w:val="24"/>
          <w:szCs w:val="24"/>
        </w:rPr>
        <w:t>,</w:t>
      </w:r>
      <w:r w:rsidR="00D82C40" w:rsidRPr="00020E6F">
        <w:rPr>
          <w:rFonts w:ascii="Times New Roman" w:hAnsi="Times New Roman"/>
          <w:sz w:val="24"/>
          <w:szCs w:val="24"/>
        </w:rPr>
        <w:t xml:space="preserve"> </w:t>
      </w:r>
      <w:proofErr w:type="spellStart"/>
      <w:r>
        <w:rPr>
          <w:rFonts w:ascii="Times New Roman" w:hAnsi="Times New Roman"/>
          <w:sz w:val="24"/>
          <w:szCs w:val="24"/>
        </w:rPr>
        <w:t>Miramarska</w:t>
      </w:r>
      <w:proofErr w:type="spellEnd"/>
      <w:r>
        <w:rPr>
          <w:rFonts w:ascii="Times New Roman" w:hAnsi="Times New Roman"/>
          <w:sz w:val="24"/>
          <w:szCs w:val="24"/>
        </w:rPr>
        <w:t xml:space="preserve"> cesta 24</w:t>
      </w:r>
      <w:r w:rsidR="00D82C40" w:rsidRPr="00EE7DB1">
        <w:rPr>
          <w:rFonts w:ascii="Times New Roman" w:hAnsi="Times New Roman"/>
          <w:sz w:val="24"/>
          <w:szCs w:val="24"/>
        </w:rPr>
        <w:t>, 10000 Zagreb</w:t>
      </w:r>
    </w:p>
    <w:p w14:paraId="27713959" w14:textId="3863F918" w:rsidR="00D82C40" w:rsidRPr="00020E6F" w:rsidRDefault="0050569D" w:rsidP="00D82C40">
      <w:pPr>
        <w:spacing w:after="0" w:line="240" w:lineRule="auto"/>
        <w:jc w:val="both"/>
        <w:rPr>
          <w:rFonts w:ascii="Times New Roman" w:hAnsi="Times New Roman"/>
          <w:sz w:val="24"/>
          <w:szCs w:val="24"/>
        </w:rPr>
      </w:pPr>
      <w:r>
        <w:rPr>
          <w:rFonts w:ascii="Times New Roman" w:hAnsi="Times New Roman"/>
          <w:sz w:val="24"/>
          <w:szCs w:val="24"/>
        </w:rPr>
        <w:t>Javna ustanova</w:t>
      </w:r>
    </w:p>
    <w:p w14:paraId="3DB1C0C2" w14:textId="575F1376" w:rsidR="00D82C40" w:rsidRPr="00261614" w:rsidRDefault="0050569D" w:rsidP="00D82C40">
      <w:pPr>
        <w:tabs>
          <w:tab w:val="left" w:pos="4590"/>
        </w:tabs>
        <w:spacing w:after="0" w:line="240" w:lineRule="auto"/>
        <w:jc w:val="both"/>
        <w:rPr>
          <w:rFonts w:ascii="Times New Roman" w:hAnsi="Times New Roman"/>
          <w:sz w:val="24"/>
          <w:szCs w:val="24"/>
        </w:rPr>
      </w:pPr>
      <w:r w:rsidRPr="00261614">
        <w:rPr>
          <w:rFonts w:ascii="Times New Roman" w:hAnsi="Times New Roman"/>
          <w:sz w:val="24"/>
          <w:szCs w:val="24"/>
        </w:rPr>
        <w:t>OIB: 72156517632</w:t>
      </w:r>
      <w:r w:rsidR="00D82C40" w:rsidRPr="00261614">
        <w:rPr>
          <w:rFonts w:ascii="Times New Roman" w:hAnsi="Times New Roman"/>
          <w:sz w:val="24"/>
          <w:szCs w:val="24"/>
        </w:rPr>
        <w:tab/>
      </w:r>
    </w:p>
    <w:p w14:paraId="673C9982" w14:textId="77777777" w:rsidR="00D82C40" w:rsidRPr="00020E6F" w:rsidRDefault="00D82C40" w:rsidP="00D82C40">
      <w:pPr>
        <w:spacing w:after="0" w:line="240" w:lineRule="auto"/>
        <w:jc w:val="both"/>
        <w:rPr>
          <w:rFonts w:ascii="Times New Roman" w:hAnsi="Times New Roman"/>
          <w:sz w:val="24"/>
          <w:szCs w:val="24"/>
        </w:rPr>
      </w:pPr>
      <w:r w:rsidRPr="00FA7E5E">
        <w:rPr>
          <w:rFonts w:ascii="Times New Roman" w:hAnsi="Times New Roman"/>
          <w:sz w:val="24"/>
          <w:szCs w:val="24"/>
        </w:rPr>
        <w:t>[financijska institucija kod koje se vodi račun Korisnika i broj računa Korisnika&gt;]</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2B81D08D" w:rsidR="007B0B04" w:rsidRDefault="00D82C40" w:rsidP="00E4744C">
      <w:pPr>
        <w:spacing w:after="0" w:line="240" w:lineRule="auto"/>
        <w:outlineLvl w:val="0"/>
        <w:rPr>
          <w:rFonts w:ascii="Times New Roman" w:hAnsi="Times New Roman"/>
          <w:sz w:val="24"/>
          <w:szCs w:val="24"/>
        </w:rPr>
      </w:pPr>
      <w:r>
        <w:rPr>
          <w:rFonts w:ascii="Times New Roman" w:hAnsi="Times New Roman"/>
          <w:sz w:val="24"/>
          <w:szCs w:val="24"/>
        </w:rPr>
        <w:t>(u nastavku teksta: Korisnik)</w:t>
      </w:r>
    </w:p>
    <w:p w14:paraId="2E2A7988" w14:textId="1195B37A" w:rsidR="00D82C40" w:rsidRDefault="00D82C40" w:rsidP="00E4744C">
      <w:pPr>
        <w:spacing w:after="0" w:line="240" w:lineRule="auto"/>
        <w:outlineLvl w:val="0"/>
        <w:rPr>
          <w:rFonts w:ascii="Times New Roman" w:hAnsi="Times New Roman"/>
          <w:sz w:val="24"/>
          <w:szCs w:val="24"/>
        </w:rPr>
      </w:pPr>
    </w:p>
    <w:p w14:paraId="371315D4" w14:textId="1704DD6A" w:rsidR="00D82C40" w:rsidRDefault="00D82C40" w:rsidP="00E4744C">
      <w:pPr>
        <w:spacing w:after="0" w:line="240" w:lineRule="auto"/>
        <w:outlineLvl w:val="0"/>
        <w:rPr>
          <w:rFonts w:ascii="Times New Roman" w:hAnsi="Times New Roman"/>
          <w:sz w:val="24"/>
          <w:szCs w:val="24"/>
        </w:rPr>
      </w:pPr>
      <w:r>
        <w:rPr>
          <w:rFonts w:ascii="Times New Roman" w:hAnsi="Times New Roman"/>
          <w:sz w:val="24"/>
          <w:szCs w:val="24"/>
        </w:rPr>
        <w:t xml:space="preserve">s druge strane, </w:t>
      </w:r>
    </w:p>
    <w:p w14:paraId="30AEFB4F" w14:textId="7F012F5A" w:rsidR="00D82C40" w:rsidRDefault="00D82C40" w:rsidP="00E4744C">
      <w:pPr>
        <w:spacing w:after="0" w:line="240" w:lineRule="auto"/>
        <w:outlineLvl w:val="0"/>
        <w:rPr>
          <w:rFonts w:ascii="Times New Roman" w:hAnsi="Times New Roman"/>
          <w:sz w:val="24"/>
          <w:szCs w:val="24"/>
        </w:rPr>
      </w:pPr>
    </w:p>
    <w:p w14:paraId="6B8299DC" w14:textId="71F3ADDC" w:rsidR="00D82C40" w:rsidRDefault="00D82C40" w:rsidP="00E4744C">
      <w:pPr>
        <w:spacing w:after="0" w:line="240" w:lineRule="auto"/>
        <w:outlineLvl w:val="0"/>
        <w:rPr>
          <w:rFonts w:ascii="Times New Roman" w:hAnsi="Times New Roman"/>
          <w:sz w:val="24"/>
          <w:szCs w:val="24"/>
        </w:rPr>
      </w:pPr>
      <w:r>
        <w:rPr>
          <w:rFonts w:ascii="Times New Roman" w:hAnsi="Times New Roman"/>
          <w:sz w:val="24"/>
          <w:szCs w:val="24"/>
        </w:rPr>
        <w:t xml:space="preserve">(u nastavku teksta: Strane) složile su se kako slijedi: </w:t>
      </w:r>
    </w:p>
    <w:p w14:paraId="48344CA9" w14:textId="77777777" w:rsidR="00AA7671" w:rsidRDefault="00AA7671" w:rsidP="00E4744C">
      <w:pPr>
        <w:spacing w:after="0" w:line="240" w:lineRule="auto"/>
        <w:jc w:val="center"/>
        <w:outlineLvl w:val="0"/>
        <w:rPr>
          <w:rFonts w:ascii="Times New Roman" w:hAnsi="Times New Roman"/>
          <w:i/>
          <w:sz w:val="24"/>
          <w:szCs w:val="24"/>
        </w:rPr>
      </w:pPr>
    </w:p>
    <w:p w14:paraId="2440CF4C" w14:textId="77777777" w:rsidR="00AA7671" w:rsidRDefault="00AA7671" w:rsidP="00E4744C">
      <w:pPr>
        <w:spacing w:after="0" w:line="240" w:lineRule="auto"/>
        <w:jc w:val="center"/>
        <w:outlineLvl w:val="0"/>
        <w:rPr>
          <w:rFonts w:ascii="Times New Roman" w:hAnsi="Times New Roman"/>
          <w:i/>
          <w:sz w:val="24"/>
          <w:szCs w:val="24"/>
        </w:rPr>
      </w:pPr>
    </w:p>
    <w:p w14:paraId="3ED69B82" w14:textId="60157B34"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63CE3A3E"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r>
      <w:r w:rsidR="00D82C40" w:rsidRPr="00020E6F">
        <w:rPr>
          <w:rFonts w:ascii="Times New Roman" w:hAnsi="Times New Roman"/>
          <w:sz w:val="24"/>
          <w:szCs w:val="24"/>
        </w:rPr>
        <w:t>Svrha ovog Ugovora je dodijeliti bespovratna sredstava Korisniku u svrhu provedbe projekta pod nazivom:</w:t>
      </w:r>
      <w:r w:rsidR="00D82C40" w:rsidRPr="004B5985">
        <w:rPr>
          <w:rFonts w:ascii="Times New Roman" w:hAnsi="Times New Roman"/>
          <w:sz w:val="24"/>
          <w:szCs w:val="24"/>
        </w:rPr>
        <w:t xml:space="preserve"> </w:t>
      </w:r>
      <w:r w:rsidR="00646809" w:rsidRPr="00646809">
        <w:rPr>
          <w:rFonts w:ascii="Times New Roman" w:hAnsi="Times New Roman"/>
          <w:i/>
          <w:sz w:val="24"/>
          <w:szCs w:val="24"/>
        </w:rPr>
        <w:t>Priprema i istraživanje geotermalnog potencijala u kontekstu centraliziranog grijanja</w:t>
      </w:r>
      <w:r w:rsidR="00D82C40">
        <w:rPr>
          <w:rFonts w:ascii="Times New Roman" w:hAnsi="Times New Roman"/>
          <w:sz w:val="24"/>
          <w:szCs w:val="24"/>
        </w:rPr>
        <w:t xml:space="preserve"> </w:t>
      </w:r>
      <w:r w:rsidR="00D82C40" w:rsidRPr="00020E6F">
        <w:rPr>
          <w:rFonts w:ascii="Times New Roman" w:hAnsi="Times New Roman"/>
          <w:sz w:val="24"/>
          <w:szCs w:val="24"/>
        </w:rPr>
        <w:t xml:space="preserve">(u </w:t>
      </w:r>
      <w:r w:rsidR="00D82C40">
        <w:rPr>
          <w:rFonts w:ascii="Times New Roman" w:hAnsi="Times New Roman"/>
          <w:sz w:val="24"/>
          <w:szCs w:val="24"/>
        </w:rPr>
        <w:t>nastavku teksta</w:t>
      </w:r>
      <w:r w:rsidR="00D82C40" w:rsidRPr="00020E6F">
        <w:rPr>
          <w:rFonts w:ascii="Times New Roman" w:hAnsi="Times New Roman"/>
          <w:sz w:val="24"/>
          <w:szCs w:val="24"/>
        </w:rPr>
        <w:t xml:space="preserve">: Projekt) opisanog u Prilogu I </w:t>
      </w:r>
      <w:r w:rsidR="00D82C40">
        <w:rPr>
          <w:rFonts w:ascii="Times New Roman" w:hAnsi="Times New Roman"/>
          <w:sz w:val="24"/>
          <w:szCs w:val="24"/>
        </w:rPr>
        <w:t>ovog Ugovora</w:t>
      </w:r>
      <w:r w:rsidR="00D82C40" w:rsidRPr="00020E6F">
        <w:rPr>
          <w:rFonts w:ascii="Times New Roman" w:hAnsi="Times New Roman"/>
          <w:sz w:val="24"/>
          <w:szCs w:val="24"/>
        </w:rPr>
        <w:t>: Opis i proračun Projekta</w:t>
      </w:r>
      <w:r w:rsidR="00D82C40">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35B8CDE8"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lastRenderedPageBreak/>
        <w:t>1.2</w:t>
      </w:r>
      <w:r w:rsidR="005F37FD">
        <w:rPr>
          <w:rFonts w:ascii="Times New Roman" w:hAnsi="Times New Roman"/>
          <w:sz w:val="24"/>
          <w:szCs w:val="24"/>
        </w:rPr>
        <w:t>.</w:t>
      </w:r>
      <w:r w:rsidRPr="00020E6F">
        <w:rPr>
          <w:rFonts w:ascii="Times New Roman" w:hAnsi="Times New Roman"/>
          <w:sz w:val="24"/>
          <w:szCs w:val="24"/>
        </w:rPr>
        <w:tab/>
      </w:r>
      <w:r w:rsidR="00D82C40" w:rsidRPr="00020E6F">
        <w:rPr>
          <w:rFonts w:ascii="Times New Roman" w:hAnsi="Times New Roman"/>
          <w:sz w:val="24"/>
          <w:szCs w:val="24"/>
        </w:rPr>
        <w:t xml:space="preserve">Bespovratna sredstva se dodjeljuju Korisniku u skladu s uvjetima utvrđenima u </w:t>
      </w:r>
      <w:r w:rsidR="00D82C40">
        <w:rPr>
          <w:rFonts w:ascii="Times New Roman" w:hAnsi="Times New Roman"/>
          <w:sz w:val="24"/>
          <w:szCs w:val="24"/>
        </w:rPr>
        <w:t>ovom Ugovoru</w:t>
      </w:r>
      <w:r w:rsidR="00D82C40" w:rsidRPr="00020E6F">
        <w:rPr>
          <w:rFonts w:ascii="Times New Roman" w:hAnsi="Times New Roman"/>
          <w:sz w:val="24"/>
          <w:szCs w:val="24"/>
        </w:rPr>
        <w:t>, za koje Korisnik ovim putem izjavljuje da ih je u cijelosti primio na znanje</w:t>
      </w:r>
      <w:r w:rsidR="00D82C40">
        <w:rPr>
          <w:rFonts w:ascii="Times New Roman" w:hAnsi="Times New Roman"/>
          <w:sz w:val="24"/>
          <w:szCs w:val="24"/>
        </w:rPr>
        <w:t>, da ih je razumio</w:t>
      </w:r>
      <w:r w:rsidR="00D82C40"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70AB629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Projekt u skladu s opisom i opsegom Projekta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0E369976" w14:textId="77777777" w:rsidR="008C0908" w:rsidRDefault="008C0908" w:rsidP="0044120D">
      <w:pPr>
        <w:spacing w:after="0" w:line="240" w:lineRule="auto"/>
        <w:ind w:left="567" w:hanging="567"/>
        <w:jc w:val="both"/>
        <w:rPr>
          <w:rFonts w:ascii="Times New Roman" w:hAnsi="Times New Roman"/>
          <w:sz w:val="24"/>
          <w:szCs w:val="24"/>
        </w:rPr>
      </w:pPr>
    </w:p>
    <w:p w14:paraId="199EF2C1" w14:textId="4EED4B8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Provedba Projekta</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741A0BE5"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0376DFF2" w14:textId="77777777" w:rsidR="00D82C40" w:rsidRDefault="00A64959" w:rsidP="00D82C40">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r>
      <w:r w:rsidR="00D82C40" w:rsidRPr="00020E6F">
        <w:rPr>
          <w:rFonts w:ascii="Times New Roman" w:hAnsi="Times New Roman"/>
          <w:sz w:val="24"/>
          <w:szCs w:val="24"/>
        </w:rPr>
        <w:t xml:space="preserve">Razdoblje provedbe Projekta je od </w:t>
      </w:r>
      <w:r w:rsidR="00D82C40" w:rsidRPr="003A729B">
        <w:rPr>
          <w:rFonts w:ascii="Times New Roman" w:hAnsi="Times New Roman"/>
          <w:b/>
          <w:sz w:val="24"/>
          <w:szCs w:val="24"/>
        </w:rPr>
        <w:t>1. veljače 2020. do 30. lipnja 2026.</w:t>
      </w:r>
      <w:r w:rsidR="00D82C40" w:rsidRPr="00020E6F">
        <w:rPr>
          <w:rFonts w:ascii="Times New Roman" w:hAnsi="Times New Roman"/>
          <w:sz w:val="24"/>
          <w:szCs w:val="24"/>
        </w:rPr>
        <w:t xml:space="preserve">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43579E65" w:rsidR="00A64959" w:rsidRPr="00EE14F1"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r>
      <w:r w:rsidR="00D82C40" w:rsidRPr="00020E6F">
        <w:rPr>
          <w:rFonts w:ascii="Times New Roman" w:hAnsi="Times New Roman"/>
          <w:sz w:val="24"/>
          <w:szCs w:val="24"/>
        </w:rPr>
        <w:t xml:space="preserve">Razdoblje prihvatljivosti izdataka Projekta je od </w:t>
      </w:r>
      <w:r w:rsidR="00D82C40" w:rsidRPr="00225FF0">
        <w:rPr>
          <w:rFonts w:ascii="Times New Roman" w:hAnsi="Times New Roman"/>
          <w:b/>
          <w:sz w:val="24"/>
          <w:szCs w:val="24"/>
        </w:rPr>
        <w:t xml:space="preserve">1. veljače 2020. do 30. </w:t>
      </w:r>
      <w:r w:rsidR="001C2964" w:rsidRPr="00225FF0">
        <w:rPr>
          <w:rFonts w:ascii="Times New Roman" w:hAnsi="Times New Roman"/>
          <w:b/>
          <w:sz w:val="24"/>
          <w:szCs w:val="24"/>
        </w:rPr>
        <w:t>lipnja</w:t>
      </w:r>
      <w:r w:rsidR="00D82C40" w:rsidRPr="00225FF0">
        <w:rPr>
          <w:rFonts w:ascii="Times New Roman" w:hAnsi="Times New Roman"/>
          <w:b/>
          <w:sz w:val="24"/>
          <w:szCs w:val="24"/>
        </w:rPr>
        <w:t xml:space="preserve"> 2026.</w:t>
      </w:r>
      <w:r w:rsidR="00D82C40">
        <w:rPr>
          <w:rFonts w:ascii="Times New Roman" w:hAnsi="Times New Roman"/>
          <w:sz w:val="24"/>
          <w:szCs w:val="24"/>
        </w:rPr>
        <w:t xml:space="preserve"> Troškovi izrade tehničke dokumentacije prihvatljivi su od 01. veljače 2020. godine. </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6B4F5737"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2473A5">
        <w:rPr>
          <w:rFonts w:ascii="Times New Roman" w:hAnsi="Times New Roman"/>
          <w:sz w:val="24"/>
          <w:szCs w:val="24"/>
        </w:rPr>
        <w:t xml:space="preserve">  </w:t>
      </w:r>
      <w:r w:rsidR="00D82C40" w:rsidRPr="00261614">
        <w:rPr>
          <w:rFonts w:ascii="Times New Roman" w:hAnsi="Times New Roman"/>
          <w:sz w:val="24"/>
          <w:szCs w:val="24"/>
        </w:rPr>
        <w:t>Završni zahtjev za nadoknadu sredstava podnosi se PT-u</w:t>
      </w:r>
      <w:r w:rsidR="00BD02FE" w:rsidRPr="00261614">
        <w:rPr>
          <w:rFonts w:ascii="Times New Roman" w:hAnsi="Times New Roman"/>
          <w:sz w:val="24"/>
          <w:szCs w:val="24"/>
        </w:rPr>
        <w:t xml:space="preserve"> do &lt;…&gt;</w:t>
      </w:r>
    </w:p>
    <w:p w14:paraId="685A619E" w14:textId="280C33B6" w:rsidR="007B0B04" w:rsidRPr="00020E6F" w:rsidRDefault="007B0B04" w:rsidP="00BD326E">
      <w:pPr>
        <w:spacing w:after="0" w:line="240" w:lineRule="auto"/>
        <w:jc w:val="both"/>
        <w:rPr>
          <w:rFonts w:ascii="Times New Roman" w:hAnsi="Times New Roman"/>
          <w:sz w:val="24"/>
          <w:szCs w:val="24"/>
        </w:rPr>
      </w:pPr>
    </w:p>
    <w:p w14:paraId="3F2D3783" w14:textId="42A05B2D" w:rsidR="00EC08B8" w:rsidRDefault="001B4B86" w:rsidP="0025322F">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905D36">
        <w:rPr>
          <w:rFonts w:ascii="Times New Roman" w:hAnsi="Times New Roman"/>
          <w:sz w:val="24"/>
          <w:szCs w:val="24"/>
        </w:rPr>
        <w:t>5.</w:t>
      </w:r>
      <w:r w:rsidR="007B6B12">
        <w:rPr>
          <w:rFonts w:ascii="Times New Roman" w:hAnsi="Times New Roman"/>
          <w:sz w:val="24"/>
          <w:szCs w:val="24"/>
        </w:rPr>
        <w:t xml:space="preserve"> </w:t>
      </w:r>
      <w:r w:rsidR="007B6B12">
        <w:rPr>
          <w:rFonts w:ascii="Times New Roman" w:hAnsi="Times New Roman"/>
          <w:sz w:val="24"/>
          <w:szCs w:val="24"/>
        </w:rPr>
        <w:tab/>
      </w:r>
      <w:r w:rsidR="00201B94" w:rsidRPr="00201B94">
        <w:rPr>
          <w:rFonts w:ascii="Times New Roman" w:hAnsi="Times New Roman"/>
          <w:sz w:val="24"/>
          <w:szCs w:val="24"/>
        </w:rPr>
        <w:t>Korisnik mora podnositi Zahtjeve za nadoknadu sredstava u roku od 15 dana od isteka svaka tri (3) mjeseca od stupanja na snagu Ugovora. Ako razdoblje provedbe i razdoblje prihvatljivosti počinje prije stupanja na snagu Ugovora, prvi Zahtjev za nadoknadu sredstava Korisnik može dostaviti danom stupanja na snagu Ugovora ili nakon isteka prva tri (3) mjeseca od datuma stupanja na snagu Ugovora. Sve sljedeće Zahtjeve za nadoknadu sredstava Korisnik dostavlja sukladno članku 14. i 15. Općih uvjeta</w:t>
      </w:r>
      <w:r w:rsidR="00201B94">
        <w:rPr>
          <w:rFonts w:ascii="Times New Roman" w:hAnsi="Times New Roman"/>
          <w:sz w:val="24"/>
          <w:szCs w:val="24"/>
        </w:rPr>
        <w:t>.</w:t>
      </w:r>
    </w:p>
    <w:p w14:paraId="2CED30CC" w14:textId="77777777" w:rsidR="00091B23" w:rsidRDefault="00091B23" w:rsidP="00206794">
      <w:pPr>
        <w:spacing w:after="0" w:line="240" w:lineRule="auto"/>
        <w:jc w:val="both"/>
        <w:rPr>
          <w:rFonts w:ascii="Times New Roman" w:hAnsi="Times New Roman"/>
          <w:sz w:val="24"/>
          <w:szCs w:val="24"/>
        </w:rPr>
      </w:pPr>
    </w:p>
    <w:p w14:paraId="21DDD820" w14:textId="2AA01022" w:rsidR="00A64959" w:rsidRDefault="00091B23" w:rsidP="003E4E4D">
      <w:pPr>
        <w:spacing w:after="0" w:line="240" w:lineRule="auto"/>
        <w:ind w:left="567" w:hanging="567"/>
        <w:jc w:val="both"/>
        <w:rPr>
          <w:rFonts w:ascii="Times New Roman" w:hAnsi="Times New Roman"/>
          <w:sz w:val="24"/>
          <w:szCs w:val="24"/>
        </w:rPr>
      </w:pPr>
      <w:r>
        <w:rPr>
          <w:rFonts w:ascii="Times New Roman" w:hAnsi="Times New Roman"/>
          <w:sz w:val="24"/>
          <w:szCs w:val="24"/>
        </w:rPr>
        <w:t>2.</w:t>
      </w:r>
      <w:r w:rsidR="003C745C">
        <w:rPr>
          <w:rFonts w:ascii="Times New Roman" w:hAnsi="Times New Roman"/>
          <w:sz w:val="24"/>
          <w:szCs w:val="24"/>
        </w:rPr>
        <w:t>6.</w:t>
      </w:r>
      <w:r>
        <w:rPr>
          <w:rFonts w:ascii="Times New Roman" w:hAnsi="Times New Roman"/>
          <w:i/>
          <w:sz w:val="24"/>
          <w:szCs w:val="24"/>
        </w:rPr>
        <w:t xml:space="preserve"> </w:t>
      </w:r>
      <w:r w:rsidR="003C745C">
        <w:rPr>
          <w:rFonts w:ascii="Times New Roman" w:hAnsi="Times New Roman"/>
          <w:sz w:val="24"/>
          <w:szCs w:val="24"/>
        </w:rPr>
        <w:tab/>
      </w:r>
      <w:r w:rsidR="003E4E4D" w:rsidRPr="003E4E4D">
        <w:rPr>
          <w:rFonts w:ascii="Times New Roman" w:hAnsi="Times New Roman"/>
          <w:sz w:val="24"/>
          <w:szCs w:val="24"/>
        </w:rPr>
        <w:t xml:space="preserve">NT i PT mogu, u svrhu praćenja napretka provedbe Projekta, od Korisnika zahtijevati dostavu redovnih ili ad </w:t>
      </w:r>
      <w:proofErr w:type="spellStart"/>
      <w:r w:rsidR="003E4E4D" w:rsidRPr="003E4E4D">
        <w:rPr>
          <w:rFonts w:ascii="Times New Roman" w:hAnsi="Times New Roman"/>
          <w:sz w:val="24"/>
          <w:szCs w:val="24"/>
        </w:rPr>
        <w:t>hoc</w:t>
      </w:r>
      <w:proofErr w:type="spellEnd"/>
      <w:r w:rsidR="003E4E4D" w:rsidRPr="003E4E4D">
        <w:rPr>
          <w:rFonts w:ascii="Times New Roman" w:hAnsi="Times New Roman"/>
          <w:sz w:val="24"/>
          <w:szCs w:val="24"/>
        </w:rPr>
        <w:t xml:space="preserve"> izvješća o provedbi Projekta, ostvarivanju pokazatelja, horizontalnim pitanjima ili drugim informacijama potrebnim za izvještavanje ili provedbu i vrednovanje Nacionalnog plana oporavka i otpornosti 2021. – 2026. (u nastavku teksta: NPOO).</w:t>
      </w:r>
    </w:p>
    <w:p w14:paraId="5997BF32" w14:textId="3DEA2794" w:rsidR="00A9495B" w:rsidRDefault="00A9495B" w:rsidP="003E4E4D">
      <w:pPr>
        <w:spacing w:after="0" w:line="240" w:lineRule="auto"/>
        <w:ind w:left="567" w:hanging="567"/>
        <w:jc w:val="both"/>
        <w:rPr>
          <w:rFonts w:ascii="Times New Roman" w:hAnsi="Times New Roman"/>
          <w:sz w:val="24"/>
          <w:szCs w:val="24"/>
        </w:rPr>
      </w:pPr>
    </w:p>
    <w:p w14:paraId="5AFD22CB" w14:textId="16989B58" w:rsidR="00A9495B" w:rsidRDefault="00A9495B" w:rsidP="003E4E4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   </w:t>
      </w:r>
      <w:r w:rsidR="006F0DAD">
        <w:rPr>
          <w:rFonts w:ascii="Times New Roman" w:hAnsi="Times New Roman"/>
          <w:sz w:val="24"/>
          <w:szCs w:val="24"/>
        </w:rPr>
        <w:tab/>
      </w:r>
      <w:r w:rsidRPr="00A9495B">
        <w:rPr>
          <w:rFonts w:ascii="Times New Roman" w:hAnsi="Times New Roman"/>
          <w:sz w:val="24"/>
          <w:szCs w:val="24"/>
        </w:rPr>
        <w:t>Provedba Projekta ne smije započeti prije predaje projektnog prijedloga niti završ</w:t>
      </w:r>
      <w:r>
        <w:rPr>
          <w:rFonts w:ascii="Times New Roman" w:hAnsi="Times New Roman"/>
          <w:sz w:val="24"/>
          <w:szCs w:val="24"/>
        </w:rPr>
        <w:t>iti prije</w:t>
      </w:r>
      <w:r w:rsidR="006F0DAD">
        <w:rPr>
          <w:rFonts w:ascii="Times New Roman" w:hAnsi="Times New Roman"/>
          <w:sz w:val="24"/>
          <w:szCs w:val="24"/>
        </w:rPr>
        <w:t xml:space="preserve"> </w:t>
      </w:r>
      <w:r>
        <w:rPr>
          <w:rFonts w:ascii="Times New Roman" w:hAnsi="Times New Roman"/>
          <w:sz w:val="24"/>
          <w:szCs w:val="24"/>
        </w:rPr>
        <w:t xml:space="preserve">potpisa Ugovora. </w:t>
      </w:r>
    </w:p>
    <w:p w14:paraId="66B2F0B2" w14:textId="4A7C315A" w:rsidR="006F0DAD" w:rsidRDefault="006F0DAD" w:rsidP="003E4E4D">
      <w:pPr>
        <w:spacing w:after="0" w:line="240" w:lineRule="auto"/>
        <w:ind w:left="567" w:hanging="567"/>
        <w:jc w:val="both"/>
        <w:rPr>
          <w:rFonts w:ascii="Times New Roman" w:hAnsi="Times New Roman"/>
          <w:sz w:val="24"/>
          <w:szCs w:val="24"/>
        </w:rPr>
      </w:pPr>
    </w:p>
    <w:p w14:paraId="197E2795" w14:textId="0FA3BFAC" w:rsidR="006F0DAD" w:rsidRDefault="006F0DAD" w:rsidP="003E4E4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2.8. </w:t>
      </w:r>
      <w:r w:rsidRPr="006F0DAD">
        <w:rPr>
          <w:rFonts w:ascii="Times New Roman" w:hAnsi="Times New Roman"/>
          <w:color w:val="FFFFFF" w:themeColor="background1"/>
          <w:sz w:val="24"/>
          <w:szCs w:val="24"/>
        </w:rPr>
        <w:t>.</w:t>
      </w:r>
      <w:r>
        <w:rPr>
          <w:rFonts w:ascii="Times New Roman" w:hAnsi="Times New Roman"/>
          <w:color w:val="FFFFFF" w:themeColor="background1"/>
          <w:sz w:val="24"/>
          <w:szCs w:val="24"/>
        </w:rPr>
        <w:tab/>
      </w:r>
      <w:r>
        <w:rPr>
          <w:rFonts w:ascii="Times New Roman" w:hAnsi="Times New Roman"/>
          <w:sz w:val="24"/>
          <w:szCs w:val="24"/>
        </w:rPr>
        <w:t xml:space="preserve">Korisnik </w:t>
      </w:r>
      <w:r w:rsidRPr="006F0DAD">
        <w:rPr>
          <w:rFonts w:ascii="Times New Roman" w:hAnsi="Times New Roman"/>
          <w:sz w:val="24"/>
          <w:szCs w:val="24"/>
        </w:rPr>
        <w:t xml:space="preserve">može izgubiti pravo na bespovratna sredstva, odnosno NT i PT mogu s </w:t>
      </w:r>
      <w:r>
        <w:rPr>
          <w:rFonts w:ascii="Times New Roman" w:hAnsi="Times New Roman"/>
          <w:sz w:val="24"/>
          <w:szCs w:val="24"/>
        </w:rPr>
        <w:t xml:space="preserve"> </w:t>
      </w:r>
      <w:r w:rsidRPr="006F0DAD">
        <w:rPr>
          <w:rFonts w:ascii="Times New Roman" w:hAnsi="Times New Roman"/>
          <w:sz w:val="24"/>
          <w:szCs w:val="24"/>
        </w:rPr>
        <w:t>korisnikom raskinuti Ugovor ako korisnikovo postupanje, odnosno</w:t>
      </w:r>
      <w:r>
        <w:rPr>
          <w:rFonts w:ascii="Times New Roman" w:hAnsi="Times New Roman"/>
          <w:sz w:val="24"/>
          <w:szCs w:val="24"/>
        </w:rPr>
        <w:t xml:space="preserve"> propuštanje postupanja</w:t>
      </w:r>
      <w:r w:rsidRPr="006F0DAD">
        <w:rPr>
          <w:rFonts w:ascii="Times New Roman" w:hAnsi="Times New Roman"/>
          <w:sz w:val="24"/>
          <w:szCs w:val="24"/>
        </w:rPr>
        <w:t xml:space="preserve"> nije rezultiralo nadoknadom sredstava na temelju Ugovora, u roku od četiri (4) mjeseca od dana stupanja Ugovora na snagu.</w:t>
      </w:r>
    </w:p>
    <w:p w14:paraId="17FCEAE6" w14:textId="41F9FE61" w:rsidR="004B217C" w:rsidRDefault="004B217C" w:rsidP="003E4E4D">
      <w:pPr>
        <w:spacing w:after="0" w:line="240" w:lineRule="auto"/>
        <w:ind w:left="567" w:hanging="567"/>
        <w:jc w:val="both"/>
        <w:rPr>
          <w:rFonts w:ascii="Times New Roman" w:hAnsi="Times New Roman"/>
          <w:sz w:val="24"/>
          <w:szCs w:val="24"/>
        </w:rPr>
      </w:pPr>
    </w:p>
    <w:p w14:paraId="2EA0B00C" w14:textId="39067C71" w:rsidR="004B217C" w:rsidRDefault="004B217C" w:rsidP="003E4E4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2.9.   </w:t>
      </w:r>
      <w:r>
        <w:rPr>
          <w:rFonts w:ascii="Times New Roman" w:hAnsi="Times New Roman"/>
          <w:sz w:val="24"/>
          <w:szCs w:val="24"/>
        </w:rPr>
        <w:tab/>
      </w:r>
      <w:r w:rsidRPr="004B217C">
        <w:rPr>
          <w:rFonts w:ascii="Times New Roman" w:hAnsi="Times New Roman"/>
          <w:sz w:val="24"/>
          <w:szCs w:val="24"/>
        </w:rPr>
        <w:t>Korisnik ima pravo zatražiti plaćanje predujma uz uvjete definirane u stavku 3.7. Ugovora</w:t>
      </w:r>
      <w:r>
        <w:rPr>
          <w:rFonts w:ascii="Times New Roman" w:hAnsi="Times New Roman"/>
          <w:sz w:val="24"/>
          <w:szCs w:val="24"/>
        </w:rPr>
        <w:t>.</w:t>
      </w:r>
    </w:p>
    <w:p w14:paraId="7F117C10" w14:textId="1BF14182" w:rsidR="00A4343A" w:rsidRDefault="00A4343A" w:rsidP="00E4744C">
      <w:pPr>
        <w:spacing w:after="0" w:line="240" w:lineRule="auto"/>
        <w:ind w:left="567" w:hanging="567"/>
        <w:jc w:val="center"/>
        <w:outlineLvl w:val="0"/>
        <w:rPr>
          <w:rFonts w:ascii="Times New Roman" w:hAnsi="Times New Roman"/>
          <w:i/>
          <w:sz w:val="24"/>
          <w:szCs w:val="24"/>
        </w:rPr>
      </w:pPr>
    </w:p>
    <w:p w14:paraId="116ADB4A" w14:textId="738EC384" w:rsidR="00EA0214" w:rsidRDefault="00EA0214" w:rsidP="00E4744C">
      <w:pPr>
        <w:spacing w:after="0" w:line="240" w:lineRule="auto"/>
        <w:ind w:left="567" w:hanging="567"/>
        <w:jc w:val="center"/>
        <w:outlineLvl w:val="0"/>
        <w:rPr>
          <w:rFonts w:ascii="Times New Roman" w:hAnsi="Times New Roman"/>
          <w:i/>
          <w:sz w:val="24"/>
          <w:szCs w:val="24"/>
        </w:rPr>
      </w:pPr>
    </w:p>
    <w:p w14:paraId="46EF88D4" w14:textId="79A03042" w:rsidR="00EA0214" w:rsidRDefault="00EA0214" w:rsidP="00E4744C">
      <w:pPr>
        <w:spacing w:after="0" w:line="240" w:lineRule="auto"/>
        <w:ind w:left="567" w:hanging="567"/>
        <w:jc w:val="center"/>
        <w:outlineLvl w:val="0"/>
        <w:rPr>
          <w:rFonts w:ascii="Times New Roman" w:hAnsi="Times New Roman"/>
          <w:i/>
          <w:sz w:val="24"/>
          <w:szCs w:val="24"/>
        </w:rPr>
      </w:pPr>
    </w:p>
    <w:p w14:paraId="1B62D880" w14:textId="6AEEA2F9" w:rsidR="00EA0214" w:rsidRDefault="00EA0214" w:rsidP="00135402">
      <w:pPr>
        <w:spacing w:after="0" w:line="240" w:lineRule="auto"/>
        <w:outlineLvl w:val="0"/>
        <w:rPr>
          <w:rFonts w:ascii="Times New Roman" w:hAnsi="Times New Roman"/>
          <w:i/>
          <w:sz w:val="24"/>
          <w:szCs w:val="24"/>
        </w:rPr>
      </w:pPr>
    </w:p>
    <w:p w14:paraId="5FEF0BA3" w14:textId="77777777" w:rsidR="00135402" w:rsidRDefault="00135402" w:rsidP="00135402">
      <w:pPr>
        <w:spacing w:after="0" w:line="240" w:lineRule="auto"/>
        <w:outlineLvl w:val="0"/>
        <w:rPr>
          <w:rFonts w:ascii="Times New Roman" w:hAnsi="Times New Roman"/>
          <w:i/>
          <w:sz w:val="24"/>
          <w:szCs w:val="24"/>
        </w:rPr>
      </w:pPr>
    </w:p>
    <w:p w14:paraId="6926E39C" w14:textId="03EC98F5"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lastRenderedPageBreak/>
        <w:t>Iznos bespovratnih sredstava, postotak financiranja Projekta 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BC5D9F0" w14:textId="3590FCC5" w:rsidR="00DF6F2B" w:rsidRPr="00020E6F" w:rsidRDefault="00DF6F2B" w:rsidP="003C745C">
      <w:pPr>
        <w:spacing w:after="0" w:line="240" w:lineRule="auto"/>
        <w:jc w:val="both"/>
        <w:rPr>
          <w:rFonts w:ascii="Times New Roman" w:hAnsi="Times New Roman"/>
          <w:sz w:val="24"/>
          <w:szCs w:val="24"/>
        </w:rPr>
      </w:pPr>
    </w:p>
    <w:p w14:paraId="5271459F" w14:textId="569C44F0" w:rsidR="00DF6F2B" w:rsidRPr="00261614"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w:t>
      </w:r>
      <w:r w:rsidR="007F33ED">
        <w:rPr>
          <w:rFonts w:ascii="Times New Roman" w:hAnsi="Times New Roman"/>
          <w:sz w:val="24"/>
          <w:szCs w:val="24"/>
        </w:rPr>
        <w:t>1</w:t>
      </w:r>
      <w:r w:rsidR="005F37FD">
        <w:rPr>
          <w:rFonts w:ascii="Times New Roman" w:hAnsi="Times New Roman"/>
          <w:sz w:val="24"/>
          <w:szCs w:val="24"/>
        </w:rPr>
        <w:t>.</w:t>
      </w:r>
      <w:r w:rsidRPr="00020E6F">
        <w:rPr>
          <w:rFonts w:ascii="Times New Roman" w:hAnsi="Times New Roman"/>
          <w:sz w:val="24"/>
          <w:szCs w:val="24"/>
        </w:rPr>
        <w:tab/>
      </w:r>
      <w:r w:rsidR="008F52DF" w:rsidRPr="00261614">
        <w:rPr>
          <w:rFonts w:ascii="Times New Roman" w:hAnsi="Times New Roman"/>
          <w:sz w:val="24"/>
          <w:szCs w:val="24"/>
        </w:rPr>
        <w:t>Ukupna vrijednost Projekta se određuje u iznosu od &lt;…&gt; kuna, odnosno &lt;…&gt; eura.</w:t>
      </w:r>
    </w:p>
    <w:p w14:paraId="150D2095" w14:textId="77777777" w:rsidR="008F52DF" w:rsidRPr="00261614" w:rsidRDefault="008F52DF" w:rsidP="0044120D">
      <w:pPr>
        <w:spacing w:after="0" w:line="240" w:lineRule="auto"/>
        <w:ind w:left="567" w:hanging="567"/>
        <w:jc w:val="both"/>
        <w:rPr>
          <w:rFonts w:ascii="Times New Roman" w:hAnsi="Times New Roman"/>
          <w:sz w:val="24"/>
          <w:szCs w:val="24"/>
        </w:rPr>
      </w:pPr>
    </w:p>
    <w:p w14:paraId="4BA790F6" w14:textId="40D5D63E" w:rsidR="00D249ED" w:rsidRPr="00261614" w:rsidRDefault="00A64959" w:rsidP="009C32E2">
      <w:pPr>
        <w:spacing w:after="0" w:line="240" w:lineRule="auto"/>
        <w:ind w:left="567" w:hanging="567"/>
        <w:jc w:val="both"/>
        <w:rPr>
          <w:rFonts w:ascii="Times New Roman" w:hAnsi="Times New Roman"/>
          <w:sz w:val="24"/>
          <w:szCs w:val="24"/>
        </w:rPr>
      </w:pPr>
      <w:r w:rsidRPr="00261614">
        <w:rPr>
          <w:rFonts w:ascii="Times New Roman" w:hAnsi="Times New Roman"/>
          <w:sz w:val="24"/>
          <w:szCs w:val="24"/>
        </w:rPr>
        <w:t>3.</w:t>
      </w:r>
      <w:r w:rsidR="005443CC" w:rsidRPr="00261614">
        <w:rPr>
          <w:rFonts w:ascii="Times New Roman" w:hAnsi="Times New Roman"/>
          <w:sz w:val="24"/>
          <w:szCs w:val="24"/>
        </w:rPr>
        <w:t>2</w:t>
      </w:r>
      <w:r w:rsidR="005F37FD" w:rsidRPr="00261614">
        <w:rPr>
          <w:rFonts w:ascii="Times New Roman" w:hAnsi="Times New Roman"/>
          <w:sz w:val="24"/>
          <w:szCs w:val="24"/>
        </w:rPr>
        <w:t>.</w:t>
      </w:r>
      <w:r w:rsidRPr="00261614">
        <w:rPr>
          <w:rFonts w:ascii="Times New Roman" w:hAnsi="Times New Roman"/>
          <w:sz w:val="24"/>
          <w:szCs w:val="24"/>
        </w:rPr>
        <w:tab/>
      </w:r>
      <w:r w:rsidR="009C32E2" w:rsidRPr="00261614">
        <w:rPr>
          <w:rFonts w:ascii="Times New Roman" w:hAnsi="Times New Roman"/>
          <w:sz w:val="24"/>
          <w:szCs w:val="24"/>
        </w:rPr>
        <w:t>Ukupni prihvatljivi izdaci Projekta iznose &lt;…&gt; kuna, odnosno  &lt;…&gt; eura, kao što je utvrđeno u Prilogu I Opis i proračun Projekta, u skladu s Općim uvjetima Ugovora.</w:t>
      </w:r>
    </w:p>
    <w:p w14:paraId="4CEDD351" w14:textId="77777777" w:rsidR="009C32E2" w:rsidRPr="00261614" w:rsidRDefault="009C32E2" w:rsidP="009C32E2">
      <w:pPr>
        <w:spacing w:after="0" w:line="240" w:lineRule="auto"/>
        <w:ind w:left="567" w:hanging="567"/>
        <w:jc w:val="both"/>
        <w:rPr>
          <w:rFonts w:ascii="Times New Roman" w:hAnsi="Times New Roman"/>
          <w:sz w:val="24"/>
          <w:szCs w:val="24"/>
        </w:rPr>
      </w:pPr>
    </w:p>
    <w:p w14:paraId="6CB671E6" w14:textId="0AA27E22" w:rsidR="00A64959" w:rsidRPr="00261614" w:rsidRDefault="00D249ED" w:rsidP="00D249ED">
      <w:pPr>
        <w:spacing w:after="0" w:line="240" w:lineRule="auto"/>
        <w:ind w:left="567" w:hanging="567"/>
        <w:jc w:val="both"/>
        <w:rPr>
          <w:rFonts w:ascii="Times New Roman" w:hAnsi="Times New Roman"/>
          <w:sz w:val="24"/>
          <w:szCs w:val="24"/>
        </w:rPr>
      </w:pPr>
      <w:r w:rsidRPr="00261614">
        <w:rPr>
          <w:rFonts w:ascii="Times New Roman" w:hAnsi="Times New Roman"/>
          <w:sz w:val="24"/>
          <w:szCs w:val="24"/>
        </w:rPr>
        <w:t>3.</w:t>
      </w:r>
      <w:r w:rsidR="00451903" w:rsidRPr="00261614">
        <w:rPr>
          <w:rFonts w:ascii="Times New Roman" w:hAnsi="Times New Roman"/>
          <w:sz w:val="24"/>
          <w:szCs w:val="24"/>
        </w:rPr>
        <w:t>3</w:t>
      </w:r>
      <w:r w:rsidRPr="00261614">
        <w:rPr>
          <w:rFonts w:ascii="Times New Roman" w:hAnsi="Times New Roman"/>
          <w:sz w:val="24"/>
          <w:szCs w:val="24"/>
        </w:rPr>
        <w:t xml:space="preserve">.  </w:t>
      </w:r>
      <w:r w:rsidR="009C32E2" w:rsidRPr="00261614">
        <w:rPr>
          <w:rFonts w:ascii="Times New Roman" w:hAnsi="Times New Roman"/>
          <w:sz w:val="24"/>
          <w:szCs w:val="24"/>
        </w:rPr>
        <w:tab/>
        <w:t>Korisniku se dodjeljuju bespovratna sredstva u iznosu od &lt;…&gt; kuna, odnosno &lt;…&gt; eura, što je najviši mogući iznos sufinanciranja ukupno utvrđene vrijednosti prihvatljivih izdataka Projekta navedenih u stavku 3.2. ovoga članka, a kako je navedeno u Odluci o financiranju za predmetni Projekt.</w:t>
      </w:r>
    </w:p>
    <w:p w14:paraId="21F15D80" w14:textId="77777777" w:rsidR="001D4D97" w:rsidRPr="00261614" w:rsidRDefault="001D4D97" w:rsidP="00D249ED">
      <w:pPr>
        <w:spacing w:after="0" w:line="240" w:lineRule="auto"/>
        <w:ind w:left="567" w:hanging="567"/>
        <w:jc w:val="both"/>
        <w:rPr>
          <w:rFonts w:ascii="Times New Roman" w:hAnsi="Times New Roman"/>
          <w:sz w:val="24"/>
          <w:szCs w:val="24"/>
        </w:rPr>
      </w:pPr>
    </w:p>
    <w:p w14:paraId="623E5FDD" w14:textId="77777777" w:rsidR="007E3E3E" w:rsidRPr="00261614" w:rsidRDefault="001D4D97" w:rsidP="007E3E3E">
      <w:pPr>
        <w:spacing w:after="0" w:line="240" w:lineRule="auto"/>
        <w:ind w:left="567" w:hanging="567"/>
        <w:jc w:val="both"/>
        <w:rPr>
          <w:rFonts w:ascii="Times New Roman" w:hAnsi="Times New Roman"/>
          <w:sz w:val="24"/>
          <w:szCs w:val="24"/>
        </w:rPr>
      </w:pPr>
      <w:r w:rsidRPr="00261614">
        <w:rPr>
          <w:rFonts w:ascii="Times New Roman" w:hAnsi="Times New Roman"/>
          <w:sz w:val="24"/>
          <w:szCs w:val="24"/>
        </w:rPr>
        <w:t>3.</w:t>
      </w:r>
      <w:r w:rsidR="00451903" w:rsidRPr="00261614">
        <w:rPr>
          <w:rFonts w:ascii="Times New Roman" w:hAnsi="Times New Roman"/>
          <w:sz w:val="24"/>
          <w:szCs w:val="24"/>
        </w:rPr>
        <w:t>4</w:t>
      </w:r>
      <w:r w:rsidRPr="00261614">
        <w:rPr>
          <w:rFonts w:ascii="Times New Roman" w:hAnsi="Times New Roman"/>
          <w:sz w:val="24"/>
          <w:szCs w:val="24"/>
        </w:rPr>
        <w:t xml:space="preserve">. </w:t>
      </w:r>
      <w:r w:rsidR="00F8150A" w:rsidRPr="00261614">
        <w:rPr>
          <w:rFonts w:ascii="Times New Roman" w:hAnsi="Times New Roman"/>
          <w:sz w:val="24"/>
          <w:szCs w:val="24"/>
        </w:rPr>
        <w:tab/>
      </w:r>
      <w:r w:rsidR="007E3E3E" w:rsidRPr="00261614">
        <w:rPr>
          <w:rFonts w:ascii="Times New Roman" w:hAnsi="Times New Roman"/>
          <w:sz w:val="24"/>
          <w:szCs w:val="24"/>
        </w:rPr>
        <w:t>Iznosi bespovratnih sredstava koji se plaćaju Korisniku tijekom provedbe Projekta i konačni iznos financiranja utvrđuju se u skladu s Općim uvjetima Ugovora.</w:t>
      </w:r>
    </w:p>
    <w:p w14:paraId="6CE20448" w14:textId="77777777" w:rsidR="001D4D97" w:rsidRPr="00261614" w:rsidRDefault="001D4D97" w:rsidP="001D4D97">
      <w:pPr>
        <w:spacing w:after="0" w:line="240" w:lineRule="auto"/>
        <w:jc w:val="both"/>
        <w:rPr>
          <w:rFonts w:ascii="Times New Roman" w:hAnsi="Times New Roman"/>
          <w:sz w:val="24"/>
          <w:szCs w:val="24"/>
        </w:rPr>
      </w:pPr>
    </w:p>
    <w:p w14:paraId="7E3464F5" w14:textId="3896A012" w:rsidR="0033346E" w:rsidRPr="00261614" w:rsidRDefault="001D4D97" w:rsidP="003C745C">
      <w:pPr>
        <w:spacing w:after="0" w:line="240" w:lineRule="auto"/>
        <w:ind w:left="567" w:hanging="567"/>
        <w:jc w:val="both"/>
        <w:rPr>
          <w:rFonts w:ascii="Times New Roman" w:hAnsi="Times New Roman"/>
          <w:sz w:val="24"/>
          <w:szCs w:val="24"/>
        </w:rPr>
      </w:pPr>
      <w:r w:rsidRPr="00261614">
        <w:rPr>
          <w:rFonts w:ascii="Times New Roman" w:hAnsi="Times New Roman"/>
          <w:sz w:val="24"/>
          <w:szCs w:val="24"/>
        </w:rPr>
        <w:t>3.</w:t>
      </w:r>
      <w:r w:rsidR="00451903" w:rsidRPr="00261614">
        <w:rPr>
          <w:rFonts w:ascii="Times New Roman" w:hAnsi="Times New Roman"/>
          <w:sz w:val="24"/>
          <w:szCs w:val="24"/>
        </w:rPr>
        <w:t>5</w:t>
      </w:r>
      <w:r w:rsidR="005F37FD" w:rsidRPr="00261614">
        <w:rPr>
          <w:rFonts w:ascii="Times New Roman" w:hAnsi="Times New Roman"/>
          <w:sz w:val="24"/>
          <w:szCs w:val="24"/>
        </w:rPr>
        <w:t>.</w:t>
      </w:r>
      <w:r w:rsidR="00AF7D03" w:rsidRPr="00261614">
        <w:rPr>
          <w:rFonts w:ascii="Times New Roman" w:hAnsi="Times New Roman"/>
          <w:sz w:val="24"/>
          <w:szCs w:val="24"/>
        </w:rPr>
        <w:t xml:space="preserve"> </w:t>
      </w:r>
      <w:r w:rsidR="003C745C" w:rsidRPr="00261614">
        <w:rPr>
          <w:rFonts w:ascii="Times New Roman" w:hAnsi="Times New Roman"/>
          <w:sz w:val="24"/>
          <w:szCs w:val="24"/>
        </w:rPr>
        <w:tab/>
      </w:r>
      <w:r w:rsidR="007E3E3E" w:rsidRPr="00261614">
        <w:rPr>
          <w:rFonts w:ascii="Times New Roman" w:hAnsi="Times New Roman"/>
          <w:sz w:val="24"/>
          <w:szCs w:val="24"/>
        </w:rPr>
        <w:t>Korisnik se obvezuje osigurati sredstva u svrhu pokrića troškova i izdataka za koje se naknadno utvrdi da su neprihvatljivi te je odgovaran za osiguravanje raspoloživosti sredstava ukupne projektne vrijednosti u svrhu pokrića neprihvatljivih troškova i izdataka.</w:t>
      </w:r>
    </w:p>
    <w:p w14:paraId="4B07DC76" w14:textId="77777777" w:rsidR="00F230A7" w:rsidRPr="00261614" w:rsidRDefault="00F230A7" w:rsidP="00AF7D03">
      <w:pPr>
        <w:spacing w:after="0" w:line="240" w:lineRule="auto"/>
        <w:jc w:val="both"/>
        <w:rPr>
          <w:rFonts w:ascii="Times New Roman" w:hAnsi="Times New Roman"/>
          <w:i/>
          <w:sz w:val="24"/>
          <w:szCs w:val="24"/>
        </w:rPr>
      </w:pPr>
    </w:p>
    <w:p w14:paraId="07A18412" w14:textId="6E3D961C" w:rsidR="00F230A7" w:rsidRPr="00861131" w:rsidRDefault="00F230A7" w:rsidP="0070595F">
      <w:pPr>
        <w:spacing w:after="0" w:line="240" w:lineRule="auto"/>
        <w:ind w:left="567" w:hanging="567"/>
        <w:jc w:val="both"/>
        <w:rPr>
          <w:rFonts w:ascii="Times New Roman" w:hAnsi="Times New Roman"/>
          <w:iCs/>
          <w:sz w:val="24"/>
          <w:szCs w:val="24"/>
        </w:rPr>
      </w:pPr>
      <w:r w:rsidRPr="00261614">
        <w:rPr>
          <w:rFonts w:ascii="Times New Roman" w:hAnsi="Times New Roman"/>
          <w:sz w:val="24"/>
          <w:szCs w:val="24"/>
        </w:rPr>
        <w:t>3.</w:t>
      </w:r>
      <w:r w:rsidR="00C81119" w:rsidRPr="00261614">
        <w:rPr>
          <w:rFonts w:ascii="Times New Roman" w:hAnsi="Times New Roman"/>
          <w:sz w:val="24"/>
          <w:szCs w:val="24"/>
        </w:rPr>
        <w:t>6</w:t>
      </w:r>
      <w:r w:rsidRPr="00261614">
        <w:rPr>
          <w:rFonts w:ascii="Times New Roman" w:hAnsi="Times New Roman"/>
          <w:sz w:val="24"/>
          <w:szCs w:val="24"/>
        </w:rPr>
        <w:t>.</w:t>
      </w:r>
      <w:r w:rsidRPr="00261614">
        <w:rPr>
          <w:rFonts w:ascii="Times New Roman" w:hAnsi="Times New Roman"/>
          <w:i/>
          <w:sz w:val="24"/>
          <w:szCs w:val="24"/>
        </w:rPr>
        <w:t xml:space="preserve"> </w:t>
      </w:r>
      <w:r w:rsidR="00C81119" w:rsidRPr="00261614">
        <w:rPr>
          <w:rFonts w:ascii="Times New Roman" w:hAnsi="Times New Roman"/>
          <w:i/>
          <w:sz w:val="24"/>
          <w:szCs w:val="24"/>
        </w:rPr>
        <w:tab/>
      </w:r>
      <w:r w:rsidR="007E3E3E" w:rsidRPr="00261614">
        <w:rPr>
          <w:rFonts w:ascii="Times New Roman" w:hAnsi="Times New Roman"/>
          <w:sz w:val="24"/>
          <w:szCs w:val="24"/>
        </w:rPr>
        <w:t>Korisnik troškove potražuje metodom nadoknade u skladu s člankom 15. točkom 15.7. Općih uvjeta Ugovora.</w:t>
      </w:r>
    </w:p>
    <w:p w14:paraId="7DD992AA"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5DEB116B" w14:textId="77777777" w:rsidR="007E3E3E" w:rsidRDefault="00F230A7" w:rsidP="007E3E3E">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FC21FD">
        <w:rPr>
          <w:rFonts w:ascii="Times New Roman" w:hAnsi="Times New Roman"/>
          <w:sz w:val="24"/>
          <w:szCs w:val="24"/>
        </w:rPr>
        <w:t>7</w:t>
      </w:r>
      <w:r w:rsidR="005F37FD">
        <w:rPr>
          <w:rFonts w:ascii="Times New Roman" w:hAnsi="Times New Roman"/>
          <w:sz w:val="24"/>
          <w:szCs w:val="24"/>
        </w:rPr>
        <w:t>.</w:t>
      </w:r>
      <w:r w:rsidR="00C76EE5">
        <w:rPr>
          <w:rFonts w:ascii="Times New Roman" w:hAnsi="Times New Roman"/>
          <w:sz w:val="24"/>
          <w:szCs w:val="24"/>
        </w:rPr>
        <w:tab/>
      </w:r>
      <w:r w:rsidR="007E3E3E" w:rsidRPr="007E3E3E">
        <w:rPr>
          <w:rFonts w:ascii="Times New Roman" w:hAnsi="Times New Roman"/>
          <w:sz w:val="24"/>
          <w:szCs w:val="24"/>
        </w:rPr>
        <w:t xml:space="preserve">Utvrđuje se posebna dinamika potraživanja predujma: </w:t>
      </w:r>
    </w:p>
    <w:p w14:paraId="584CBE6D" w14:textId="77777777" w:rsidR="007E3E3E" w:rsidRDefault="007E3E3E" w:rsidP="007E3E3E">
      <w:pPr>
        <w:spacing w:after="0" w:line="240" w:lineRule="auto"/>
        <w:ind w:left="567" w:hanging="567"/>
        <w:jc w:val="both"/>
        <w:rPr>
          <w:rFonts w:ascii="Times New Roman" w:hAnsi="Times New Roman"/>
          <w:sz w:val="24"/>
          <w:szCs w:val="24"/>
        </w:rPr>
      </w:pPr>
    </w:p>
    <w:p w14:paraId="6FB80F35" w14:textId="638020C9" w:rsidR="007E3E3E" w:rsidRPr="007E3E3E" w:rsidRDefault="007E3E3E" w:rsidP="00A4343A">
      <w:pPr>
        <w:pStyle w:val="Odlomakpopisa"/>
        <w:spacing w:after="0" w:line="240" w:lineRule="auto"/>
        <w:ind w:left="930"/>
        <w:jc w:val="both"/>
        <w:rPr>
          <w:rFonts w:ascii="Times New Roman" w:hAnsi="Times New Roman"/>
          <w:i/>
          <w:sz w:val="24"/>
          <w:szCs w:val="24"/>
        </w:rPr>
      </w:pPr>
      <w:r w:rsidRPr="007E3E3E">
        <w:rPr>
          <w:rFonts w:ascii="Times New Roman" w:hAnsi="Times New Roman"/>
          <w:i/>
          <w:sz w:val="24"/>
          <w:szCs w:val="24"/>
        </w:rPr>
        <w:t>Predujam bez uvjeta bankovne garancije</w:t>
      </w:r>
    </w:p>
    <w:p w14:paraId="45769D48" w14:textId="77777777" w:rsidR="007E3E3E" w:rsidRPr="007E3E3E" w:rsidRDefault="007E3E3E" w:rsidP="007E3E3E">
      <w:pPr>
        <w:pStyle w:val="Odlomakpopisa"/>
        <w:spacing w:after="0" w:line="240" w:lineRule="auto"/>
        <w:ind w:left="930"/>
        <w:jc w:val="both"/>
        <w:rPr>
          <w:rFonts w:ascii="Times New Roman" w:hAnsi="Times New Roman"/>
          <w:sz w:val="24"/>
          <w:szCs w:val="24"/>
        </w:rPr>
      </w:pPr>
    </w:p>
    <w:p w14:paraId="13CAE4F1" w14:textId="02B4E709" w:rsidR="007E3E3E" w:rsidRPr="007E3E3E" w:rsidRDefault="007E3E3E" w:rsidP="007E3E3E">
      <w:pPr>
        <w:pStyle w:val="Odlomakpopisa"/>
        <w:spacing w:after="0" w:line="240" w:lineRule="auto"/>
        <w:ind w:left="930"/>
        <w:jc w:val="both"/>
        <w:rPr>
          <w:rFonts w:ascii="Times New Roman" w:hAnsi="Times New Roman"/>
          <w:sz w:val="24"/>
          <w:szCs w:val="24"/>
          <w:highlight w:val="yellow"/>
        </w:rPr>
      </w:pPr>
      <w:r w:rsidRPr="007E3E3E">
        <w:rPr>
          <w:rFonts w:ascii="Times New Roman" w:hAnsi="Times New Roman"/>
          <w:sz w:val="24"/>
          <w:szCs w:val="24"/>
        </w:rPr>
        <w:t xml:space="preserve">Korisnik ima pravo zatražiti predujam podnošenjem Zahtjeva za predujam PT-u u iznosu koji je opravdan dinamikom aktivnosti na projektu i korisnikovim potrebama u svrhu provedbe projekta sukladno uvjetima određenim u Ugovoru, a čiji iznos može iznositi </w:t>
      </w:r>
      <w:r w:rsidRPr="00AE691E">
        <w:rPr>
          <w:rFonts w:ascii="Times New Roman" w:hAnsi="Times New Roman"/>
          <w:sz w:val="24"/>
          <w:szCs w:val="24"/>
        </w:rPr>
        <w:t xml:space="preserve">najviše </w:t>
      </w:r>
      <w:r w:rsidR="00AE691E" w:rsidRPr="00AE691E">
        <w:rPr>
          <w:rFonts w:ascii="Times New Roman" w:hAnsi="Times New Roman"/>
          <w:sz w:val="24"/>
          <w:szCs w:val="24"/>
        </w:rPr>
        <w:t>2</w:t>
      </w:r>
      <w:r w:rsidR="008B47EE">
        <w:rPr>
          <w:rFonts w:ascii="Times New Roman" w:hAnsi="Times New Roman"/>
          <w:sz w:val="24"/>
          <w:szCs w:val="24"/>
        </w:rPr>
        <w:t xml:space="preserve">0% od </w:t>
      </w:r>
      <w:r w:rsidRPr="00AE691E">
        <w:rPr>
          <w:rFonts w:ascii="Times New Roman" w:hAnsi="Times New Roman"/>
          <w:sz w:val="24"/>
          <w:szCs w:val="24"/>
        </w:rPr>
        <w:t>besp</w:t>
      </w:r>
      <w:r w:rsidR="008B47EE">
        <w:rPr>
          <w:rFonts w:ascii="Times New Roman" w:hAnsi="Times New Roman"/>
          <w:sz w:val="24"/>
          <w:szCs w:val="24"/>
        </w:rPr>
        <w:t xml:space="preserve">ovratnih sredstava odobrenih po </w:t>
      </w:r>
      <w:r w:rsidRPr="00AE691E">
        <w:rPr>
          <w:rFonts w:ascii="Times New Roman" w:hAnsi="Times New Roman"/>
          <w:sz w:val="24"/>
          <w:szCs w:val="24"/>
        </w:rPr>
        <w:t xml:space="preserve">Projektu u jednom Zahtjevu za predujmom. Korisnik do trenutka kada je predujam opravdan u cijelosti bespovratna sredstva može potraživati isključivo metodom nadoknade. </w:t>
      </w:r>
    </w:p>
    <w:p w14:paraId="53FC6760" w14:textId="7CFCFFBB" w:rsidR="007E3E3E" w:rsidRPr="00020E6F" w:rsidRDefault="007E3E3E" w:rsidP="00AE691E">
      <w:pPr>
        <w:spacing w:after="0" w:line="240" w:lineRule="auto"/>
        <w:jc w:val="both"/>
        <w:rPr>
          <w:rFonts w:ascii="Times New Roman" w:hAnsi="Times New Roman"/>
          <w:sz w:val="24"/>
          <w:szCs w:val="24"/>
        </w:rPr>
      </w:pPr>
    </w:p>
    <w:p w14:paraId="2D44D584" w14:textId="123572A3" w:rsidR="001D4D97" w:rsidRDefault="00F230A7" w:rsidP="00A95093">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193E7A">
        <w:rPr>
          <w:rFonts w:ascii="Times New Roman" w:hAnsi="Times New Roman"/>
          <w:sz w:val="24"/>
          <w:szCs w:val="24"/>
        </w:rPr>
        <w:t>8</w:t>
      </w:r>
      <w:r w:rsidR="005F37FD">
        <w:rPr>
          <w:rFonts w:ascii="Times New Roman" w:hAnsi="Times New Roman"/>
          <w:sz w:val="24"/>
          <w:szCs w:val="24"/>
        </w:rPr>
        <w:t>.</w:t>
      </w:r>
      <w:r w:rsidR="00286B56" w:rsidRPr="00286B56">
        <w:rPr>
          <w:rFonts w:ascii="Times New Roman" w:hAnsi="Times New Roman"/>
          <w:sz w:val="24"/>
          <w:szCs w:val="24"/>
        </w:rPr>
        <w:t xml:space="preserve"> </w:t>
      </w:r>
      <w:r w:rsidR="00A95093">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661F0">
        <w:rPr>
          <w:rFonts w:ascii="Times New Roman" w:hAnsi="Times New Roman"/>
          <w:sz w:val="24"/>
          <w:szCs w:val="24"/>
        </w:rPr>
        <w:t>NT-a</w:t>
      </w:r>
      <w:r w:rsidR="00A64959" w:rsidRPr="00020E6F">
        <w:rPr>
          <w:rFonts w:ascii="Times New Roman" w:hAnsi="Times New Roman"/>
          <w:sz w:val="24"/>
          <w:szCs w:val="24"/>
        </w:rPr>
        <w:t xml:space="preserve"> iznos koji je Korisnik trebao vratiti odbija od iznosa daljnjih plaćanja.  </w:t>
      </w:r>
    </w:p>
    <w:p w14:paraId="6904BE3A" w14:textId="004701C8" w:rsidR="00A4343A" w:rsidRDefault="00A4343A" w:rsidP="00AE691E">
      <w:pPr>
        <w:spacing w:after="0" w:line="240" w:lineRule="auto"/>
        <w:jc w:val="both"/>
        <w:outlineLvl w:val="0"/>
        <w:rPr>
          <w:rFonts w:ascii="Times New Roman" w:hAnsi="Times New Roman"/>
          <w:b/>
          <w:sz w:val="24"/>
          <w:szCs w:val="24"/>
        </w:rPr>
      </w:pPr>
    </w:p>
    <w:p w14:paraId="6A3CAC33" w14:textId="77777777" w:rsidR="00A4343A" w:rsidRDefault="00A4343A" w:rsidP="00DF6F2B">
      <w:pPr>
        <w:spacing w:after="0" w:line="240" w:lineRule="auto"/>
        <w:ind w:left="567" w:hanging="567"/>
        <w:jc w:val="both"/>
        <w:outlineLvl w:val="0"/>
        <w:rPr>
          <w:rFonts w:ascii="Times New Roman" w:hAnsi="Times New Roman"/>
          <w:b/>
          <w:sz w:val="24"/>
          <w:szCs w:val="24"/>
        </w:rPr>
      </w:pPr>
    </w:p>
    <w:p w14:paraId="3BA18F0B" w14:textId="639E7E00" w:rsidR="00DF6F2B" w:rsidRPr="001D4D97" w:rsidRDefault="00DF6F2B" w:rsidP="00D249ED">
      <w:pPr>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Trajnost projekta</w:t>
      </w:r>
      <w:r w:rsidR="00AF7D03">
        <w:rPr>
          <w:rFonts w:ascii="Times New Roman" w:hAnsi="Times New Roman"/>
          <w:i/>
          <w:sz w:val="24"/>
          <w:szCs w:val="24"/>
        </w:rPr>
        <w:t xml:space="preserve"> i osiguravanje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6467BCF" w14:textId="78367D35" w:rsidR="00133F3D" w:rsidRDefault="00133F3D" w:rsidP="00133F3D">
      <w:pPr>
        <w:spacing w:after="0" w:line="240" w:lineRule="auto"/>
        <w:jc w:val="both"/>
        <w:rPr>
          <w:rFonts w:ascii="Times New Roman" w:hAnsi="Times New Roman"/>
          <w:sz w:val="24"/>
          <w:szCs w:val="24"/>
        </w:rPr>
      </w:pPr>
      <w:r>
        <w:rPr>
          <w:rFonts w:ascii="Times New Roman" w:hAnsi="Times New Roman"/>
          <w:sz w:val="24"/>
          <w:szCs w:val="24"/>
        </w:rPr>
        <w:t xml:space="preserve">Ograničenja u pogledu zahtjeva trajnosti i osiguravanja revizijskog traga u okviru projekta </w:t>
      </w:r>
      <w:r w:rsidRPr="00020E6F">
        <w:rPr>
          <w:rFonts w:ascii="Times New Roman" w:hAnsi="Times New Roman"/>
          <w:sz w:val="24"/>
          <w:szCs w:val="24"/>
        </w:rPr>
        <w:t xml:space="preserve">primjenjuju se </w:t>
      </w:r>
      <w:r w:rsidRPr="00F95020">
        <w:rPr>
          <w:rFonts w:ascii="Times New Roman" w:hAnsi="Times New Roman"/>
          <w:sz w:val="24"/>
          <w:szCs w:val="24"/>
        </w:rPr>
        <w:t xml:space="preserve">pet </w:t>
      </w:r>
      <w:r>
        <w:rPr>
          <w:rFonts w:ascii="Times New Roman" w:hAnsi="Times New Roman"/>
          <w:sz w:val="24"/>
          <w:szCs w:val="24"/>
        </w:rPr>
        <w:t xml:space="preserve">(5) </w:t>
      </w:r>
      <w:r w:rsidRPr="00F95020">
        <w:rPr>
          <w:rFonts w:ascii="Times New Roman" w:hAnsi="Times New Roman"/>
          <w:sz w:val="24"/>
          <w:szCs w:val="24"/>
        </w:rPr>
        <w:t>godina</w:t>
      </w:r>
      <w:r w:rsidRPr="00262D0C">
        <w:rPr>
          <w:rFonts w:ascii="Times New Roman" w:hAnsi="Times New Roman"/>
          <w:sz w:val="24"/>
          <w:szCs w:val="24"/>
        </w:rPr>
        <w:t xml:space="preserve"> </w:t>
      </w:r>
      <w:r>
        <w:rPr>
          <w:rFonts w:ascii="Times New Roman" w:hAnsi="Times New Roman"/>
          <w:sz w:val="24"/>
          <w:szCs w:val="24"/>
        </w:rPr>
        <w:t xml:space="preserve">nakon </w:t>
      </w:r>
      <w:r w:rsidRPr="00262D0C">
        <w:rPr>
          <w:rFonts w:ascii="Times New Roman" w:hAnsi="Times New Roman"/>
          <w:sz w:val="24"/>
          <w:szCs w:val="24"/>
        </w:rPr>
        <w:t xml:space="preserve">završnog plaćanja Korisniku </w:t>
      </w:r>
      <w:r w:rsidRPr="00133F3D">
        <w:rPr>
          <w:rFonts w:ascii="Times New Roman" w:hAnsi="Times New Roman"/>
          <w:sz w:val="24"/>
          <w:szCs w:val="24"/>
        </w:rPr>
        <w:t>po Ugovoru, u skladu s člankom 10. Općih uvjeta Ugovora.</w:t>
      </w:r>
    </w:p>
    <w:p w14:paraId="74251FC9" w14:textId="34633536" w:rsidR="00A64959" w:rsidRDefault="00A64959" w:rsidP="00A95093">
      <w:pPr>
        <w:spacing w:after="0" w:line="240" w:lineRule="auto"/>
        <w:ind w:left="567" w:hanging="567"/>
        <w:jc w:val="both"/>
        <w:rPr>
          <w:rFonts w:ascii="Times New Roman" w:hAnsi="Times New Roman"/>
          <w:sz w:val="24"/>
          <w:szCs w:val="24"/>
        </w:rPr>
      </w:pPr>
    </w:p>
    <w:p w14:paraId="5CFD324E" w14:textId="77777777" w:rsidR="00AE691E" w:rsidRDefault="00AE691E" w:rsidP="00A95093">
      <w:pPr>
        <w:spacing w:after="0" w:line="240" w:lineRule="auto"/>
        <w:ind w:left="567" w:hanging="567"/>
        <w:jc w:val="both"/>
        <w:rPr>
          <w:rFonts w:ascii="Times New Roman" w:hAnsi="Times New Roman"/>
          <w:sz w:val="24"/>
          <w:szCs w:val="24"/>
        </w:rPr>
      </w:pPr>
    </w:p>
    <w:p w14:paraId="36AA25DB" w14:textId="03A36FE3" w:rsidR="00DF6F2B" w:rsidRPr="001D4D97" w:rsidRDefault="00DF6F2B" w:rsidP="00FF02A5">
      <w:pPr>
        <w:tabs>
          <w:tab w:val="left" w:pos="567"/>
        </w:tabs>
        <w:spacing w:after="0" w:line="240" w:lineRule="auto"/>
        <w:ind w:left="567" w:hanging="567"/>
        <w:jc w:val="center"/>
        <w:outlineLvl w:val="0"/>
        <w:rPr>
          <w:rFonts w:ascii="Times New Roman" w:hAnsi="Times New Roman"/>
          <w:i/>
          <w:sz w:val="24"/>
          <w:szCs w:val="24"/>
        </w:rPr>
      </w:pPr>
      <w:bookmarkStart w:id="5" w:name="_GoBack"/>
      <w:bookmarkEnd w:id="5"/>
      <w:r w:rsidRPr="001D4D97">
        <w:rPr>
          <w:rFonts w:ascii="Times New Roman" w:hAnsi="Times New Roman"/>
          <w:i/>
          <w:sz w:val="24"/>
          <w:szCs w:val="24"/>
        </w:rPr>
        <w:lastRenderedPageBreak/>
        <w:t>Partneri</w:t>
      </w:r>
    </w:p>
    <w:p w14:paraId="030BC3DA"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4F4169B7" w14:textId="7F2279F5" w:rsidR="00A64959"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5. </w:t>
      </w:r>
    </w:p>
    <w:p w14:paraId="68ADADDA" w14:textId="77777777" w:rsidR="00D36775" w:rsidRPr="001D4D97" w:rsidRDefault="00D36775" w:rsidP="0090392E">
      <w:pPr>
        <w:tabs>
          <w:tab w:val="left" w:pos="567"/>
        </w:tabs>
        <w:spacing w:after="0" w:line="240" w:lineRule="auto"/>
        <w:ind w:left="567" w:hanging="567"/>
        <w:jc w:val="center"/>
        <w:outlineLvl w:val="0"/>
        <w:rPr>
          <w:rFonts w:ascii="Times New Roman" w:hAnsi="Times New Roman"/>
          <w:sz w:val="24"/>
          <w:szCs w:val="24"/>
        </w:rPr>
      </w:pPr>
    </w:p>
    <w:p w14:paraId="3E95CDCE" w14:textId="172AAE3D" w:rsidR="0078687A" w:rsidRPr="00020E6F" w:rsidRDefault="00F0407F" w:rsidP="0044120D">
      <w:pPr>
        <w:tabs>
          <w:tab w:val="left" w:pos="567"/>
        </w:tabs>
        <w:spacing w:after="0" w:line="240" w:lineRule="auto"/>
        <w:ind w:left="567" w:hanging="567"/>
        <w:jc w:val="both"/>
        <w:outlineLvl w:val="0"/>
        <w:rPr>
          <w:rFonts w:ascii="Times New Roman" w:hAnsi="Times New Roman"/>
          <w:sz w:val="24"/>
          <w:szCs w:val="24"/>
        </w:rPr>
      </w:pPr>
      <w:r w:rsidRPr="00F0407F">
        <w:rPr>
          <w:rFonts w:ascii="Times New Roman" w:hAnsi="Times New Roman"/>
          <w:sz w:val="24"/>
          <w:szCs w:val="24"/>
        </w:rPr>
        <w:t>Korisnik će Projekt provoditi samostalno, bez projektnih partnera.</w:t>
      </w: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068A589F"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6.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E0A9F45" w:rsidR="00A64959" w:rsidRPr="00020E6F" w:rsidRDefault="00AA1046"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00A64959" w:rsidRPr="00020E6F">
        <w:rPr>
          <w:rFonts w:ascii="Times New Roman" w:hAnsi="Times New Roman"/>
          <w:sz w:val="24"/>
          <w:szCs w:val="24"/>
        </w:rPr>
        <w:t xml:space="preserve">Sljedeće vrste izdataka nisu prihvatljive za financiranje u okviru Projekta: </w:t>
      </w: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018A0121" w14:textId="3CCA8201" w:rsidR="00F01CA1" w:rsidRPr="00AE691E" w:rsidRDefault="00F01CA1" w:rsidP="00F01CA1">
      <w:pPr>
        <w:pStyle w:val="bullets"/>
        <w:numPr>
          <w:ilvl w:val="0"/>
          <w:numId w:val="6"/>
        </w:numPr>
        <w:spacing w:line="276" w:lineRule="auto"/>
        <w:jc w:val="both"/>
        <w:rPr>
          <w:rFonts w:ascii="Times New Roman" w:eastAsia="Times New Roman" w:hAnsi="Times New Roman"/>
          <w:noProof/>
          <w:sz w:val="24"/>
          <w:szCs w:val="24"/>
          <w:lang w:val="hr-HR"/>
        </w:rPr>
      </w:pPr>
      <w:r w:rsidRPr="00AE691E">
        <w:rPr>
          <w:rFonts w:ascii="Times New Roman" w:eastAsia="Times New Roman" w:hAnsi="Times New Roman"/>
          <w:noProof/>
          <w:sz w:val="24"/>
          <w:szCs w:val="24"/>
          <w:lang w:val="hr-HR"/>
        </w:rPr>
        <w:t>porez na dodanu vrijednost (PDV), osim ako PDV nije povrativ, odnosno ako za njega Prijavitelj/Korisnik</w:t>
      </w:r>
      <w:r w:rsidR="00C738F4" w:rsidRPr="00AE691E">
        <w:rPr>
          <w:rFonts w:ascii="Times New Roman" w:eastAsia="Times New Roman" w:hAnsi="Times New Roman"/>
          <w:noProof/>
          <w:sz w:val="24"/>
          <w:szCs w:val="24"/>
          <w:lang w:val="hr-HR"/>
        </w:rPr>
        <w:t>, u ime i za račun suvlasnika,</w:t>
      </w:r>
      <w:r w:rsidRPr="00AE691E">
        <w:rPr>
          <w:rFonts w:ascii="Times New Roman" w:eastAsia="Times New Roman" w:hAnsi="Times New Roman"/>
          <w:noProof/>
          <w:sz w:val="24"/>
          <w:szCs w:val="24"/>
          <w:lang w:val="hr-HR"/>
        </w:rPr>
        <w:t xml:space="preserve"> ima pravo ostvariti odbitak;</w:t>
      </w:r>
    </w:p>
    <w:p w14:paraId="265A1293" w14:textId="77777777" w:rsidR="00F01CA1" w:rsidRPr="00CD1B2D" w:rsidRDefault="00F01CA1" w:rsidP="00F01CA1">
      <w:pPr>
        <w:numPr>
          <w:ilvl w:val="0"/>
          <w:numId w:val="6"/>
        </w:numPr>
        <w:spacing w:after="0"/>
        <w:contextualSpacing/>
        <w:jc w:val="both"/>
        <w:rPr>
          <w:rFonts w:ascii="Times New Roman" w:hAnsi="Times New Roman"/>
          <w:noProof/>
          <w:sz w:val="24"/>
          <w:szCs w:val="24"/>
        </w:rPr>
      </w:pPr>
      <w:r w:rsidRPr="00CD1B2D">
        <w:rPr>
          <w:rFonts w:ascii="Times New Roman" w:hAnsi="Times New Roman"/>
          <w:noProof/>
          <w:sz w:val="24"/>
          <w:szCs w:val="24"/>
        </w:rPr>
        <w:t>kamate na dug;</w:t>
      </w:r>
    </w:p>
    <w:p w14:paraId="68876519" w14:textId="77777777" w:rsidR="00F01CA1" w:rsidRPr="00AE691E" w:rsidRDefault="00F01CA1" w:rsidP="00F01CA1">
      <w:pPr>
        <w:numPr>
          <w:ilvl w:val="0"/>
          <w:numId w:val="6"/>
        </w:numPr>
        <w:spacing w:after="0"/>
        <w:contextualSpacing/>
        <w:jc w:val="both"/>
        <w:rPr>
          <w:rFonts w:ascii="Times New Roman" w:hAnsi="Times New Roman"/>
          <w:noProof/>
          <w:sz w:val="24"/>
          <w:szCs w:val="24"/>
        </w:rPr>
      </w:pPr>
      <w:r w:rsidRPr="00CD1B2D">
        <w:rPr>
          <w:rFonts w:ascii="Times New Roman" w:hAnsi="Times New Roman"/>
          <w:noProof/>
          <w:sz w:val="24"/>
          <w:szCs w:val="24"/>
        </w:rPr>
        <w:t xml:space="preserve">trošak povezan s ulaganjem radi postizanja smanjenja emisija stakleničkih plinova iz </w:t>
      </w:r>
      <w:r w:rsidRPr="00AE691E">
        <w:rPr>
          <w:rFonts w:ascii="Times New Roman" w:hAnsi="Times New Roman"/>
          <w:noProof/>
          <w:sz w:val="24"/>
          <w:szCs w:val="24"/>
        </w:rPr>
        <w:t>aktivnosti koje su navedene u Prilogu I. Direktive 2003/87/EZ;</w:t>
      </w:r>
    </w:p>
    <w:p w14:paraId="2D3E514E" w14:textId="42872C26" w:rsidR="00F01CA1" w:rsidRPr="00AE691E" w:rsidRDefault="00CD1B2D" w:rsidP="00CD1B2D">
      <w:pPr>
        <w:pStyle w:val="Odlomakpopisa"/>
        <w:numPr>
          <w:ilvl w:val="0"/>
          <w:numId w:val="6"/>
        </w:numPr>
        <w:spacing w:after="0"/>
        <w:ind w:left="754" w:hanging="357"/>
        <w:jc w:val="both"/>
        <w:rPr>
          <w:rFonts w:ascii="Times New Roman" w:hAnsi="Times New Roman"/>
          <w:noProof/>
          <w:sz w:val="24"/>
          <w:szCs w:val="24"/>
        </w:rPr>
      </w:pPr>
      <w:r w:rsidRPr="00AE691E">
        <w:rPr>
          <w:rFonts w:ascii="Times New Roman" w:hAnsi="Times New Roman"/>
          <w:noProof/>
          <w:sz w:val="24"/>
          <w:szCs w:val="24"/>
        </w:rPr>
        <w:t>trošak povezan s poduzetnicima u teškoćama, u skladu s pravilima Unije o državnim potporama, osim troškova povezanih s poduzetnicima koji na dan 31. prosinca 2019. nisu bili u teškoćama, ali su u razdoblju od 1. siječnja 2020. do 31. prosinca 2021. postali poduzetnici u teškoćama;</w:t>
      </w:r>
    </w:p>
    <w:p w14:paraId="4AC1D7A1"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kupnja rabljene opreme;</w:t>
      </w:r>
    </w:p>
    <w:p w14:paraId="097A2178"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kupnja vozila koja se koriste u svrhu upravljanja operacijom;</w:t>
      </w:r>
    </w:p>
    <w:p w14:paraId="2D62B43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nadoknada troškova prijevoza na posao i s posla javnim mjesnim/međumjesnim prijevozom;</w:t>
      </w:r>
    </w:p>
    <w:p w14:paraId="3EA9521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materijalna prava radnika u smislu nadoknade troškova, potpora, nagrada te otpremnine;</w:t>
      </w:r>
    </w:p>
    <w:p w14:paraId="00C00718"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kazne, financijske globe, troškovi povezani s </w:t>
      </w:r>
      <w:proofErr w:type="spellStart"/>
      <w:r w:rsidRPr="00F01CA1">
        <w:rPr>
          <w:rFonts w:ascii="Times New Roman" w:hAnsi="Times New Roman"/>
          <w:sz w:val="24"/>
          <w:szCs w:val="24"/>
        </w:rPr>
        <w:t>predstečajem</w:t>
      </w:r>
      <w:proofErr w:type="spellEnd"/>
      <w:r w:rsidRPr="00F01CA1">
        <w:rPr>
          <w:rFonts w:ascii="Times New Roman" w:hAnsi="Times New Roman"/>
          <w:sz w:val="24"/>
          <w:szCs w:val="24"/>
        </w:rPr>
        <w:t>, stečajem i likvidacijom;</w:t>
      </w:r>
    </w:p>
    <w:p w14:paraId="61DCCE0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troškovi sudskih i </w:t>
      </w:r>
      <w:proofErr w:type="spellStart"/>
      <w:r w:rsidRPr="00F01CA1">
        <w:rPr>
          <w:rFonts w:ascii="Times New Roman" w:hAnsi="Times New Roman"/>
          <w:sz w:val="24"/>
          <w:szCs w:val="24"/>
        </w:rPr>
        <w:t>izvansudskih</w:t>
      </w:r>
      <w:proofErr w:type="spellEnd"/>
      <w:r w:rsidRPr="00F01CA1">
        <w:rPr>
          <w:rFonts w:ascii="Times New Roman" w:hAnsi="Times New Roman"/>
          <w:sz w:val="24"/>
          <w:szCs w:val="24"/>
        </w:rPr>
        <w:t xml:space="preserve"> sporova;</w:t>
      </w:r>
    </w:p>
    <w:p w14:paraId="6ED9BA9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operativni troškovi (izuzev troškova upravljanja projektom); </w:t>
      </w:r>
    </w:p>
    <w:p w14:paraId="31D901F0"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gubici zbog fluktuacija valutnih tečaja i provizija na valutni tečaj;</w:t>
      </w:r>
    </w:p>
    <w:p w14:paraId="6D2C130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troškovi za otvaranje, zatvaranje i vođenje računa, naknade za financijske transfere, trošak ishođenja kredita ili pozajmice kod financijske institucije, javnobilježnički trošak;</w:t>
      </w:r>
    </w:p>
    <w:p w14:paraId="12B3F2E2"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1C79907C"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troškovi amortizacije; </w:t>
      </w:r>
    </w:p>
    <w:p w14:paraId="7EA8AA5A"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kupoprodaja zemljišta;</w:t>
      </w:r>
    </w:p>
    <w:p w14:paraId="279C3F93" w14:textId="77777777" w:rsidR="00F01CA1" w:rsidRPr="00F01CA1" w:rsidRDefault="00F01CA1" w:rsidP="00F01CA1">
      <w:pPr>
        <w:numPr>
          <w:ilvl w:val="0"/>
          <w:numId w:val="6"/>
        </w:numPr>
        <w:spacing w:after="0"/>
        <w:contextualSpacing/>
        <w:jc w:val="both"/>
        <w:rPr>
          <w:rFonts w:ascii="Times New Roman" w:hAnsi="Times New Roman"/>
          <w:sz w:val="24"/>
          <w:szCs w:val="24"/>
        </w:rPr>
      </w:pPr>
      <w:proofErr w:type="spellStart"/>
      <w:r w:rsidRPr="00F01CA1">
        <w:rPr>
          <w:rFonts w:ascii="Times New Roman" w:hAnsi="Times New Roman"/>
          <w:sz w:val="24"/>
          <w:szCs w:val="24"/>
        </w:rPr>
        <w:t>leasing</w:t>
      </w:r>
      <w:proofErr w:type="spellEnd"/>
      <w:r w:rsidRPr="00F01CA1">
        <w:rPr>
          <w:rFonts w:ascii="Times New Roman" w:hAnsi="Times New Roman"/>
          <w:sz w:val="24"/>
          <w:szCs w:val="24"/>
        </w:rPr>
        <w:t xml:space="preserve">; </w:t>
      </w:r>
    </w:p>
    <w:p w14:paraId="303FAE10"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neizravni troškovi;</w:t>
      </w:r>
    </w:p>
    <w:p w14:paraId="1605767B"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troškovi povezani s računovodstvenim uslugama i uslugama revizije u okviru operacije koju nabavlja korisnik; </w:t>
      </w:r>
    </w:p>
    <w:p w14:paraId="6A9EF7EA"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trošak jamstva koje izdaje banka ili druga financijska institucija;</w:t>
      </w:r>
    </w:p>
    <w:p w14:paraId="6F99C4CA"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troškovi zakupa materijalne imovine;</w:t>
      </w:r>
    </w:p>
    <w:p w14:paraId="791F7217" w14:textId="70864974" w:rsid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lastRenderedPageBreak/>
        <w:t xml:space="preserve">troškovi nastali prije 1. veljače 2020. godine; </w:t>
      </w:r>
    </w:p>
    <w:p w14:paraId="6ABCE697" w14:textId="46A3AA3D" w:rsidR="00B63E06" w:rsidRDefault="00B63E06" w:rsidP="00F01CA1">
      <w:pPr>
        <w:numPr>
          <w:ilvl w:val="0"/>
          <w:numId w:val="6"/>
        </w:numPr>
        <w:spacing w:after="0"/>
        <w:contextualSpacing/>
        <w:jc w:val="both"/>
        <w:rPr>
          <w:rFonts w:ascii="Times New Roman" w:hAnsi="Times New Roman"/>
          <w:sz w:val="24"/>
          <w:szCs w:val="24"/>
        </w:rPr>
      </w:pPr>
      <w:r>
        <w:rPr>
          <w:rFonts w:ascii="Times New Roman" w:hAnsi="Times New Roman"/>
          <w:sz w:val="24"/>
          <w:szCs w:val="24"/>
        </w:rPr>
        <w:t>troškovi upravljanja projektom i administracijom;</w:t>
      </w:r>
    </w:p>
    <w:p w14:paraId="4A4BB7C6" w14:textId="02D96E58" w:rsidR="00AE691E" w:rsidRDefault="00AE691E" w:rsidP="00AE691E">
      <w:pPr>
        <w:numPr>
          <w:ilvl w:val="0"/>
          <w:numId w:val="6"/>
        </w:numPr>
        <w:spacing w:after="0"/>
        <w:contextualSpacing/>
        <w:jc w:val="both"/>
        <w:rPr>
          <w:rFonts w:ascii="Times New Roman" w:hAnsi="Times New Roman"/>
          <w:sz w:val="24"/>
          <w:szCs w:val="24"/>
        </w:rPr>
      </w:pPr>
      <w:r>
        <w:rPr>
          <w:rFonts w:ascii="Times New Roman" w:hAnsi="Times New Roman"/>
          <w:sz w:val="24"/>
          <w:szCs w:val="24"/>
        </w:rPr>
        <w:t>troškovi promidžbe i vidljivosti;</w:t>
      </w:r>
    </w:p>
    <w:p w14:paraId="665B675A" w14:textId="614AB5F5" w:rsidR="00A4343A" w:rsidRPr="00AE691E" w:rsidRDefault="00AE691E" w:rsidP="00AE691E">
      <w:pPr>
        <w:numPr>
          <w:ilvl w:val="0"/>
          <w:numId w:val="6"/>
        </w:numPr>
        <w:spacing w:after="0"/>
        <w:contextualSpacing/>
        <w:jc w:val="both"/>
        <w:rPr>
          <w:rFonts w:ascii="Times New Roman" w:hAnsi="Times New Roman"/>
          <w:sz w:val="24"/>
          <w:szCs w:val="24"/>
        </w:rPr>
      </w:pPr>
      <w:r>
        <w:rPr>
          <w:rFonts w:ascii="Times New Roman" w:hAnsi="Times New Roman"/>
          <w:sz w:val="24"/>
          <w:szCs w:val="24"/>
        </w:rPr>
        <w:t>t</w:t>
      </w:r>
      <w:r w:rsidR="00912974" w:rsidRPr="00AE691E">
        <w:rPr>
          <w:rFonts w:ascii="Times New Roman" w:hAnsi="Times New Roman"/>
          <w:sz w:val="24"/>
          <w:szCs w:val="24"/>
        </w:rPr>
        <w:t xml:space="preserve">roškovi povezani s ulaganjem kojim se ne zadovoljavaju posebni uvjeti vezani za usklađenost s načelom </w:t>
      </w:r>
      <w:proofErr w:type="spellStart"/>
      <w:r w:rsidR="00912974" w:rsidRPr="00AE691E">
        <w:rPr>
          <w:rFonts w:ascii="Times New Roman" w:hAnsi="Times New Roman"/>
          <w:sz w:val="24"/>
          <w:szCs w:val="24"/>
        </w:rPr>
        <w:t>nenanošenja</w:t>
      </w:r>
      <w:proofErr w:type="spellEnd"/>
      <w:r w:rsidR="00912974" w:rsidRPr="00AE691E">
        <w:rPr>
          <w:rFonts w:ascii="Times New Roman" w:hAnsi="Times New Roman"/>
          <w:sz w:val="24"/>
          <w:szCs w:val="24"/>
        </w:rPr>
        <w:t xml:space="preserve"> bitne štete</w:t>
      </w:r>
      <w:r>
        <w:rPr>
          <w:rFonts w:ascii="Times New Roman" w:hAnsi="Times New Roman"/>
          <w:sz w:val="24"/>
          <w:szCs w:val="24"/>
        </w:rPr>
        <w:t>.</w:t>
      </w:r>
    </w:p>
    <w:p w14:paraId="58E2DB8B" w14:textId="6442F96B" w:rsidR="00912974" w:rsidRPr="00EF7B50" w:rsidRDefault="00912974" w:rsidP="00AE691E">
      <w:pPr>
        <w:tabs>
          <w:tab w:val="left" w:pos="567"/>
        </w:tabs>
        <w:spacing w:after="0" w:line="240" w:lineRule="auto"/>
        <w:outlineLvl w:val="0"/>
        <w:rPr>
          <w:rFonts w:ascii="Times New Roman" w:hAnsi="Times New Roman"/>
          <w:i/>
          <w:sz w:val="24"/>
          <w:szCs w:val="24"/>
        </w:rPr>
      </w:pPr>
    </w:p>
    <w:p w14:paraId="3B7A7CDF" w14:textId="2DE3C104"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6515380C" w14:textId="4ED431A9" w:rsidR="00A64959" w:rsidRPr="008B47EE"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8B47EE">
        <w:rPr>
          <w:rFonts w:ascii="Times New Roman" w:hAnsi="Times New Roman"/>
          <w:sz w:val="24"/>
          <w:szCs w:val="24"/>
        </w:rPr>
        <w:t xml:space="preserve">Članak 7. </w:t>
      </w:r>
    </w:p>
    <w:p w14:paraId="7A1417AC" w14:textId="77777777" w:rsidR="00A64959" w:rsidRPr="008B47EE"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A5A77EA" w14:textId="77777777" w:rsidR="000008A2" w:rsidRPr="008B47EE" w:rsidRDefault="00870A47" w:rsidP="00870A47">
      <w:pPr>
        <w:jc w:val="both"/>
        <w:rPr>
          <w:rFonts w:ascii="Times New Roman" w:hAnsi="Times New Roman"/>
          <w:color w:val="000000" w:themeColor="text1"/>
          <w:sz w:val="24"/>
          <w:szCs w:val="24"/>
        </w:rPr>
      </w:pPr>
      <w:r w:rsidRPr="008B47EE">
        <w:rPr>
          <w:rFonts w:ascii="Times New Roman" w:hAnsi="Times New Roman"/>
          <w:sz w:val="24"/>
          <w:szCs w:val="24"/>
        </w:rPr>
        <w:t>Sve mjere u okviru projekta trebale bi biti u skladu s načelom „Ne nanosi bitnu štetu“, u smislu članka 17. Uredbe (EU) 2020/852, u skladu s Tehničkim smjernicama o 'Ne nanosi bitnu štetu“ (</w:t>
      </w:r>
      <w:r w:rsidRPr="008B47EE">
        <w:rPr>
          <w:rFonts w:ascii="Times New Roman" w:hAnsi="Times New Roman"/>
          <w:color w:val="000000" w:themeColor="text1"/>
          <w:sz w:val="24"/>
          <w:szCs w:val="24"/>
        </w:rPr>
        <w:t xml:space="preserve">2021/C58/01) i uvjetima navedenim u </w:t>
      </w:r>
      <w:r w:rsidR="00A034EF" w:rsidRPr="008B47EE">
        <w:rPr>
          <w:rFonts w:ascii="Times New Roman" w:hAnsi="Times New Roman"/>
          <w:color w:val="000000" w:themeColor="text1"/>
          <w:sz w:val="24"/>
          <w:szCs w:val="24"/>
        </w:rPr>
        <w:t>Prilogu IV</w:t>
      </w:r>
      <w:r w:rsidRPr="008B47EE">
        <w:rPr>
          <w:rFonts w:ascii="Times New Roman" w:hAnsi="Times New Roman"/>
          <w:color w:val="000000" w:themeColor="text1"/>
          <w:sz w:val="24"/>
          <w:szCs w:val="24"/>
        </w:rPr>
        <w:t>. – Opis usklađenosti projekta s načelom DNSH za odobravanje izravne dodjele bespovratnih sredstava iz Mehanizma za oporavak i otpornost.</w:t>
      </w:r>
      <w:r w:rsidR="00A034EF" w:rsidRPr="008B47EE">
        <w:rPr>
          <w:rFonts w:ascii="Times New Roman" w:hAnsi="Times New Roman"/>
          <w:color w:val="000000" w:themeColor="text1"/>
          <w:sz w:val="24"/>
          <w:szCs w:val="24"/>
        </w:rPr>
        <w:t xml:space="preserve"> </w:t>
      </w:r>
    </w:p>
    <w:p w14:paraId="2E5CB870" w14:textId="77777777" w:rsidR="000008A2" w:rsidRPr="008B47EE" w:rsidRDefault="000008A2" w:rsidP="000008A2">
      <w:pPr>
        <w:jc w:val="both"/>
        <w:rPr>
          <w:rFonts w:ascii="Times New Roman" w:hAnsi="Times New Roman"/>
          <w:sz w:val="24"/>
        </w:rPr>
      </w:pPr>
      <w:r w:rsidRPr="008B47EE">
        <w:rPr>
          <w:rFonts w:ascii="Times New Roman" w:hAnsi="Times New Roman"/>
          <w:sz w:val="24"/>
        </w:rPr>
        <w:t>Očekuje se kako ova mjera neće značajno štetiti okolišnim ciljevima u smislu članka 17. Uredbe (EU) 2020/852, uzimajući u obzir opis mjera i korake za ublažavanje, navedene u Planu oporavka i otpornosti u skladu s tehničkim smjernicama DNSH (2021/C58/01). Sve aktivnosti biti će u skladu s zahtjevima EU vodnog zakonodavstva koji je ugrađen u hrvatski zakonodavni okvir.</w:t>
      </w:r>
    </w:p>
    <w:p w14:paraId="361C744F" w14:textId="77777777" w:rsidR="000008A2" w:rsidRPr="008B47EE" w:rsidRDefault="000008A2" w:rsidP="000008A2">
      <w:pPr>
        <w:jc w:val="both"/>
        <w:rPr>
          <w:rFonts w:ascii="Times New Roman" w:hAnsi="Times New Roman"/>
          <w:sz w:val="24"/>
        </w:rPr>
      </w:pPr>
      <w:r w:rsidRPr="008B47EE">
        <w:rPr>
          <w:rFonts w:ascii="Times New Roman" w:hAnsi="Times New Roman"/>
          <w:sz w:val="24"/>
        </w:rPr>
        <w:t>Projekt neće uključivati istraživanje ili vađenje nafte i plina. U te svrhe neće biti kupljena niti korištena nikakva oprema.</w:t>
      </w:r>
    </w:p>
    <w:p w14:paraId="7CA6C972" w14:textId="77777777" w:rsidR="000008A2" w:rsidRPr="008B47EE" w:rsidRDefault="000008A2" w:rsidP="000008A2">
      <w:pPr>
        <w:jc w:val="both"/>
        <w:rPr>
          <w:rFonts w:ascii="Times New Roman" w:hAnsi="Times New Roman"/>
          <w:sz w:val="24"/>
        </w:rPr>
      </w:pPr>
      <w:r w:rsidRPr="008B47EE">
        <w:rPr>
          <w:rFonts w:ascii="Times New Roman" w:hAnsi="Times New Roman"/>
          <w:sz w:val="24"/>
        </w:rPr>
        <w:t xml:space="preserve">Biti će osigurano da neće doći do ispuštanja metana. Također, biti će osigurano da geotermalna bušenja neće imati štetan utjecaj na potencijalnu nestašicu i kvalitetu vode. </w:t>
      </w:r>
    </w:p>
    <w:p w14:paraId="258B16F2" w14:textId="77777777" w:rsidR="000008A2" w:rsidRDefault="000008A2" w:rsidP="000008A2">
      <w:pPr>
        <w:jc w:val="both"/>
        <w:rPr>
          <w:rFonts w:ascii="Times New Roman" w:hAnsi="Times New Roman"/>
          <w:sz w:val="24"/>
        </w:rPr>
      </w:pPr>
      <w:r w:rsidRPr="008B47EE">
        <w:rPr>
          <w:rFonts w:ascii="Times New Roman" w:hAnsi="Times New Roman"/>
          <w:sz w:val="24"/>
        </w:rPr>
        <w:t>Ova mjera ne predviđa potporu sustavima daljinskog grijanja koji koriste fosilne izvore energije, niti bilo kakva ulaganja u postrojenja koja spadaju u opseg EU sustava trgovanja emisijama (engl. ETS).</w:t>
      </w:r>
    </w:p>
    <w:p w14:paraId="4731F1B9" w14:textId="7C7E6060" w:rsidR="00870A47" w:rsidRDefault="00870A47" w:rsidP="00870A47">
      <w:pPr>
        <w:jc w:val="both"/>
        <w:rPr>
          <w:rFonts w:ascii="Times New Roman" w:hAnsi="Times New Roman"/>
          <w:color w:val="FF0000"/>
          <w:sz w:val="24"/>
          <w:szCs w:val="24"/>
        </w:rPr>
      </w:pPr>
    </w:p>
    <w:p w14:paraId="5E637C58" w14:textId="77777777" w:rsidR="00870A47" w:rsidRPr="001D4D97" w:rsidRDefault="00870A47" w:rsidP="00870A47">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Pr>
          <w:rFonts w:ascii="Times New Roman" w:hAnsi="Times New Roman"/>
          <w:i/>
          <w:sz w:val="24"/>
          <w:szCs w:val="24"/>
        </w:rPr>
        <w:t>i</w:t>
      </w:r>
      <w:r w:rsidRPr="00D6334D">
        <w:rPr>
          <w:rFonts w:ascii="Times New Roman" w:hAnsi="Times New Roman"/>
          <w:i/>
          <w:sz w:val="24"/>
          <w:szCs w:val="24"/>
        </w:rPr>
        <w:t>nformiranj</w:t>
      </w:r>
      <w:r>
        <w:rPr>
          <w:rFonts w:ascii="Times New Roman" w:hAnsi="Times New Roman"/>
          <w:i/>
          <w:sz w:val="24"/>
          <w:szCs w:val="24"/>
        </w:rPr>
        <w:t>a</w:t>
      </w:r>
      <w:r w:rsidRPr="00D6334D">
        <w:rPr>
          <w:rFonts w:ascii="Times New Roman" w:hAnsi="Times New Roman"/>
          <w:i/>
          <w:sz w:val="24"/>
          <w:szCs w:val="24"/>
        </w:rPr>
        <w:t>, komunikacij</w:t>
      </w:r>
      <w:r>
        <w:rPr>
          <w:rFonts w:ascii="Times New Roman" w:hAnsi="Times New Roman"/>
          <w:i/>
          <w:sz w:val="24"/>
          <w:szCs w:val="24"/>
        </w:rPr>
        <w:t>e</w:t>
      </w:r>
      <w:r w:rsidRPr="00D6334D">
        <w:rPr>
          <w:rFonts w:ascii="Times New Roman" w:hAnsi="Times New Roman"/>
          <w:i/>
          <w:sz w:val="24"/>
          <w:szCs w:val="24"/>
        </w:rPr>
        <w:t xml:space="preserve"> i vidljivost</w:t>
      </w:r>
      <w:r>
        <w:rPr>
          <w:rFonts w:ascii="Times New Roman" w:hAnsi="Times New Roman"/>
          <w:i/>
          <w:sz w:val="24"/>
          <w:szCs w:val="24"/>
        </w:rPr>
        <w:t>i</w:t>
      </w:r>
    </w:p>
    <w:p w14:paraId="1F05191B" w14:textId="01771E91" w:rsidR="00870A47" w:rsidRDefault="00870A47" w:rsidP="00870A47">
      <w:pPr>
        <w:jc w:val="both"/>
        <w:rPr>
          <w:rFonts w:ascii="Times New Roman" w:hAnsi="Times New Roman"/>
          <w:sz w:val="24"/>
          <w:szCs w:val="24"/>
        </w:rPr>
      </w:pPr>
    </w:p>
    <w:p w14:paraId="53B4E90C" w14:textId="77777777" w:rsidR="00870A47" w:rsidRPr="001D4D97" w:rsidRDefault="00870A47" w:rsidP="00870A47">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8</w:t>
      </w:r>
      <w:r w:rsidRPr="001D4D97">
        <w:rPr>
          <w:rFonts w:ascii="Times New Roman" w:hAnsi="Times New Roman"/>
          <w:sz w:val="24"/>
          <w:szCs w:val="24"/>
        </w:rPr>
        <w:t xml:space="preserve">. </w:t>
      </w:r>
    </w:p>
    <w:p w14:paraId="5E5D4B7F" w14:textId="77777777" w:rsidR="00870A47" w:rsidRPr="00020E6F" w:rsidRDefault="00870A47" w:rsidP="00870A47">
      <w:pPr>
        <w:tabs>
          <w:tab w:val="left" w:pos="567"/>
        </w:tabs>
        <w:spacing w:after="0" w:line="240" w:lineRule="auto"/>
        <w:ind w:left="567" w:hanging="567"/>
        <w:jc w:val="both"/>
        <w:outlineLvl w:val="0"/>
        <w:rPr>
          <w:rFonts w:ascii="Times New Roman" w:hAnsi="Times New Roman"/>
          <w:b/>
          <w:sz w:val="24"/>
          <w:szCs w:val="24"/>
        </w:rPr>
      </w:pPr>
    </w:p>
    <w:p w14:paraId="3C2634AF" w14:textId="77777777" w:rsidR="00870A47" w:rsidRDefault="00870A47" w:rsidP="00870A47">
      <w:pPr>
        <w:tabs>
          <w:tab w:val="left" w:pos="567"/>
        </w:tabs>
        <w:spacing w:after="0" w:line="240" w:lineRule="auto"/>
        <w:jc w:val="both"/>
        <w:outlineLvl w:val="0"/>
        <w:rPr>
          <w:rFonts w:ascii="Times New Roman" w:hAnsi="Times New Roman"/>
          <w:sz w:val="24"/>
          <w:szCs w:val="24"/>
        </w:rPr>
      </w:pPr>
      <w:r w:rsidRPr="00BB3DDD">
        <w:rPr>
          <w:rFonts w:ascii="Times New Roman" w:hAnsi="Times New Roman"/>
          <w:sz w:val="24"/>
          <w:szCs w:val="24"/>
        </w:rPr>
        <w:t>Na zahtjev NT-a i PT-a Korisnik se obvezuje provoditi i/ili sudjelovati u oglašavanju i mjerama osiguravanja javnosti i vidljivosti, povrh onih koje su opisane u Općim uvjetima Ugovora.</w:t>
      </w:r>
    </w:p>
    <w:p w14:paraId="354DBD90" w14:textId="77777777" w:rsidR="00A46D0B" w:rsidRDefault="00A46D0B" w:rsidP="00A46D0B">
      <w:pPr>
        <w:tabs>
          <w:tab w:val="left" w:pos="567"/>
        </w:tabs>
        <w:spacing w:after="0" w:line="240" w:lineRule="auto"/>
        <w:ind w:left="567" w:hanging="567"/>
        <w:jc w:val="center"/>
        <w:outlineLvl w:val="0"/>
        <w:rPr>
          <w:rFonts w:ascii="Times New Roman" w:hAnsi="Times New Roman"/>
          <w:i/>
          <w:sz w:val="24"/>
          <w:szCs w:val="24"/>
        </w:rPr>
      </w:pPr>
    </w:p>
    <w:p w14:paraId="10C1BFCF" w14:textId="502F9915" w:rsidR="00A46D0B" w:rsidRDefault="00A46D0B" w:rsidP="00A46D0B">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projektnom imovinom</w:t>
      </w:r>
      <w:r>
        <w:rPr>
          <w:rFonts w:ascii="Times New Roman" w:hAnsi="Times New Roman"/>
          <w:i/>
          <w:sz w:val="24"/>
          <w:szCs w:val="24"/>
        </w:rPr>
        <w:t xml:space="preserve"> i prijenos ugovora</w:t>
      </w:r>
    </w:p>
    <w:p w14:paraId="4D108854" w14:textId="5683220E" w:rsidR="00A46D0B" w:rsidRDefault="00A46D0B" w:rsidP="00A46D0B">
      <w:pPr>
        <w:tabs>
          <w:tab w:val="left" w:pos="567"/>
        </w:tabs>
        <w:spacing w:after="0" w:line="240" w:lineRule="auto"/>
        <w:ind w:left="567" w:hanging="567"/>
        <w:jc w:val="center"/>
        <w:outlineLvl w:val="0"/>
        <w:rPr>
          <w:rFonts w:ascii="Times New Roman" w:hAnsi="Times New Roman"/>
          <w:i/>
          <w:sz w:val="24"/>
          <w:szCs w:val="24"/>
        </w:rPr>
      </w:pPr>
    </w:p>
    <w:p w14:paraId="2C87F6FC" w14:textId="04A3881D" w:rsidR="00A46D0B" w:rsidRPr="001D4D97" w:rsidRDefault="00A46D0B" w:rsidP="00A46D0B">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9</w:t>
      </w:r>
      <w:r w:rsidRPr="001D4D97">
        <w:rPr>
          <w:rFonts w:ascii="Times New Roman" w:hAnsi="Times New Roman"/>
          <w:sz w:val="24"/>
          <w:szCs w:val="24"/>
        </w:rPr>
        <w:t xml:space="preserve">. </w:t>
      </w:r>
    </w:p>
    <w:p w14:paraId="7FBE5A09" w14:textId="77777777" w:rsidR="00A46D0B" w:rsidRDefault="00A46D0B" w:rsidP="00A46D0B">
      <w:pPr>
        <w:tabs>
          <w:tab w:val="left" w:pos="567"/>
        </w:tabs>
        <w:spacing w:after="0" w:line="240" w:lineRule="auto"/>
        <w:ind w:left="567" w:hanging="567"/>
        <w:jc w:val="center"/>
        <w:outlineLvl w:val="0"/>
        <w:rPr>
          <w:rFonts w:ascii="Times New Roman" w:hAnsi="Times New Roman"/>
          <w:i/>
          <w:sz w:val="24"/>
          <w:szCs w:val="24"/>
        </w:rPr>
      </w:pPr>
    </w:p>
    <w:p w14:paraId="2DE376B1" w14:textId="4AEA659D" w:rsidR="00A46D0B" w:rsidRDefault="00A46D0B" w:rsidP="00A46D0B">
      <w:pPr>
        <w:spacing w:after="0" w:line="240" w:lineRule="auto"/>
        <w:ind w:left="567" w:hanging="567"/>
        <w:jc w:val="both"/>
        <w:rPr>
          <w:rFonts w:ascii="Times New Roman" w:hAnsi="Times New Roman"/>
          <w:sz w:val="24"/>
          <w:szCs w:val="24"/>
        </w:rPr>
      </w:pPr>
      <w:r>
        <w:rPr>
          <w:rFonts w:ascii="Times New Roman" w:hAnsi="Times New Roman"/>
          <w:sz w:val="24"/>
          <w:szCs w:val="24"/>
        </w:rPr>
        <w:t>9</w:t>
      </w:r>
      <w:r w:rsidRPr="00020E6F">
        <w:rPr>
          <w:rFonts w:ascii="Times New Roman" w:hAnsi="Times New Roman"/>
          <w:sz w:val="24"/>
          <w:szCs w:val="24"/>
        </w:rPr>
        <w:t>.1.</w:t>
      </w:r>
      <w:r w:rsidRPr="00286B56">
        <w:rPr>
          <w:rFonts w:ascii="Times New Roman" w:hAnsi="Times New Roman"/>
          <w:sz w:val="24"/>
          <w:szCs w:val="24"/>
        </w:rPr>
        <w:t xml:space="preserve"> </w:t>
      </w:r>
      <w:r>
        <w:rPr>
          <w:rFonts w:ascii="Times New Roman" w:hAnsi="Times New Roman"/>
          <w:sz w:val="24"/>
          <w:szCs w:val="24"/>
        </w:rPr>
        <w:t xml:space="preserve">   </w:t>
      </w:r>
      <w:r w:rsidRPr="00020E6F">
        <w:rPr>
          <w:rFonts w:ascii="Times New Roman" w:hAnsi="Times New Roman"/>
          <w:sz w:val="24"/>
          <w:szCs w:val="24"/>
        </w:rPr>
        <w:t>Imovina koja je stečena u Projektu mora se koristiti u skladu s opisom Projekta sadržanim</w:t>
      </w:r>
      <w:r>
        <w:rPr>
          <w:rFonts w:ascii="Times New Roman" w:hAnsi="Times New Roman"/>
          <w:sz w:val="24"/>
          <w:szCs w:val="24"/>
        </w:rPr>
        <w:t xml:space="preserve"> </w:t>
      </w:r>
      <w:r w:rsidRPr="00020E6F">
        <w:rPr>
          <w:rFonts w:ascii="Times New Roman" w:hAnsi="Times New Roman"/>
          <w:sz w:val="24"/>
          <w:szCs w:val="24"/>
        </w:rPr>
        <w:t xml:space="preserve">u Prilogu I </w:t>
      </w:r>
      <w:r>
        <w:rPr>
          <w:rFonts w:ascii="Times New Roman" w:hAnsi="Times New Roman"/>
          <w:sz w:val="24"/>
          <w:szCs w:val="24"/>
        </w:rPr>
        <w:t>ovog Ugovora i u skladu sa zahtjevima trajnosti</w:t>
      </w:r>
      <w:r w:rsidRPr="00020E6F">
        <w:rPr>
          <w:rFonts w:ascii="Times New Roman" w:hAnsi="Times New Roman"/>
          <w:sz w:val="24"/>
          <w:szCs w:val="24"/>
        </w:rPr>
        <w:t xml:space="preserve">. </w:t>
      </w:r>
    </w:p>
    <w:p w14:paraId="5FEE1EAE" w14:textId="73D35E23" w:rsidR="00A46D0B" w:rsidRDefault="00A46D0B" w:rsidP="00A46D0B">
      <w:pPr>
        <w:spacing w:after="0" w:line="240" w:lineRule="auto"/>
        <w:ind w:left="567" w:hanging="567"/>
        <w:jc w:val="both"/>
        <w:rPr>
          <w:rFonts w:ascii="Times New Roman" w:hAnsi="Times New Roman"/>
          <w:sz w:val="24"/>
          <w:szCs w:val="24"/>
        </w:rPr>
      </w:pPr>
    </w:p>
    <w:p w14:paraId="1D614F33" w14:textId="4C51CAE0" w:rsidR="00A46D0B" w:rsidRPr="005D35BC" w:rsidRDefault="00A46D0B" w:rsidP="00A46D0B">
      <w:pPr>
        <w:spacing w:after="0" w:line="240" w:lineRule="auto"/>
        <w:jc w:val="both"/>
        <w:rPr>
          <w:rFonts w:ascii="Times New Roman" w:hAnsi="Times New Roman"/>
          <w:sz w:val="24"/>
          <w:szCs w:val="24"/>
        </w:rPr>
      </w:pPr>
      <w:r w:rsidRPr="005D35BC">
        <w:rPr>
          <w:rFonts w:ascii="Times New Roman" w:hAnsi="Times New Roman"/>
          <w:sz w:val="24"/>
          <w:szCs w:val="24"/>
        </w:rPr>
        <w:lastRenderedPageBreak/>
        <w:t xml:space="preserve">9.2.  Korisnik je vlasnik stvari nabavljenih u okviru Projekta te nositelj svih drugih prava             </w:t>
      </w:r>
      <w:r w:rsidRPr="005D35BC">
        <w:rPr>
          <w:rFonts w:ascii="Times New Roman" w:hAnsi="Times New Roman"/>
          <w:color w:val="FFFFFF" w:themeColor="background1"/>
          <w:sz w:val="24"/>
          <w:szCs w:val="24"/>
        </w:rPr>
        <w:t>……..</w:t>
      </w:r>
      <w:r w:rsidRPr="005D35BC">
        <w:rPr>
          <w:rFonts w:ascii="Times New Roman" w:hAnsi="Times New Roman"/>
          <w:sz w:val="24"/>
          <w:szCs w:val="24"/>
        </w:rPr>
        <w:t>vezanih uz rezultate Projekta, uključujući prava intelektualnog vlasništva.</w:t>
      </w:r>
    </w:p>
    <w:p w14:paraId="342C9700" w14:textId="72459409" w:rsidR="00A46D0B" w:rsidRPr="005D35BC" w:rsidRDefault="00A46D0B" w:rsidP="00A46D0B">
      <w:pPr>
        <w:spacing w:after="0" w:line="240" w:lineRule="auto"/>
        <w:jc w:val="both"/>
        <w:rPr>
          <w:rFonts w:ascii="Times New Roman" w:hAnsi="Times New Roman"/>
          <w:sz w:val="24"/>
          <w:szCs w:val="24"/>
        </w:rPr>
      </w:pPr>
    </w:p>
    <w:p w14:paraId="62AC6E52" w14:textId="576A4212" w:rsidR="00A46D0B" w:rsidRPr="005D35BC" w:rsidRDefault="00A46D0B" w:rsidP="00A46D0B">
      <w:pPr>
        <w:spacing w:after="0" w:line="240" w:lineRule="auto"/>
        <w:ind w:left="567" w:hanging="567"/>
        <w:jc w:val="both"/>
        <w:rPr>
          <w:rFonts w:ascii="Times New Roman" w:hAnsi="Times New Roman"/>
          <w:sz w:val="24"/>
          <w:szCs w:val="24"/>
        </w:rPr>
      </w:pPr>
      <w:r w:rsidRPr="005D35BC">
        <w:rPr>
          <w:rFonts w:ascii="Times New Roman" w:hAnsi="Times New Roman"/>
          <w:sz w:val="24"/>
          <w:szCs w:val="24"/>
        </w:rPr>
        <w:t xml:space="preserve">9.3. </w:t>
      </w:r>
      <w:r w:rsidRPr="005D35BC">
        <w:rPr>
          <w:rFonts w:ascii="Times New Roman" w:hAnsi="Times New Roman"/>
          <w:sz w:val="24"/>
          <w:szCs w:val="24"/>
        </w:rPr>
        <w:tab/>
        <w:t xml:space="preserve">Pravo vlasništva i druga stvarna prava, kao i imovinska prava, ne smiju se prenositi na treće osobe za vrijeme  i nakon završetka razdoblja provedbe projekta. </w:t>
      </w:r>
    </w:p>
    <w:p w14:paraId="724D0D5C" w14:textId="77777777" w:rsidR="00A46D0B" w:rsidRPr="00355DD6" w:rsidRDefault="00A46D0B" w:rsidP="00A46D0B">
      <w:pPr>
        <w:spacing w:after="0" w:line="240" w:lineRule="auto"/>
        <w:jc w:val="both"/>
        <w:rPr>
          <w:rFonts w:ascii="Times New Roman" w:hAnsi="Times New Roman"/>
          <w:sz w:val="24"/>
          <w:szCs w:val="24"/>
        </w:rPr>
      </w:pPr>
    </w:p>
    <w:p w14:paraId="2B40E523" w14:textId="2A419B33"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74542B56" w14:textId="4825608F" w:rsidR="006A21CD" w:rsidRDefault="003E1F7B" w:rsidP="005D35BC">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Članak 10</w:t>
      </w:r>
      <w:r w:rsidR="00A64959" w:rsidRPr="001D4D97">
        <w:rPr>
          <w:rFonts w:ascii="Times New Roman" w:hAnsi="Times New Roman"/>
          <w:sz w:val="24"/>
          <w:szCs w:val="24"/>
        </w:rPr>
        <w:t xml:space="preserve">. </w:t>
      </w:r>
    </w:p>
    <w:p w14:paraId="7F601263" w14:textId="77777777" w:rsidR="00DA0D4C" w:rsidRDefault="00DA0D4C" w:rsidP="00736B45">
      <w:pPr>
        <w:spacing w:after="0" w:line="240" w:lineRule="auto"/>
        <w:ind w:left="567" w:hanging="567"/>
        <w:jc w:val="both"/>
        <w:rPr>
          <w:rFonts w:ascii="Times New Roman" w:hAnsi="Times New Roman"/>
          <w:sz w:val="24"/>
          <w:szCs w:val="24"/>
        </w:rPr>
      </w:pPr>
    </w:p>
    <w:p w14:paraId="59625DB8" w14:textId="461CA33E" w:rsidR="00F0438E" w:rsidRDefault="001F273E" w:rsidP="00736B45">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.1</w:t>
      </w:r>
      <w:r w:rsidR="00F0438E">
        <w:rPr>
          <w:rFonts w:ascii="Times New Roman" w:hAnsi="Times New Roman"/>
          <w:sz w:val="24"/>
          <w:szCs w:val="24"/>
        </w:rPr>
        <w:t xml:space="preserve">. </w:t>
      </w:r>
      <w:r w:rsidR="00F0438E">
        <w:rPr>
          <w:rFonts w:ascii="Times New Roman" w:hAnsi="Times New Roman"/>
          <w:sz w:val="24"/>
          <w:szCs w:val="24"/>
        </w:rPr>
        <w:tab/>
      </w:r>
      <w:r w:rsidR="00F0438E" w:rsidRPr="005F6108">
        <w:rPr>
          <w:rFonts w:ascii="Times New Roman" w:hAnsi="Times New Roman"/>
          <w:sz w:val="24"/>
          <w:szCs w:val="24"/>
        </w:rPr>
        <w:t xml:space="preserve">Korisnik je dužan </w:t>
      </w:r>
      <w:r w:rsidR="006013F7" w:rsidRPr="005F6108">
        <w:rPr>
          <w:rFonts w:ascii="Times New Roman" w:hAnsi="Times New Roman"/>
          <w:sz w:val="24"/>
          <w:szCs w:val="24"/>
        </w:rPr>
        <w:t>osigurati pristup svim dokumentima, podacima i evidencijama povezanim s Projektom i omogućiti obavljanje provjera na licu mjesta za vrijeme provedbe P</w:t>
      </w:r>
      <w:r w:rsidR="005F6108" w:rsidRPr="005F6108">
        <w:rPr>
          <w:rFonts w:ascii="Times New Roman" w:hAnsi="Times New Roman"/>
          <w:sz w:val="24"/>
          <w:szCs w:val="24"/>
        </w:rPr>
        <w:t xml:space="preserve">rojekta, kao i u razdoblju od </w:t>
      </w:r>
      <w:r w:rsidR="00F0438E" w:rsidRPr="005F6108">
        <w:rPr>
          <w:rFonts w:ascii="Times New Roman" w:hAnsi="Times New Roman"/>
          <w:sz w:val="24"/>
          <w:szCs w:val="24"/>
        </w:rPr>
        <w:t>pet (5) godina od završnog plaćanja Korisniku</w:t>
      </w:r>
      <w:r w:rsidR="00F0438E">
        <w:rPr>
          <w:rFonts w:ascii="Times New Roman" w:hAnsi="Times New Roman"/>
          <w:sz w:val="24"/>
          <w:szCs w:val="24"/>
        </w:rPr>
        <w:t xml:space="preserve">. </w:t>
      </w:r>
    </w:p>
    <w:p w14:paraId="3A5D6C34" w14:textId="4E13C980" w:rsidR="000C36E8" w:rsidRDefault="000C36E8" w:rsidP="00736B45">
      <w:pPr>
        <w:spacing w:after="0" w:line="240" w:lineRule="auto"/>
        <w:ind w:left="567" w:hanging="567"/>
        <w:jc w:val="both"/>
        <w:rPr>
          <w:rFonts w:ascii="Times New Roman" w:hAnsi="Times New Roman"/>
          <w:sz w:val="24"/>
          <w:szCs w:val="24"/>
        </w:rPr>
      </w:pPr>
    </w:p>
    <w:p w14:paraId="529B8E91" w14:textId="77777777" w:rsidR="000C36E8" w:rsidRPr="00EF7B50" w:rsidRDefault="000C36E8" w:rsidP="000C36E8">
      <w:pPr>
        <w:spacing w:after="0" w:line="240" w:lineRule="auto"/>
        <w:ind w:left="567"/>
        <w:jc w:val="both"/>
        <w:rPr>
          <w:rFonts w:ascii="Times New Roman" w:hAnsi="Times New Roman"/>
          <w:sz w:val="24"/>
          <w:szCs w:val="24"/>
        </w:rPr>
      </w:pPr>
      <w:r w:rsidRPr="00EF7B50">
        <w:rPr>
          <w:rFonts w:ascii="Times New Roman" w:hAnsi="Times New Roman"/>
          <w:sz w:val="24"/>
          <w:szCs w:val="24"/>
        </w:rPr>
        <w:t xml:space="preserve">Korisnik je obvezan za potrebe kontrole od strane nadležnih tijela i radi osiguranja revizijskog traga čuvati financijsko-računovodstvenu dokumentaciju koja je vezana za ZNS-ove u razdoblju od 5 (pet) godina </w:t>
      </w:r>
      <w:r w:rsidRPr="001F1005">
        <w:rPr>
          <w:rFonts w:ascii="Times New Roman" w:hAnsi="Times New Roman"/>
          <w:sz w:val="24"/>
          <w:szCs w:val="24"/>
        </w:rPr>
        <w:t>od završnog plaćanja Korisniku</w:t>
      </w:r>
      <w:r>
        <w:rPr>
          <w:rFonts w:ascii="Times New Roman" w:hAnsi="Times New Roman"/>
          <w:sz w:val="24"/>
          <w:szCs w:val="24"/>
        </w:rPr>
        <w:t>.</w:t>
      </w:r>
    </w:p>
    <w:p w14:paraId="68261308" w14:textId="77777777" w:rsidR="000C36E8" w:rsidRDefault="000C36E8" w:rsidP="00736B45">
      <w:pPr>
        <w:spacing w:after="0" w:line="240" w:lineRule="auto"/>
        <w:ind w:left="567" w:hanging="567"/>
        <w:jc w:val="both"/>
        <w:rPr>
          <w:rFonts w:ascii="Times New Roman" w:hAnsi="Times New Roman"/>
          <w:sz w:val="24"/>
          <w:szCs w:val="24"/>
        </w:rPr>
      </w:pPr>
    </w:p>
    <w:p w14:paraId="528A47AD" w14:textId="2F2CDCB3" w:rsidR="00C562C0" w:rsidRDefault="001F273E" w:rsidP="00736B45">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.2</w:t>
      </w:r>
      <w:r w:rsidR="00C562C0">
        <w:rPr>
          <w:rFonts w:ascii="Times New Roman" w:hAnsi="Times New Roman"/>
          <w:sz w:val="24"/>
          <w:szCs w:val="24"/>
        </w:rPr>
        <w:t xml:space="preserve">. </w:t>
      </w:r>
      <w:r w:rsidR="00C562C0" w:rsidRPr="00C562C0">
        <w:rPr>
          <w:rFonts w:ascii="Times New Roman" w:hAnsi="Times New Roman"/>
          <w:sz w:val="24"/>
          <w:szCs w:val="24"/>
        </w:rPr>
        <w:t>Korisnik je obvezan jednom godišnje podnositi izvješća nakon provedbe Projekta, u razdoblju od pet (5) godina od završnog plaćanja Korisniku. Rok za dostavu navedenog izvješća je 30 (trideset) dana nakon isteka svake godine od datuma završnog plaćanja.</w:t>
      </w:r>
    </w:p>
    <w:p w14:paraId="46DD2561" w14:textId="77777777" w:rsidR="00C562C0" w:rsidRDefault="00C562C0" w:rsidP="00736B45">
      <w:pPr>
        <w:spacing w:after="0" w:line="240" w:lineRule="auto"/>
        <w:ind w:left="567" w:hanging="567"/>
        <w:jc w:val="both"/>
        <w:rPr>
          <w:rFonts w:ascii="Times New Roman" w:hAnsi="Times New Roman"/>
          <w:sz w:val="24"/>
          <w:szCs w:val="24"/>
        </w:rPr>
      </w:pPr>
    </w:p>
    <w:p w14:paraId="6A76622B" w14:textId="5800111A" w:rsidR="00C562C0" w:rsidRDefault="001F273E" w:rsidP="00736B45">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rPr>
        <w:tab/>
      </w:r>
      <w:r w:rsidR="00C562C0" w:rsidRPr="00C562C0">
        <w:rPr>
          <w:rFonts w:ascii="Times New Roman" w:hAnsi="Times New Roman"/>
          <w:sz w:val="24"/>
          <w:szCs w:val="24"/>
        </w:rPr>
        <w:t>NT i/ili PT mogu provjeravati točnost podataka navedenih u Projektnom prijedlogu u bilo kojoj fazi provedbe Projekta.</w:t>
      </w:r>
    </w:p>
    <w:p w14:paraId="6200DC3E" w14:textId="0CABD105" w:rsidR="00C562C0" w:rsidRDefault="00C562C0" w:rsidP="00736B45">
      <w:pPr>
        <w:spacing w:after="0" w:line="240" w:lineRule="auto"/>
        <w:ind w:left="567" w:hanging="567"/>
        <w:jc w:val="both"/>
        <w:rPr>
          <w:rFonts w:ascii="Times New Roman" w:hAnsi="Times New Roman"/>
          <w:sz w:val="24"/>
          <w:szCs w:val="24"/>
        </w:rPr>
      </w:pPr>
    </w:p>
    <w:p w14:paraId="367E6EFB" w14:textId="4B4D99C4" w:rsidR="00C562C0" w:rsidRDefault="001F273E" w:rsidP="00736B45">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.4</w:t>
      </w:r>
      <w:r w:rsidR="00C562C0">
        <w:rPr>
          <w:rFonts w:ascii="Times New Roman" w:hAnsi="Times New Roman"/>
          <w:sz w:val="24"/>
          <w:szCs w:val="24"/>
        </w:rPr>
        <w:t xml:space="preserve">. </w:t>
      </w:r>
      <w:r w:rsidR="00C562C0">
        <w:rPr>
          <w:rFonts w:ascii="Times New Roman" w:hAnsi="Times New Roman"/>
          <w:sz w:val="24"/>
          <w:szCs w:val="24"/>
        </w:rPr>
        <w:tab/>
      </w:r>
      <w:r w:rsidR="00C562C0" w:rsidRPr="00C562C0">
        <w:rPr>
          <w:rFonts w:ascii="Times New Roman" w:hAnsi="Times New Roman"/>
          <w:sz w:val="24"/>
          <w:szCs w:val="24"/>
        </w:rPr>
        <w:t>Korisnik je obavezan ostvariti doprinos pokazateljima Poziva sukladno navedenom u Prilogu I ovog Ugovora.</w:t>
      </w:r>
    </w:p>
    <w:p w14:paraId="69A050C1" w14:textId="5A8D9E19" w:rsidR="00C562C0" w:rsidRDefault="00C562C0" w:rsidP="00736B45">
      <w:pPr>
        <w:spacing w:after="0" w:line="240" w:lineRule="auto"/>
        <w:ind w:left="567" w:hanging="567"/>
        <w:jc w:val="both"/>
        <w:rPr>
          <w:rFonts w:ascii="Times New Roman" w:hAnsi="Times New Roman"/>
          <w:sz w:val="24"/>
          <w:szCs w:val="24"/>
        </w:rPr>
      </w:pPr>
    </w:p>
    <w:p w14:paraId="05F6F915" w14:textId="4D9C4EC4" w:rsidR="00C562C0" w:rsidRDefault="001F273E" w:rsidP="00736B45">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.5</w:t>
      </w:r>
      <w:r w:rsidR="00C562C0">
        <w:rPr>
          <w:rFonts w:ascii="Times New Roman" w:hAnsi="Times New Roman"/>
          <w:sz w:val="24"/>
          <w:szCs w:val="24"/>
        </w:rPr>
        <w:t xml:space="preserve">. </w:t>
      </w:r>
      <w:r>
        <w:rPr>
          <w:rFonts w:ascii="Times New Roman" w:hAnsi="Times New Roman"/>
          <w:sz w:val="24"/>
          <w:szCs w:val="24"/>
        </w:rPr>
        <w:t xml:space="preserve"> </w:t>
      </w:r>
      <w:r w:rsidR="00C562C0" w:rsidRPr="00C562C0">
        <w:rPr>
          <w:rFonts w:ascii="Times New Roman" w:hAnsi="Times New Roman"/>
          <w:sz w:val="24"/>
          <w:szCs w:val="24"/>
        </w:rPr>
        <w:t>Financijske korekcije vezane uz neostvarivanje pokazatelja kako su navedeni u Prilogu I ovog Ugovora neće se primijeniti ako se nisu ostvarili zb</w:t>
      </w:r>
      <w:r w:rsidR="00C562C0">
        <w:rPr>
          <w:rFonts w:ascii="Times New Roman" w:hAnsi="Times New Roman"/>
          <w:sz w:val="24"/>
          <w:szCs w:val="24"/>
        </w:rPr>
        <w:t xml:space="preserve">og nastupa više sile, društveno - </w:t>
      </w:r>
      <w:r w:rsidR="00C562C0" w:rsidRPr="00C562C0">
        <w:rPr>
          <w:rFonts w:ascii="Times New Roman" w:hAnsi="Times New Roman"/>
          <w:sz w:val="24"/>
          <w:szCs w:val="24"/>
        </w:rPr>
        <w:t>gospodarskih ili okolišnih čimbenika, odnosno nastupa važnih promjena u gospodarskim ili okolišnim uvjetima u državi, koji su utjecali na ostvarenje pokazatelja Projekta. Nadležno tijelo procjenjuje svaki konkretni slučaj te utvrđuje ostvarenje navedenih čimbenika, kao i mogućnost ostvarenja zadanih pokazatelja. Financijska korekcija određuje se sukladno Prilogu IV. Pravila o financijskim korekcijama. Financijska korekcija se može odrediti bez obzira što je Projekt završen.</w:t>
      </w:r>
    </w:p>
    <w:p w14:paraId="491639A5" w14:textId="4D17F08B" w:rsidR="000C36E8" w:rsidRDefault="000C36E8" w:rsidP="00736B45">
      <w:pPr>
        <w:spacing w:after="0" w:line="240" w:lineRule="auto"/>
        <w:ind w:left="567" w:hanging="567"/>
        <w:jc w:val="both"/>
        <w:rPr>
          <w:rFonts w:ascii="Times New Roman" w:hAnsi="Times New Roman"/>
          <w:sz w:val="24"/>
          <w:szCs w:val="24"/>
        </w:rPr>
      </w:pPr>
    </w:p>
    <w:p w14:paraId="5ACF5342" w14:textId="2FB7AEB8" w:rsidR="000C36E8" w:rsidRDefault="001F273E" w:rsidP="000C36E8">
      <w:pPr>
        <w:spacing w:after="0" w:line="240" w:lineRule="auto"/>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.6</w:t>
      </w:r>
      <w:r w:rsidR="000C36E8" w:rsidRPr="00355DD6">
        <w:rPr>
          <w:rFonts w:ascii="Times New Roman" w:hAnsi="Times New Roman"/>
          <w:i/>
          <w:sz w:val="24"/>
          <w:szCs w:val="24"/>
        </w:rPr>
        <w:t>.</w:t>
      </w:r>
      <w:r w:rsidR="000C36E8">
        <w:rPr>
          <w:rFonts w:ascii="Times New Roman" w:hAnsi="Times New Roman"/>
          <w:i/>
          <w:sz w:val="24"/>
          <w:szCs w:val="24"/>
        </w:rPr>
        <w:t xml:space="preserve"> </w:t>
      </w:r>
      <w:r w:rsidR="000C36E8" w:rsidRPr="00F95020">
        <w:rPr>
          <w:rFonts w:ascii="Times New Roman" w:hAnsi="Times New Roman"/>
          <w:sz w:val="24"/>
          <w:szCs w:val="24"/>
        </w:rPr>
        <w:t>Utvrđene ključne točke projekta su:</w:t>
      </w:r>
    </w:p>
    <w:p w14:paraId="5EB9EE41" w14:textId="77777777" w:rsidR="000C36E8" w:rsidRDefault="000C36E8" w:rsidP="000C36E8">
      <w:pPr>
        <w:spacing w:after="0" w:line="240" w:lineRule="auto"/>
        <w:jc w:val="both"/>
        <w:rPr>
          <w:rFonts w:ascii="Times New Roman" w:hAnsi="Times New Roman"/>
          <w:sz w:val="24"/>
          <w:szCs w:val="24"/>
        </w:rPr>
      </w:pPr>
    </w:p>
    <w:p w14:paraId="1DF6274E" w14:textId="0167FD4B" w:rsidR="000C36E8" w:rsidRPr="0073013C" w:rsidRDefault="00375E9D" w:rsidP="000C36E8">
      <w:pPr>
        <w:pStyle w:val="Odlomakpopisa"/>
        <w:numPr>
          <w:ilvl w:val="0"/>
          <w:numId w:val="11"/>
        </w:numPr>
        <w:spacing w:after="0" w:line="240" w:lineRule="auto"/>
        <w:jc w:val="both"/>
        <w:rPr>
          <w:rFonts w:ascii="Times New Roman" w:hAnsi="Times New Roman"/>
          <w:sz w:val="24"/>
          <w:szCs w:val="24"/>
        </w:rPr>
      </w:pPr>
      <w:r w:rsidRPr="0073013C">
        <w:rPr>
          <w:rFonts w:ascii="Times New Roman" w:hAnsi="Times New Roman"/>
          <w:sz w:val="24"/>
          <w:szCs w:val="24"/>
        </w:rPr>
        <w:t>izrada strateške studije utjecaja plana razvoja geotermalne energije na okoliš,</w:t>
      </w:r>
    </w:p>
    <w:p w14:paraId="0D6CC618" w14:textId="2A6B9767" w:rsidR="00375E9D" w:rsidRPr="0073013C" w:rsidRDefault="00375E9D" w:rsidP="000C36E8">
      <w:pPr>
        <w:pStyle w:val="Odlomakpopisa"/>
        <w:numPr>
          <w:ilvl w:val="0"/>
          <w:numId w:val="11"/>
        </w:numPr>
        <w:spacing w:after="0" w:line="240" w:lineRule="auto"/>
        <w:jc w:val="both"/>
        <w:rPr>
          <w:rFonts w:ascii="Times New Roman" w:hAnsi="Times New Roman"/>
          <w:sz w:val="24"/>
          <w:szCs w:val="24"/>
        </w:rPr>
      </w:pPr>
      <w:r w:rsidRPr="0073013C">
        <w:rPr>
          <w:rFonts w:ascii="Times New Roman" w:hAnsi="Times New Roman"/>
          <w:sz w:val="24"/>
          <w:szCs w:val="24"/>
        </w:rPr>
        <w:t>izrada geološko-geofizičke studije za projekte snimanja geofizičkih podataka,</w:t>
      </w:r>
    </w:p>
    <w:p w14:paraId="7C9C16EB" w14:textId="522272F7" w:rsidR="00375E9D" w:rsidRPr="0073013C" w:rsidRDefault="00375E9D" w:rsidP="000C36E8">
      <w:pPr>
        <w:pStyle w:val="Odlomakpopisa"/>
        <w:numPr>
          <w:ilvl w:val="0"/>
          <w:numId w:val="11"/>
        </w:numPr>
        <w:spacing w:after="0" w:line="240" w:lineRule="auto"/>
        <w:jc w:val="both"/>
        <w:rPr>
          <w:rFonts w:ascii="Times New Roman" w:hAnsi="Times New Roman"/>
          <w:sz w:val="24"/>
          <w:szCs w:val="24"/>
        </w:rPr>
      </w:pPr>
      <w:r w:rsidRPr="0073013C">
        <w:rPr>
          <w:rFonts w:ascii="Times New Roman" w:hAnsi="Times New Roman"/>
          <w:sz w:val="24"/>
          <w:szCs w:val="24"/>
        </w:rPr>
        <w:t xml:space="preserve">izrada studije stanja u prostoru i izmjene </w:t>
      </w:r>
      <w:r w:rsidR="00AC1CD0">
        <w:rPr>
          <w:rFonts w:ascii="Times New Roman" w:hAnsi="Times New Roman"/>
          <w:sz w:val="24"/>
          <w:szCs w:val="24"/>
        </w:rPr>
        <w:t>propisa koji reguliraju prostorno-planske aspekte</w:t>
      </w:r>
      <w:r w:rsidRPr="0073013C">
        <w:rPr>
          <w:rFonts w:ascii="Times New Roman" w:hAnsi="Times New Roman"/>
          <w:sz w:val="24"/>
          <w:szCs w:val="24"/>
        </w:rPr>
        <w:t>,</w:t>
      </w:r>
    </w:p>
    <w:p w14:paraId="3442686F" w14:textId="37E2E6FA" w:rsidR="00375E9D" w:rsidRPr="0073013C" w:rsidRDefault="00375E9D" w:rsidP="000C36E8">
      <w:pPr>
        <w:pStyle w:val="Odlomakpopisa"/>
        <w:numPr>
          <w:ilvl w:val="0"/>
          <w:numId w:val="11"/>
        </w:numPr>
        <w:spacing w:after="0" w:line="240" w:lineRule="auto"/>
        <w:jc w:val="both"/>
        <w:rPr>
          <w:rFonts w:ascii="Times New Roman" w:hAnsi="Times New Roman"/>
          <w:sz w:val="24"/>
          <w:szCs w:val="24"/>
        </w:rPr>
      </w:pPr>
      <w:r w:rsidRPr="0073013C">
        <w:rPr>
          <w:rFonts w:ascii="Times New Roman" w:hAnsi="Times New Roman"/>
          <w:sz w:val="24"/>
          <w:szCs w:val="24"/>
        </w:rPr>
        <w:t>snimanje i interpretacija geofizičkih podataka i izrada studije geotermalnog potencijala,</w:t>
      </w:r>
    </w:p>
    <w:p w14:paraId="16C3C496" w14:textId="4D0C6076" w:rsidR="00375E9D" w:rsidRPr="0073013C" w:rsidRDefault="00375E9D" w:rsidP="000C36E8">
      <w:pPr>
        <w:pStyle w:val="Odlomakpopisa"/>
        <w:numPr>
          <w:ilvl w:val="0"/>
          <w:numId w:val="11"/>
        </w:numPr>
        <w:spacing w:after="0" w:line="240" w:lineRule="auto"/>
        <w:jc w:val="both"/>
        <w:rPr>
          <w:rFonts w:ascii="Times New Roman" w:hAnsi="Times New Roman"/>
          <w:sz w:val="24"/>
          <w:szCs w:val="24"/>
        </w:rPr>
      </w:pPr>
      <w:r w:rsidRPr="0073013C">
        <w:rPr>
          <w:rFonts w:ascii="Times New Roman" w:hAnsi="Times New Roman"/>
          <w:sz w:val="24"/>
          <w:szCs w:val="24"/>
        </w:rPr>
        <w:t>izrada istražnih bušotina,</w:t>
      </w:r>
    </w:p>
    <w:p w14:paraId="6EDD6149" w14:textId="2296E5F2" w:rsidR="00375E9D" w:rsidRPr="0073013C" w:rsidRDefault="00375E9D" w:rsidP="000C36E8">
      <w:pPr>
        <w:pStyle w:val="Odlomakpopisa"/>
        <w:numPr>
          <w:ilvl w:val="0"/>
          <w:numId w:val="11"/>
        </w:numPr>
        <w:spacing w:after="0" w:line="240" w:lineRule="auto"/>
        <w:jc w:val="both"/>
        <w:rPr>
          <w:rFonts w:ascii="Times New Roman" w:hAnsi="Times New Roman"/>
          <w:sz w:val="24"/>
          <w:szCs w:val="24"/>
        </w:rPr>
      </w:pPr>
      <w:r w:rsidRPr="0073013C">
        <w:rPr>
          <w:rFonts w:ascii="Times New Roman" w:hAnsi="Times New Roman"/>
          <w:sz w:val="24"/>
          <w:szCs w:val="24"/>
        </w:rPr>
        <w:t>upravljanje projektom i administracija,</w:t>
      </w:r>
    </w:p>
    <w:p w14:paraId="12003CC6" w14:textId="3973487B" w:rsidR="00375E9D" w:rsidRDefault="00375E9D" w:rsidP="000C36E8">
      <w:pPr>
        <w:pStyle w:val="Odlomakpopisa"/>
        <w:numPr>
          <w:ilvl w:val="0"/>
          <w:numId w:val="11"/>
        </w:numPr>
        <w:spacing w:after="0" w:line="240" w:lineRule="auto"/>
        <w:jc w:val="both"/>
        <w:rPr>
          <w:rFonts w:ascii="Times New Roman" w:hAnsi="Times New Roman"/>
          <w:sz w:val="24"/>
          <w:szCs w:val="24"/>
        </w:rPr>
      </w:pPr>
      <w:r w:rsidRPr="0073013C">
        <w:rPr>
          <w:rFonts w:ascii="Times New Roman" w:hAnsi="Times New Roman"/>
          <w:sz w:val="24"/>
          <w:szCs w:val="24"/>
        </w:rPr>
        <w:t>vidljivost i promidžba</w:t>
      </w:r>
      <w:r w:rsidR="00BE706C">
        <w:rPr>
          <w:rFonts w:ascii="Times New Roman" w:hAnsi="Times New Roman"/>
          <w:sz w:val="24"/>
          <w:szCs w:val="24"/>
        </w:rPr>
        <w:t>.</w:t>
      </w:r>
    </w:p>
    <w:p w14:paraId="16B065D0" w14:textId="284F61B2" w:rsidR="00CF142C" w:rsidRDefault="00CF142C" w:rsidP="00CF142C">
      <w:pPr>
        <w:spacing w:after="0" w:line="240" w:lineRule="auto"/>
        <w:ind w:left="360"/>
        <w:jc w:val="both"/>
        <w:rPr>
          <w:rFonts w:ascii="Times New Roman" w:hAnsi="Times New Roman"/>
          <w:sz w:val="24"/>
          <w:szCs w:val="24"/>
        </w:rPr>
      </w:pPr>
    </w:p>
    <w:p w14:paraId="0863AD54" w14:textId="77777777" w:rsidR="00CF142C" w:rsidRPr="00CF142C" w:rsidRDefault="00CF142C" w:rsidP="00CF142C">
      <w:pPr>
        <w:spacing w:after="0" w:line="240" w:lineRule="auto"/>
        <w:ind w:left="360"/>
        <w:jc w:val="both"/>
        <w:rPr>
          <w:rFonts w:ascii="Times New Roman" w:hAnsi="Times New Roman"/>
          <w:sz w:val="24"/>
          <w:szCs w:val="24"/>
        </w:rPr>
      </w:pPr>
    </w:p>
    <w:p w14:paraId="0C74F401" w14:textId="2BA83362" w:rsidR="000C36E8" w:rsidRDefault="000C36E8" w:rsidP="000C36E8">
      <w:pPr>
        <w:pStyle w:val="Odlomakpopisa"/>
        <w:spacing w:after="0" w:line="240" w:lineRule="auto"/>
        <w:jc w:val="both"/>
        <w:rPr>
          <w:rFonts w:ascii="Times New Roman" w:hAnsi="Times New Roman"/>
          <w:sz w:val="24"/>
          <w:szCs w:val="24"/>
        </w:rPr>
      </w:pPr>
    </w:p>
    <w:p w14:paraId="288061C9" w14:textId="285DB339" w:rsidR="000C36E8" w:rsidRPr="00EF7B50" w:rsidRDefault="001F273E" w:rsidP="000C36E8">
      <w:pPr>
        <w:spacing w:after="0" w:line="240" w:lineRule="auto"/>
        <w:jc w:val="both"/>
        <w:rPr>
          <w:rFonts w:ascii="Times New Roman" w:hAnsi="Times New Roman"/>
          <w:sz w:val="24"/>
          <w:szCs w:val="24"/>
        </w:rPr>
      </w:pPr>
      <w:r>
        <w:rPr>
          <w:rFonts w:ascii="Times New Roman" w:hAnsi="Times New Roman"/>
          <w:sz w:val="24"/>
          <w:szCs w:val="24"/>
        </w:rPr>
        <w:lastRenderedPageBreak/>
        <w:t>10</w:t>
      </w:r>
      <w:r w:rsidR="000C36E8" w:rsidRPr="00EF7B50">
        <w:rPr>
          <w:rFonts w:ascii="Times New Roman" w:hAnsi="Times New Roman"/>
          <w:sz w:val="24"/>
          <w:szCs w:val="24"/>
        </w:rPr>
        <w:t>.</w:t>
      </w:r>
      <w:r w:rsidR="005D35BC">
        <w:rPr>
          <w:rFonts w:ascii="Times New Roman" w:hAnsi="Times New Roman"/>
          <w:sz w:val="24"/>
          <w:szCs w:val="24"/>
        </w:rPr>
        <w:t>7</w:t>
      </w:r>
      <w:r w:rsidR="000C36E8" w:rsidRPr="00EF7B50">
        <w:rPr>
          <w:rFonts w:ascii="Times New Roman" w:hAnsi="Times New Roman"/>
          <w:sz w:val="24"/>
          <w:szCs w:val="24"/>
        </w:rPr>
        <w:t>. Provedba projekta rezultirati će doprinosom ostvarenju pokazatelja:</w:t>
      </w:r>
    </w:p>
    <w:p w14:paraId="6034157D" w14:textId="77777777" w:rsidR="000C36E8" w:rsidRDefault="000C36E8" w:rsidP="000C36E8">
      <w:pPr>
        <w:spacing w:after="0" w:line="240" w:lineRule="auto"/>
        <w:jc w:val="both"/>
        <w:rPr>
          <w:rFonts w:ascii="Times New Roman" w:hAnsi="Times New Roman"/>
          <w:sz w:val="24"/>
          <w:szCs w:val="24"/>
        </w:rPr>
      </w:pPr>
    </w:p>
    <w:p w14:paraId="49294276" w14:textId="5FF5EB33" w:rsidR="000C36E8" w:rsidRPr="0073013C" w:rsidRDefault="00375E9D" w:rsidP="000C36E8">
      <w:pPr>
        <w:pStyle w:val="Odlomakpopisa"/>
        <w:numPr>
          <w:ilvl w:val="0"/>
          <w:numId w:val="11"/>
        </w:numPr>
        <w:spacing w:after="0" w:line="240" w:lineRule="auto"/>
        <w:jc w:val="both"/>
        <w:rPr>
          <w:rFonts w:ascii="Times New Roman" w:hAnsi="Times New Roman"/>
          <w:sz w:val="24"/>
          <w:szCs w:val="24"/>
        </w:rPr>
      </w:pPr>
      <w:r w:rsidRPr="0073013C">
        <w:rPr>
          <w:rFonts w:ascii="Times New Roman" w:hAnsi="Times New Roman"/>
          <w:sz w:val="24"/>
          <w:szCs w:val="24"/>
        </w:rPr>
        <w:t>Potpisanim Ugovorima za istraživanje geotermalnog potencijala u kontekstu centraliziranog grijanja,</w:t>
      </w:r>
    </w:p>
    <w:p w14:paraId="357CBAF6" w14:textId="7AE7BC25" w:rsidR="00784CFD" w:rsidRDefault="00375E9D" w:rsidP="00784CFD">
      <w:pPr>
        <w:pStyle w:val="Odlomakpopisa"/>
        <w:numPr>
          <w:ilvl w:val="0"/>
          <w:numId w:val="11"/>
        </w:numPr>
        <w:spacing w:after="0" w:line="240" w:lineRule="auto"/>
        <w:jc w:val="both"/>
        <w:rPr>
          <w:rFonts w:ascii="Times New Roman" w:hAnsi="Times New Roman"/>
          <w:sz w:val="24"/>
          <w:szCs w:val="24"/>
        </w:rPr>
      </w:pPr>
      <w:r w:rsidRPr="0073013C">
        <w:rPr>
          <w:rFonts w:ascii="Times New Roman" w:hAnsi="Times New Roman"/>
          <w:sz w:val="24"/>
          <w:szCs w:val="24"/>
        </w:rPr>
        <w:t xml:space="preserve">Rezultati geotermalnog potencijala za daljinsko grijanje javno </w:t>
      </w:r>
      <w:r w:rsidR="0087530F">
        <w:rPr>
          <w:rFonts w:ascii="Times New Roman" w:hAnsi="Times New Roman"/>
          <w:sz w:val="24"/>
          <w:szCs w:val="24"/>
        </w:rPr>
        <w:t xml:space="preserve">su </w:t>
      </w:r>
      <w:r w:rsidRPr="0073013C">
        <w:rPr>
          <w:rFonts w:ascii="Times New Roman" w:hAnsi="Times New Roman"/>
          <w:sz w:val="24"/>
          <w:szCs w:val="24"/>
        </w:rPr>
        <w:t>dostupni</w:t>
      </w:r>
    </w:p>
    <w:p w14:paraId="0EDB1FFA" w14:textId="77777777" w:rsidR="00A86222" w:rsidRDefault="00A86222" w:rsidP="00A86222">
      <w:pPr>
        <w:spacing w:after="0" w:line="240" w:lineRule="auto"/>
        <w:jc w:val="both"/>
        <w:rPr>
          <w:rFonts w:ascii="Times New Roman" w:hAnsi="Times New Roman"/>
          <w:sz w:val="24"/>
          <w:szCs w:val="24"/>
        </w:rPr>
      </w:pPr>
    </w:p>
    <w:p w14:paraId="1EE7B1CD" w14:textId="61F7C86A" w:rsidR="00A86222" w:rsidRDefault="00A86222" w:rsidP="00A86222">
      <w:pPr>
        <w:spacing w:after="0" w:line="240" w:lineRule="auto"/>
        <w:jc w:val="both"/>
        <w:rPr>
          <w:rFonts w:ascii="Times New Roman" w:hAnsi="Times New Roman"/>
          <w:sz w:val="24"/>
          <w:szCs w:val="24"/>
        </w:rPr>
      </w:pPr>
      <w:r>
        <w:rPr>
          <w:rFonts w:ascii="Times New Roman" w:hAnsi="Times New Roman"/>
          <w:sz w:val="24"/>
          <w:szCs w:val="24"/>
        </w:rPr>
        <w:t>10.8. Provedba projekta rezultirati će doprinosom ostvarenju dodatnih pokazatelja na razini</w:t>
      </w:r>
    </w:p>
    <w:p w14:paraId="79D06BFD" w14:textId="72CDD650" w:rsidR="00A86222" w:rsidRDefault="00A86222" w:rsidP="00A86222">
      <w:pPr>
        <w:spacing w:after="0" w:line="240" w:lineRule="auto"/>
        <w:jc w:val="both"/>
        <w:rPr>
          <w:rFonts w:ascii="Times New Roman" w:hAnsi="Times New Roman"/>
          <w:sz w:val="24"/>
          <w:szCs w:val="24"/>
        </w:rPr>
      </w:pPr>
      <w:r>
        <w:rPr>
          <w:rFonts w:ascii="Times New Roman" w:hAnsi="Times New Roman"/>
          <w:sz w:val="24"/>
          <w:szCs w:val="24"/>
        </w:rPr>
        <w:t xml:space="preserve">         Poziva:</w:t>
      </w:r>
    </w:p>
    <w:p w14:paraId="4520FF1C" w14:textId="4C3D6043" w:rsidR="00A86222" w:rsidRDefault="00A86222" w:rsidP="00A86222">
      <w:pPr>
        <w:pStyle w:val="Odlomakpopisa"/>
        <w:numPr>
          <w:ilvl w:val="0"/>
          <w:numId w:val="12"/>
        </w:numPr>
        <w:spacing w:after="0" w:line="240" w:lineRule="auto"/>
        <w:jc w:val="both"/>
        <w:rPr>
          <w:rFonts w:ascii="Times New Roman" w:hAnsi="Times New Roman"/>
          <w:sz w:val="24"/>
          <w:szCs w:val="24"/>
        </w:rPr>
      </w:pPr>
      <w:r>
        <w:rPr>
          <w:rFonts w:ascii="Times New Roman" w:hAnsi="Times New Roman"/>
          <w:sz w:val="24"/>
          <w:szCs w:val="24"/>
        </w:rPr>
        <w:t>provedeni svi individualni potrebni postupci ocjene o potrebi procjene utjecaja zahvata na okoliš te postu</w:t>
      </w:r>
      <w:r w:rsidR="00AA1E6B">
        <w:rPr>
          <w:rFonts w:ascii="Times New Roman" w:hAnsi="Times New Roman"/>
          <w:sz w:val="24"/>
          <w:szCs w:val="24"/>
        </w:rPr>
        <w:t>pci procjene utjecaja na okoliš do 31. ožujka 2024. godine,</w:t>
      </w:r>
    </w:p>
    <w:p w14:paraId="0B5229D3" w14:textId="31A89C7D" w:rsidR="00A86222" w:rsidRPr="00A86222" w:rsidRDefault="00A86222" w:rsidP="00A86222">
      <w:pPr>
        <w:pStyle w:val="Odlomakpopisa"/>
        <w:numPr>
          <w:ilvl w:val="0"/>
          <w:numId w:val="12"/>
        </w:numPr>
        <w:spacing w:after="0" w:line="240" w:lineRule="auto"/>
        <w:jc w:val="both"/>
        <w:rPr>
          <w:rFonts w:ascii="Times New Roman" w:hAnsi="Times New Roman"/>
          <w:sz w:val="24"/>
          <w:szCs w:val="24"/>
        </w:rPr>
      </w:pPr>
      <w:r>
        <w:rPr>
          <w:rFonts w:ascii="Times New Roman" w:hAnsi="Times New Roman"/>
          <w:sz w:val="24"/>
          <w:szCs w:val="24"/>
        </w:rPr>
        <w:t>za geofizička snimanja i izradu bušotina izrađeni su svi idejni projekti, odnosno projekti istražne bušotine te su ishođene sve lokacijske dozvole i riješeni imovinsko pravni odnosi (vlasništvo i pravo građenja)</w:t>
      </w:r>
      <w:r w:rsidR="00AA1E6B">
        <w:rPr>
          <w:rFonts w:ascii="Times New Roman" w:hAnsi="Times New Roman"/>
          <w:sz w:val="24"/>
          <w:szCs w:val="24"/>
        </w:rPr>
        <w:t xml:space="preserve"> do 30. lipnja 2024. godine.</w:t>
      </w:r>
    </w:p>
    <w:p w14:paraId="6EC80294" w14:textId="6B87F2E0" w:rsidR="000C36E8" w:rsidRPr="00A86222" w:rsidRDefault="000C36E8" w:rsidP="00A86222">
      <w:pPr>
        <w:spacing w:after="0" w:line="240" w:lineRule="auto"/>
        <w:jc w:val="both"/>
        <w:rPr>
          <w:rFonts w:ascii="Times New Roman" w:hAnsi="Times New Roman"/>
          <w:sz w:val="24"/>
          <w:szCs w:val="24"/>
        </w:rPr>
      </w:pPr>
    </w:p>
    <w:p w14:paraId="4C8F536F" w14:textId="52E8A10D" w:rsidR="00EF15F3" w:rsidRDefault="001F273E" w:rsidP="00961C54">
      <w:pPr>
        <w:spacing w:after="0" w:line="240" w:lineRule="auto"/>
        <w:ind w:left="709" w:hanging="709"/>
        <w:jc w:val="both"/>
        <w:rPr>
          <w:rFonts w:ascii="Times New Roman" w:hAnsi="Times New Roman"/>
          <w:sz w:val="24"/>
          <w:szCs w:val="24"/>
        </w:rPr>
      </w:pPr>
      <w:r>
        <w:rPr>
          <w:rFonts w:ascii="Times New Roman" w:hAnsi="Times New Roman"/>
          <w:sz w:val="24"/>
          <w:szCs w:val="24"/>
        </w:rPr>
        <w:t>10</w:t>
      </w:r>
      <w:r w:rsidR="00BE7626" w:rsidRPr="00EF7B50">
        <w:rPr>
          <w:rFonts w:ascii="Times New Roman" w:hAnsi="Times New Roman"/>
          <w:sz w:val="24"/>
          <w:szCs w:val="24"/>
        </w:rPr>
        <w:t>.</w:t>
      </w:r>
      <w:r w:rsidR="00A86222">
        <w:rPr>
          <w:rFonts w:ascii="Times New Roman" w:hAnsi="Times New Roman"/>
          <w:sz w:val="24"/>
          <w:szCs w:val="24"/>
        </w:rPr>
        <w:t>9</w:t>
      </w:r>
      <w:r w:rsidR="00BE7626" w:rsidRPr="00BE7626">
        <w:rPr>
          <w:rFonts w:ascii="Times New Roman" w:hAnsi="Times New Roman"/>
          <w:sz w:val="24"/>
          <w:szCs w:val="24"/>
        </w:rPr>
        <w:t xml:space="preserve">.  </w:t>
      </w:r>
      <w:r w:rsidR="00961C54">
        <w:rPr>
          <w:rFonts w:ascii="Times New Roman" w:hAnsi="Times New Roman"/>
          <w:sz w:val="24"/>
          <w:szCs w:val="24"/>
        </w:rPr>
        <w:t xml:space="preserve">  </w:t>
      </w:r>
      <w:r w:rsidR="00F86298">
        <w:rPr>
          <w:rFonts w:ascii="Times New Roman" w:hAnsi="Times New Roman"/>
          <w:sz w:val="24"/>
          <w:szCs w:val="24"/>
        </w:rPr>
        <w:t xml:space="preserve"> </w:t>
      </w:r>
      <w:r w:rsidR="00BE7626" w:rsidRPr="00EF7B50">
        <w:rPr>
          <w:rFonts w:ascii="Times New Roman" w:hAnsi="Times New Roman"/>
          <w:sz w:val="24"/>
          <w:szCs w:val="24"/>
        </w:rPr>
        <w:t>Bespovratna sredstva koja su navedena u članku 3.3. ovog Ugovora predstavljaju</w:t>
      </w:r>
      <w:r w:rsidR="00BE7626">
        <w:rPr>
          <w:rFonts w:ascii="Times New Roman" w:hAnsi="Times New Roman"/>
          <w:sz w:val="24"/>
          <w:szCs w:val="24"/>
        </w:rPr>
        <w:t xml:space="preserve"> 100,00 % iznosa ukupno prihvatljivih troškova Projekta</w:t>
      </w:r>
      <w:r w:rsidR="00BE7626" w:rsidRPr="00EF7B50">
        <w:rPr>
          <w:rFonts w:ascii="Times New Roman" w:hAnsi="Times New Roman"/>
          <w:sz w:val="24"/>
          <w:szCs w:val="24"/>
        </w:rPr>
        <w:t xml:space="preserve"> </w:t>
      </w:r>
      <w:r w:rsidR="00BE7626">
        <w:rPr>
          <w:rFonts w:ascii="Times New Roman" w:hAnsi="Times New Roman"/>
          <w:sz w:val="24"/>
          <w:szCs w:val="24"/>
        </w:rPr>
        <w:t>iz č</w:t>
      </w:r>
      <w:r w:rsidR="00942BE4">
        <w:rPr>
          <w:rFonts w:ascii="Times New Roman" w:hAnsi="Times New Roman"/>
          <w:sz w:val="24"/>
          <w:szCs w:val="24"/>
        </w:rPr>
        <w:t>l</w:t>
      </w:r>
      <w:r w:rsidR="00BE7626">
        <w:rPr>
          <w:rFonts w:ascii="Times New Roman" w:hAnsi="Times New Roman"/>
          <w:sz w:val="24"/>
          <w:szCs w:val="24"/>
        </w:rPr>
        <w:t xml:space="preserve">anka 3.2. ovog Ugovora. </w:t>
      </w:r>
      <w:r w:rsidR="00BE7626" w:rsidRPr="00EF7B50">
        <w:rPr>
          <w:rFonts w:ascii="Times New Roman" w:hAnsi="Times New Roman"/>
          <w:sz w:val="24"/>
          <w:szCs w:val="24"/>
        </w:rPr>
        <w:t>Pojedinačni udjeli za Korisnika definirani su u Prilogu I</w:t>
      </w:r>
      <w:r w:rsidR="00595CB1">
        <w:rPr>
          <w:rFonts w:ascii="Times New Roman" w:hAnsi="Times New Roman"/>
          <w:sz w:val="24"/>
          <w:szCs w:val="24"/>
        </w:rPr>
        <w:t>II</w:t>
      </w:r>
      <w:r w:rsidR="00BE7626" w:rsidRPr="00EF7B50">
        <w:rPr>
          <w:rFonts w:ascii="Times New Roman" w:hAnsi="Times New Roman"/>
          <w:sz w:val="24"/>
          <w:szCs w:val="24"/>
        </w:rPr>
        <w:t xml:space="preserve"> ovog Ugovora:</w:t>
      </w:r>
      <w:r w:rsidR="00EF15F3">
        <w:rPr>
          <w:rFonts w:ascii="Times New Roman" w:hAnsi="Times New Roman"/>
          <w:sz w:val="24"/>
          <w:szCs w:val="24"/>
        </w:rPr>
        <w:t xml:space="preserve"> </w:t>
      </w:r>
      <w:r w:rsidR="00EF15F3" w:rsidRPr="00EF7B50">
        <w:rPr>
          <w:rFonts w:ascii="Times New Roman" w:hAnsi="Times New Roman"/>
          <w:sz w:val="24"/>
          <w:szCs w:val="24"/>
        </w:rPr>
        <w:t>Opis i proračun Projekta.</w:t>
      </w:r>
    </w:p>
    <w:p w14:paraId="15D60D63" w14:textId="2B331925" w:rsidR="00EC5D98" w:rsidRDefault="00EC5D98" w:rsidP="00EF15F3">
      <w:pPr>
        <w:spacing w:after="0" w:line="240" w:lineRule="auto"/>
        <w:ind w:left="567" w:hanging="567"/>
        <w:jc w:val="both"/>
        <w:rPr>
          <w:rFonts w:ascii="Times New Roman" w:hAnsi="Times New Roman"/>
          <w:sz w:val="24"/>
          <w:szCs w:val="24"/>
        </w:rPr>
      </w:pPr>
    </w:p>
    <w:p w14:paraId="6F50544B" w14:textId="7685E886" w:rsidR="00EC5D98" w:rsidRPr="00EC5D98" w:rsidRDefault="001F273E" w:rsidP="001F273E">
      <w:pPr>
        <w:spacing w:after="0" w:line="240" w:lineRule="auto"/>
        <w:ind w:left="705" w:hanging="705"/>
        <w:jc w:val="both"/>
        <w:rPr>
          <w:rFonts w:ascii="Times New Roman" w:hAnsi="Times New Roman"/>
          <w:sz w:val="24"/>
          <w:szCs w:val="24"/>
        </w:rPr>
      </w:pPr>
      <w:r>
        <w:rPr>
          <w:rFonts w:ascii="Times New Roman" w:hAnsi="Times New Roman"/>
          <w:sz w:val="24"/>
          <w:szCs w:val="24"/>
        </w:rPr>
        <w:t>10</w:t>
      </w:r>
      <w:r w:rsidR="00EC5D98" w:rsidRPr="00EC5D98">
        <w:rPr>
          <w:rFonts w:ascii="Times New Roman" w:hAnsi="Times New Roman"/>
          <w:sz w:val="24"/>
          <w:szCs w:val="24"/>
        </w:rPr>
        <w:t>.</w:t>
      </w:r>
      <w:r w:rsidR="00A86222">
        <w:rPr>
          <w:rFonts w:ascii="Times New Roman" w:hAnsi="Times New Roman"/>
          <w:sz w:val="24"/>
          <w:szCs w:val="24"/>
        </w:rPr>
        <w:t>10</w:t>
      </w:r>
      <w:r w:rsidR="00EC5D98" w:rsidRPr="00EC5D98">
        <w:rPr>
          <w:rFonts w:ascii="Times New Roman" w:hAnsi="Times New Roman"/>
          <w:sz w:val="24"/>
          <w:szCs w:val="24"/>
        </w:rPr>
        <w:t>.</w:t>
      </w:r>
      <w:r>
        <w:rPr>
          <w:rFonts w:ascii="Times New Roman" w:hAnsi="Times New Roman"/>
          <w:sz w:val="24"/>
          <w:szCs w:val="24"/>
        </w:rPr>
        <w:tab/>
      </w:r>
      <w:r w:rsidR="00EC5D98" w:rsidRPr="00EC5D98">
        <w:rPr>
          <w:rFonts w:ascii="Times New Roman" w:hAnsi="Times New Roman"/>
          <w:sz w:val="24"/>
          <w:szCs w:val="24"/>
        </w:rPr>
        <w:t xml:space="preserve">Korisnik tijekom izvršavanja Ugovora podnosi PT-u sljedeća izvješća: Izvješća o napretku, završno izvješće o provedbi projekta (u nastavku teksta: završno izvješće) te izvješće nakon provedbe projekta. Izvješće o napretku, završno izvješće i izvješće nakon </w:t>
      </w:r>
    </w:p>
    <w:p w14:paraId="77BEADE4" w14:textId="109932C3" w:rsidR="00EC5D98" w:rsidRDefault="00EC5D98" w:rsidP="00EC5D98">
      <w:pPr>
        <w:spacing w:after="0" w:line="240" w:lineRule="auto"/>
        <w:ind w:left="567" w:hanging="567"/>
        <w:jc w:val="both"/>
        <w:rPr>
          <w:rFonts w:ascii="Times New Roman" w:hAnsi="Times New Roman"/>
          <w:sz w:val="24"/>
          <w:szCs w:val="24"/>
        </w:rPr>
      </w:pPr>
      <w:r w:rsidRPr="00EC5D98">
        <w:rPr>
          <w:rFonts w:ascii="Times New Roman" w:hAnsi="Times New Roman"/>
          <w:sz w:val="24"/>
          <w:szCs w:val="24"/>
        </w:rPr>
        <w:t xml:space="preserve">        </w:t>
      </w:r>
      <w:r>
        <w:rPr>
          <w:rFonts w:ascii="Times New Roman" w:hAnsi="Times New Roman"/>
          <w:sz w:val="24"/>
          <w:szCs w:val="24"/>
        </w:rPr>
        <w:tab/>
      </w:r>
      <w:r w:rsidR="001F273E">
        <w:rPr>
          <w:rFonts w:ascii="Times New Roman" w:hAnsi="Times New Roman"/>
          <w:sz w:val="24"/>
          <w:szCs w:val="24"/>
        </w:rPr>
        <w:tab/>
      </w:r>
      <w:r w:rsidRPr="00EC5D98">
        <w:rPr>
          <w:rFonts w:ascii="Times New Roman" w:hAnsi="Times New Roman"/>
          <w:sz w:val="24"/>
          <w:szCs w:val="24"/>
        </w:rPr>
        <w:t xml:space="preserve">provedbe projekta dostavljaju se </w:t>
      </w:r>
      <w:r w:rsidRPr="003E6D1F">
        <w:rPr>
          <w:rFonts w:ascii="Times New Roman" w:hAnsi="Times New Roman"/>
          <w:sz w:val="24"/>
          <w:szCs w:val="24"/>
        </w:rPr>
        <w:t>putem Sustava</w:t>
      </w:r>
      <w:r w:rsidRPr="00EC5D98">
        <w:rPr>
          <w:rFonts w:ascii="Times New Roman" w:hAnsi="Times New Roman"/>
          <w:sz w:val="24"/>
          <w:szCs w:val="24"/>
        </w:rPr>
        <w:t xml:space="preserve"> </w:t>
      </w:r>
      <w:proofErr w:type="spellStart"/>
      <w:r w:rsidRPr="00EC5D98">
        <w:rPr>
          <w:rFonts w:ascii="Times New Roman" w:hAnsi="Times New Roman"/>
          <w:sz w:val="24"/>
          <w:szCs w:val="24"/>
        </w:rPr>
        <w:t>eNPOO</w:t>
      </w:r>
      <w:proofErr w:type="spellEnd"/>
      <w:r w:rsidRPr="00EC5D98">
        <w:rPr>
          <w:rFonts w:ascii="Times New Roman" w:hAnsi="Times New Roman"/>
          <w:sz w:val="24"/>
          <w:szCs w:val="24"/>
        </w:rPr>
        <w:t>.</w:t>
      </w:r>
    </w:p>
    <w:p w14:paraId="00C696FA" w14:textId="06EDD7E1" w:rsidR="00475341" w:rsidRDefault="00475341" w:rsidP="00EC5D98">
      <w:pPr>
        <w:spacing w:after="0" w:line="240" w:lineRule="auto"/>
        <w:ind w:left="567" w:hanging="567"/>
        <w:jc w:val="both"/>
        <w:rPr>
          <w:rFonts w:ascii="Times New Roman" w:hAnsi="Times New Roman"/>
          <w:sz w:val="24"/>
          <w:szCs w:val="24"/>
        </w:rPr>
      </w:pPr>
    </w:p>
    <w:p w14:paraId="25F46DE6" w14:textId="28BCC1CE" w:rsidR="00475341" w:rsidRDefault="001F273E" w:rsidP="001F273E">
      <w:pPr>
        <w:spacing w:after="0" w:line="240" w:lineRule="auto"/>
        <w:ind w:left="705" w:hanging="705"/>
        <w:jc w:val="both"/>
        <w:rPr>
          <w:rFonts w:ascii="Times New Roman" w:hAnsi="Times New Roman"/>
          <w:sz w:val="24"/>
          <w:szCs w:val="24"/>
        </w:rPr>
      </w:pPr>
      <w:r>
        <w:rPr>
          <w:rFonts w:ascii="Times New Roman" w:hAnsi="Times New Roman"/>
          <w:sz w:val="24"/>
          <w:szCs w:val="24"/>
        </w:rPr>
        <w:t>10</w:t>
      </w:r>
      <w:r w:rsidR="00A86222">
        <w:rPr>
          <w:rFonts w:ascii="Times New Roman" w:hAnsi="Times New Roman"/>
          <w:sz w:val="24"/>
          <w:szCs w:val="24"/>
        </w:rPr>
        <w:t>.11</w:t>
      </w:r>
      <w:r>
        <w:rPr>
          <w:rFonts w:ascii="Times New Roman" w:hAnsi="Times New Roman"/>
          <w:sz w:val="24"/>
          <w:szCs w:val="24"/>
        </w:rPr>
        <w:t>.</w:t>
      </w:r>
      <w:r>
        <w:rPr>
          <w:rFonts w:ascii="Times New Roman" w:hAnsi="Times New Roman"/>
          <w:sz w:val="24"/>
          <w:szCs w:val="24"/>
        </w:rPr>
        <w:tab/>
      </w:r>
      <w:r w:rsidR="00475341">
        <w:rPr>
          <w:rFonts w:ascii="Times New Roman" w:hAnsi="Times New Roman"/>
          <w:sz w:val="24"/>
          <w:szCs w:val="24"/>
        </w:rPr>
        <w:t xml:space="preserve">U razdoblju </w:t>
      </w:r>
      <w:r w:rsidR="00475341" w:rsidRPr="007376AB">
        <w:rPr>
          <w:rFonts w:ascii="Times New Roman" w:hAnsi="Times New Roman"/>
          <w:sz w:val="24"/>
          <w:szCs w:val="24"/>
        </w:rPr>
        <w:t xml:space="preserve">od </w:t>
      </w:r>
      <w:r w:rsidR="00475341">
        <w:rPr>
          <w:rFonts w:ascii="Times New Roman" w:hAnsi="Times New Roman"/>
          <w:sz w:val="24"/>
          <w:szCs w:val="24"/>
        </w:rPr>
        <w:t>pet (</w:t>
      </w:r>
      <w:r w:rsidR="00475341" w:rsidRPr="007376AB">
        <w:rPr>
          <w:rFonts w:ascii="Times New Roman" w:hAnsi="Times New Roman"/>
          <w:sz w:val="24"/>
          <w:szCs w:val="24"/>
        </w:rPr>
        <w:t>5</w:t>
      </w:r>
      <w:r w:rsidR="00475341">
        <w:rPr>
          <w:rFonts w:ascii="Times New Roman" w:hAnsi="Times New Roman"/>
          <w:sz w:val="24"/>
          <w:szCs w:val="24"/>
        </w:rPr>
        <w:t>)</w:t>
      </w:r>
      <w:r w:rsidR="00475341" w:rsidRPr="007376AB">
        <w:rPr>
          <w:rFonts w:ascii="Times New Roman" w:hAnsi="Times New Roman"/>
          <w:sz w:val="24"/>
          <w:szCs w:val="24"/>
        </w:rPr>
        <w:t xml:space="preserve"> godina nakon završnog plaćanja korisniku </w:t>
      </w:r>
      <w:r w:rsidR="00475341">
        <w:rPr>
          <w:rFonts w:ascii="Times New Roman" w:hAnsi="Times New Roman"/>
          <w:sz w:val="24"/>
          <w:szCs w:val="24"/>
        </w:rPr>
        <w:t xml:space="preserve">ili u razdoblju navedenom u </w:t>
      </w:r>
      <w:r w:rsidR="00475341" w:rsidRPr="00666AE6">
        <w:rPr>
          <w:rFonts w:ascii="Times New Roman" w:hAnsi="Times New Roman"/>
          <w:sz w:val="24"/>
          <w:szCs w:val="24"/>
        </w:rPr>
        <w:t>pravilima o državnim potporama</w:t>
      </w:r>
      <w:r w:rsidR="00475341" w:rsidRPr="007376AB">
        <w:rPr>
          <w:rFonts w:ascii="Times New Roman" w:hAnsi="Times New Roman"/>
          <w:sz w:val="24"/>
          <w:szCs w:val="24"/>
        </w:rPr>
        <w:t xml:space="preserve"> PT ima pravo p</w:t>
      </w:r>
      <w:r w:rsidR="00475341">
        <w:rPr>
          <w:rFonts w:ascii="Times New Roman" w:hAnsi="Times New Roman"/>
          <w:sz w:val="24"/>
          <w:szCs w:val="24"/>
        </w:rPr>
        <w:t xml:space="preserve">rovjeravati trajnost operacija, </w:t>
      </w:r>
      <w:r w:rsidR="00475341" w:rsidRPr="007376AB">
        <w:rPr>
          <w:rFonts w:ascii="Times New Roman" w:hAnsi="Times New Roman"/>
          <w:sz w:val="24"/>
          <w:szCs w:val="24"/>
        </w:rPr>
        <w:t>postizanje učinka, pokazatelje rezu</w:t>
      </w:r>
      <w:r w:rsidR="00475341" w:rsidRPr="00666AE6">
        <w:rPr>
          <w:rFonts w:ascii="Times New Roman" w:hAnsi="Times New Roman"/>
          <w:sz w:val="24"/>
          <w:szCs w:val="24"/>
        </w:rPr>
        <w:t xml:space="preserve">ltata, sprečavanje prekomjernog financiranja, korištenje imovine u skladu s Ugovorom, usklađenost operacije s </w:t>
      </w:r>
      <w:r w:rsidR="00475341" w:rsidRPr="005E48AF">
        <w:rPr>
          <w:rFonts w:ascii="Times New Roman" w:hAnsi="Times New Roman"/>
          <w:sz w:val="24"/>
          <w:szCs w:val="24"/>
        </w:rPr>
        <w:t xml:space="preserve"> horizontalnim politikama EU-a, itd.</w:t>
      </w:r>
    </w:p>
    <w:p w14:paraId="3A7AC5FB" w14:textId="79DE6AA9" w:rsidR="00FD22F8" w:rsidRDefault="00FD22F8" w:rsidP="00475341">
      <w:pPr>
        <w:spacing w:after="0" w:line="240" w:lineRule="auto"/>
        <w:ind w:left="567" w:hanging="567"/>
        <w:jc w:val="both"/>
        <w:rPr>
          <w:rFonts w:ascii="Times New Roman" w:hAnsi="Times New Roman"/>
          <w:sz w:val="24"/>
          <w:szCs w:val="24"/>
        </w:rPr>
      </w:pPr>
    </w:p>
    <w:p w14:paraId="50FD0873" w14:textId="1BE16DC2" w:rsidR="00FD22F8" w:rsidRDefault="001F273E" w:rsidP="00FD22F8">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A86222">
        <w:rPr>
          <w:rFonts w:ascii="Times New Roman" w:hAnsi="Times New Roman"/>
          <w:sz w:val="24"/>
          <w:szCs w:val="24"/>
        </w:rPr>
        <w:t>.12</w:t>
      </w:r>
      <w:r>
        <w:rPr>
          <w:rFonts w:ascii="Times New Roman" w:hAnsi="Times New Roman"/>
          <w:sz w:val="24"/>
          <w:szCs w:val="24"/>
        </w:rPr>
        <w:t>.</w:t>
      </w:r>
      <w:r>
        <w:rPr>
          <w:rFonts w:ascii="Times New Roman" w:hAnsi="Times New Roman"/>
          <w:sz w:val="24"/>
          <w:szCs w:val="24"/>
        </w:rPr>
        <w:tab/>
      </w:r>
      <w:r w:rsidR="00FD22F8" w:rsidRPr="00666AE6">
        <w:rPr>
          <w:rFonts w:ascii="Times New Roman" w:hAnsi="Times New Roman"/>
          <w:sz w:val="24"/>
          <w:szCs w:val="24"/>
        </w:rPr>
        <w:t>Korisnik nije obuhvaćen sustavom EU-a za trgovanje emisijama (ETS)</w:t>
      </w:r>
      <w:r w:rsidR="00FD22F8" w:rsidRPr="00BF1C65">
        <w:rPr>
          <w:rFonts w:ascii="Times New Roman" w:hAnsi="Times New Roman"/>
          <w:sz w:val="24"/>
          <w:szCs w:val="24"/>
        </w:rPr>
        <w:t xml:space="preserve"> niti </w:t>
      </w:r>
      <w:r w:rsidR="00FD22F8">
        <w:rPr>
          <w:rFonts w:ascii="Times New Roman" w:hAnsi="Times New Roman"/>
          <w:sz w:val="24"/>
          <w:szCs w:val="24"/>
        </w:rPr>
        <w:t xml:space="preserve">će </w:t>
      </w:r>
      <w:r w:rsidR="00FD22F8" w:rsidRPr="00666AE6">
        <w:rPr>
          <w:rFonts w:ascii="Times New Roman" w:hAnsi="Times New Roman"/>
          <w:sz w:val="24"/>
          <w:szCs w:val="24"/>
        </w:rPr>
        <w:t xml:space="preserve">biti      </w:t>
      </w:r>
      <w:r w:rsidR="00FD22F8">
        <w:rPr>
          <w:rFonts w:ascii="Times New Roman" w:hAnsi="Times New Roman"/>
          <w:sz w:val="24"/>
          <w:szCs w:val="24"/>
        </w:rPr>
        <w:t xml:space="preserve">     </w:t>
      </w:r>
      <w:r w:rsidR="00FD22F8">
        <w:rPr>
          <w:rFonts w:ascii="Times New Roman" w:hAnsi="Times New Roman"/>
          <w:color w:val="FFFFFF" w:themeColor="background1"/>
          <w:sz w:val="24"/>
          <w:szCs w:val="24"/>
        </w:rPr>
        <w:t xml:space="preserve">      .</w:t>
      </w:r>
      <w:r>
        <w:rPr>
          <w:rFonts w:ascii="Times New Roman" w:hAnsi="Times New Roman"/>
          <w:color w:val="FFFFFF" w:themeColor="background1"/>
          <w:sz w:val="24"/>
          <w:szCs w:val="24"/>
        </w:rPr>
        <w:tab/>
      </w:r>
      <w:r w:rsidR="00FD22F8" w:rsidRPr="007376AB">
        <w:rPr>
          <w:rFonts w:ascii="Times New Roman" w:hAnsi="Times New Roman"/>
          <w:sz w:val="24"/>
          <w:szCs w:val="24"/>
        </w:rPr>
        <w:t>obuhvaćen u razdoblju provedbe i održivosti projekta.</w:t>
      </w:r>
    </w:p>
    <w:p w14:paraId="1A51DA20" w14:textId="55BD78DD" w:rsidR="00395964" w:rsidRDefault="00395964" w:rsidP="00FD22F8">
      <w:pPr>
        <w:spacing w:after="0" w:line="240" w:lineRule="auto"/>
        <w:ind w:left="567" w:hanging="567"/>
        <w:jc w:val="both"/>
        <w:rPr>
          <w:rFonts w:ascii="Times New Roman" w:hAnsi="Times New Roman"/>
          <w:sz w:val="24"/>
          <w:szCs w:val="24"/>
        </w:rPr>
      </w:pPr>
    </w:p>
    <w:p w14:paraId="40737FC7" w14:textId="645F0F32" w:rsidR="00395964" w:rsidRDefault="001F273E" w:rsidP="001F273E">
      <w:pPr>
        <w:spacing w:after="0" w:line="240" w:lineRule="auto"/>
        <w:ind w:left="705" w:hanging="705"/>
        <w:jc w:val="both"/>
        <w:rPr>
          <w:rFonts w:ascii="Times New Roman" w:hAnsi="Times New Roman"/>
          <w:sz w:val="24"/>
          <w:szCs w:val="24"/>
        </w:rPr>
      </w:pPr>
      <w:r>
        <w:rPr>
          <w:rFonts w:ascii="Times New Roman" w:hAnsi="Times New Roman"/>
          <w:sz w:val="24"/>
          <w:szCs w:val="24"/>
        </w:rPr>
        <w:t>10</w:t>
      </w:r>
      <w:r w:rsidR="00A86222">
        <w:rPr>
          <w:rFonts w:ascii="Times New Roman" w:hAnsi="Times New Roman"/>
          <w:sz w:val="24"/>
          <w:szCs w:val="24"/>
        </w:rPr>
        <w:t>.13</w:t>
      </w:r>
      <w:r>
        <w:rPr>
          <w:rFonts w:ascii="Times New Roman" w:hAnsi="Times New Roman"/>
          <w:sz w:val="24"/>
          <w:szCs w:val="24"/>
        </w:rPr>
        <w:t>.</w:t>
      </w:r>
      <w:r>
        <w:rPr>
          <w:rFonts w:ascii="Times New Roman" w:hAnsi="Times New Roman"/>
          <w:sz w:val="24"/>
          <w:szCs w:val="24"/>
        </w:rPr>
        <w:tab/>
      </w:r>
      <w:r w:rsidR="00395964" w:rsidRPr="00666AE6">
        <w:rPr>
          <w:rFonts w:ascii="Times New Roman" w:hAnsi="Times New Roman"/>
          <w:sz w:val="24"/>
          <w:szCs w:val="24"/>
        </w:rPr>
        <w:t>Korisnik se obvezuje osigurati sredstva u svrhu pokrića troškova i izdataka za sve vrste i</w:t>
      </w:r>
      <w:r w:rsidR="00395964" w:rsidRPr="005E48AF">
        <w:rPr>
          <w:rFonts w:ascii="Times New Roman" w:hAnsi="Times New Roman"/>
          <w:sz w:val="24"/>
          <w:szCs w:val="24"/>
        </w:rPr>
        <w:t>zdataka koji su članku 6. proglašeni neprihvatljivima za financiranje sredstvima iz  Mehanizma za oporavak i otpornost i za sve</w:t>
      </w:r>
      <w:r w:rsidR="00882A11">
        <w:rPr>
          <w:rFonts w:ascii="Times New Roman" w:hAnsi="Times New Roman"/>
          <w:sz w:val="24"/>
          <w:szCs w:val="24"/>
        </w:rPr>
        <w:t xml:space="preserve"> aktivnosti</w:t>
      </w:r>
      <w:r w:rsidR="00395964" w:rsidRPr="005E48AF">
        <w:rPr>
          <w:rFonts w:ascii="Times New Roman" w:hAnsi="Times New Roman"/>
          <w:sz w:val="24"/>
          <w:szCs w:val="24"/>
        </w:rPr>
        <w:t xml:space="preserve"> koje su u članku 6.a proglašene neprihvatljivim za financiranje sredstvima iz Mehanizma za oporavak i otpornost.</w:t>
      </w:r>
    </w:p>
    <w:p w14:paraId="60D299A3" w14:textId="77777777" w:rsidR="00395964" w:rsidRDefault="00395964" w:rsidP="00FD22F8">
      <w:pPr>
        <w:spacing w:after="0" w:line="240" w:lineRule="auto"/>
        <w:ind w:left="567" w:hanging="567"/>
        <w:jc w:val="both"/>
        <w:rPr>
          <w:rFonts w:ascii="Times New Roman" w:hAnsi="Times New Roman"/>
          <w:sz w:val="24"/>
          <w:szCs w:val="24"/>
        </w:rPr>
      </w:pPr>
    </w:p>
    <w:p w14:paraId="476C7AEF" w14:textId="3938E2D4" w:rsidR="00A152F7" w:rsidRPr="00020E6F" w:rsidRDefault="00BE7626" w:rsidP="0044120D">
      <w:pPr>
        <w:spacing w:after="0" w:line="240" w:lineRule="auto"/>
        <w:ind w:left="567" w:hanging="567"/>
        <w:jc w:val="both"/>
        <w:rPr>
          <w:rFonts w:ascii="Times New Roman" w:hAnsi="Times New Roman"/>
          <w:sz w:val="24"/>
          <w:szCs w:val="24"/>
        </w:rPr>
      </w:pPr>
      <w:r w:rsidRPr="00EF7B50">
        <w:rPr>
          <w:rFonts w:ascii="Times New Roman" w:hAnsi="Times New Roman"/>
          <w:sz w:val="24"/>
          <w:szCs w:val="24"/>
        </w:rPr>
        <w:t xml:space="preserve">    </w:t>
      </w: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47457F4C" w:rsidR="008673C2" w:rsidRPr="00D249ED" w:rsidRDefault="001F273E" w:rsidP="0090392E">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Članak 11</w:t>
      </w:r>
      <w:r w:rsidR="00A64959"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4EDC28D2" w:rsidR="00A64959" w:rsidRDefault="001F273E" w:rsidP="00D06188">
      <w:pPr>
        <w:spacing w:after="0" w:line="240" w:lineRule="auto"/>
        <w:ind w:left="567" w:hanging="567"/>
        <w:jc w:val="both"/>
        <w:rPr>
          <w:rFonts w:ascii="Times New Roman" w:hAnsi="Times New Roman"/>
          <w:sz w:val="24"/>
          <w:szCs w:val="24"/>
        </w:rPr>
      </w:pPr>
      <w:r>
        <w:rPr>
          <w:rFonts w:ascii="Times New Roman" w:hAnsi="Times New Roman"/>
          <w:sz w:val="24"/>
          <w:szCs w:val="24"/>
        </w:rPr>
        <w:t>11</w:t>
      </w:r>
      <w:r w:rsidR="00A64959" w:rsidRPr="00020E6F">
        <w:rPr>
          <w:rFonts w:ascii="Times New Roman" w:hAnsi="Times New Roman"/>
          <w:sz w:val="24"/>
          <w:szCs w:val="24"/>
        </w:rPr>
        <w:t>.1.</w:t>
      </w:r>
      <w:r w:rsidR="00D249ED">
        <w:rPr>
          <w:rFonts w:ascii="Times New Roman" w:hAnsi="Times New Roman"/>
          <w:sz w:val="24"/>
          <w:szCs w:val="24"/>
        </w:rPr>
        <w:t xml:space="preserve"> </w:t>
      </w:r>
      <w:r w:rsidR="00D06188">
        <w:rPr>
          <w:rFonts w:ascii="Times New Roman" w:hAnsi="Times New Roman"/>
          <w:sz w:val="24"/>
          <w:szCs w:val="24"/>
        </w:rPr>
        <w:tab/>
      </w:r>
      <w:r w:rsidR="009E7440" w:rsidRPr="009E7440">
        <w:rPr>
          <w:rFonts w:ascii="Times New Roman" w:hAnsi="Times New Roman"/>
          <w:sz w:val="24"/>
          <w:szCs w:val="24"/>
        </w:rPr>
        <w:t xml:space="preserve">NT, PT i Korisnik koriste sustav </w:t>
      </w:r>
      <w:proofErr w:type="spellStart"/>
      <w:r w:rsidR="009E7440" w:rsidRPr="009E7440">
        <w:rPr>
          <w:rFonts w:ascii="Times New Roman" w:hAnsi="Times New Roman"/>
          <w:sz w:val="24"/>
          <w:szCs w:val="24"/>
        </w:rPr>
        <w:t>eNPOO</w:t>
      </w:r>
      <w:proofErr w:type="spellEnd"/>
      <w:r w:rsidR="009E7440" w:rsidRPr="009E7440">
        <w:rPr>
          <w:rFonts w:ascii="Times New Roman" w:hAnsi="Times New Roman"/>
          <w:sz w:val="24"/>
          <w:szCs w:val="24"/>
        </w:rPr>
        <w:t xml:space="preserve"> tijekom provedbe i definiranog roka izvještavanja nakon provedbe Projekta. U svakom obliku komunikacije koji je povezan s ovim Ugovorom navodi se referentni broj Ugovora (kod Projekta). Iznimno, komunikacija se može obavljati i na druge načine, u skladu s Općim uvjetima Ugovora, na sljedeće adrese:</w:t>
      </w:r>
    </w:p>
    <w:p w14:paraId="6F16CEA9" w14:textId="4055DFDF" w:rsidR="00CF142C" w:rsidRDefault="00CF142C" w:rsidP="00D06188">
      <w:pPr>
        <w:spacing w:after="0" w:line="240" w:lineRule="auto"/>
        <w:ind w:left="567" w:hanging="567"/>
        <w:jc w:val="both"/>
        <w:rPr>
          <w:rFonts w:ascii="Times New Roman" w:hAnsi="Times New Roman"/>
          <w:sz w:val="24"/>
          <w:szCs w:val="24"/>
        </w:rPr>
      </w:pPr>
    </w:p>
    <w:p w14:paraId="397A502B" w14:textId="77777777" w:rsidR="00CF142C" w:rsidRPr="00020E6F" w:rsidRDefault="00CF142C" w:rsidP="00D06188">
      <w:pPr>
        <w:spacing w:after="0" w:line="240" w:lineRule="auto"/>
        <w:ind w:left="567" w:hanging="567"/>
        <w:jc w:val="both"/>
        <w:rPr>
          <w:rFonts w:ascii="Times New Roman" w:hAnsi="Times New Roman"/>
          <w:sz w:val="24"/>
          <w:szCs w:val="24"/>
        </w:rPr>
      </w:pPr>
    </w:p>
    <w:p w14:paraId="08AA1E91" w14:textId="77777777" w:rsidR="00A64959" w:rsidRPr="00020E6F" w:rsidRDefault="00A64959" w:rsidP="0044120D">
      <w:pPr>
        <w:spacing w:after="0" w:line="240" w:lineRule="auto"/>
        <w:jc w:val="both"/>
        <w:rPr>
          <w:rFonts w:ascii="Times New Roman" w:hAnsi="Times New Roman"/>
          <w:sz w:val="24"/>
          <w:szCs w:val="24"/>
        </w:rPr>
      </w:pPr>
    </w:p>
    <w:p w14:paraId="5E35F4E0" w14:textId="0258F056" w:rsidR="003124BB" w:rsidRPr="00020E6F" w:rsidRDefault="00A64959" w:rsidP="00425612">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lastRenderedPageBreak/>
        <w:t xml:space="preserve">Za </w:t>
      </w:r>
      <w:r w:rsidR="00D661F0">
        <w:rPr>
          <w:rFonts w:ascii="Times New Roman" w:hAnsi="Times New Roman"/>
          <w:sz w:val="24"/>
          <w:szCs w:val="24"/>
          <w:u w:val="single"/>
        </w:rPr>
        <w:t>NT</w:t>
      </w:r>
    </w:p>
    <w:p w14:paraId="1FCF1816" w14:textId="0C778048" w:rsidR="007E22D5" w:rsidRDefault="007E22D5" w:rsidP="007E22D5">
      <w:pPr>
        <w:spacing w:after="0" w:line="240" w:lineRule="auto"/>
        <w:ind w:left="567"/>
        <w:jc w:val="both"/>
        <w:rPr>
          <w:rFonts w:ascii="Times New Roman" w:hAnsi="Times New Roman"/>
          <w:sz w:val="24"/>
          <w:szCs w:val="24"/>
        </w:rPr>
      </w:pPr>
      <w:r w:rsidRPr="00EF7B50">
        <w:rPr>
          <w:rFonts w:ascii="Times New Roman" w:hAnsi="Times New Roman"/>
          <w:sz w:val="24"/>
          <w:szCs w:val="24"/>
        </w:rPr>
        <w:t>Ministarstvo gospodarstva i održivog razvoja, Radnička cesta 80, 10 000 Zagreb.</w:t>
      </w:r>
      <w:r>
        <w:rPr>
          <w:rFonts w:ascii="Times New Roman" w:hAnsi="Times New Roman"/>
          <w:sz w:val="24"/>
          <w:szCs w:val="24"/>
        </w:rPr>
        <w:t xml:space="preserve"> NT</w:t>
      </w:r>
      <w:r w:rsidRPr="00020E6F">
        <w:rPr>
          <w:rFonts w:ascii="Times New Roman" w:hAnsi="Times New Roman"/>
          <w:sz w:val="24"/>
          <w:szCs w:val="24"/>
        </w:rPr>
        <w:t xml:space="preserve"> pisanim putem dostavlja Korisniku poda</w:t>
      </w:r>
      <w:r>
        <w:rPr>
          <w:rFonts w:ascii="Times New Roman" w:hAnsi="Times New Roman"/>
          <w:sz w:val="24"/>
          <w:szCs w:val="24"/>
        </w:rPr>
        <w:t>tke o osobi i adresi elektroničke</w:t>
      </w:r>
      <w:r w:rsidRPr="00020E6F">
        <w:rPr>
          <w:rFonts w:ascii="Times New Roman" w:hAnsi="Times New Roman"/>
          <w:sz w:val="24"/>
          <w:szCs w:val="24"/>
        </w:rPr>
        <w:t xml:space="preserve"> pošte za kontakt. </w:t>
      </w:r>
    </w:p>
    <w:p w14:paraId="09886A8E" w14:textId="0987C8DA" w:rsidR="00A64959" w:rsidRPr="00020E6F" w:rsidRDefault="00A64959" w:rsidP="0044120D">
      <w:pPr>
        <w:spacing w:after="0" w:line="240" w:lineRule="auto"/>
        <w:ind w:left="567"/>
        <w:jc w:val="both"/>
        <w:rPr>
          <w:rFonts w:ascii="Times New Roman" w:hAnsi="Times New Roman"/>
          <w:b/>
          <w:sz w:val="24"/>
          <w:szCs w:val="24"/>
        </w:rPr>
      </w:pPr>
      <w:r w:rsidRPr="00020E6F">
        <w:rPr>
          <w:rFonts w:ascii="Times New Roman" w:hAnsi="Times New Roman"/>
          <w:sz w:val="24"/>
          <w:szCs w:val="24"/>
        </w:rPr>
        <w:t xml:space="preserve"> </w:t>
      </w:r>
    </w:p>
    <w:p w14:paraId="516C7737" w14:textId="614D67EF" w:rsidR="00A64959" w:rsidRPr="00020E6F" w:rsidRDefault="00A64959" w:rsidP="0044120D">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w:t>
      </w:r>
    </w:p>
    <w:p w14:paraId="0385CF1D" w14:textId="40D09329" w:rsidR="00857F38" w:rsidRPr="00020E6F" w:rsidRDefault="00857F38" w:rsidP="00857F38">
      <w:pPr>
        <w:spacing w:after="0" w:line="240" w:lineRule="auto"/>
        <w:ind w:left="567"/>
        <w:jc w:val="both"/>
        <w:rPr>
          <w:rFonts w:ascii="Times New Roman" w:hAnsi="Times New Roman"/>
          <w:sz w:val="24"/>
          <w:szCs w:val="24"/>
        </w:rPr>
      </w:pPr>
      <w:r w:rsidRPr="00EF7B50">
        <w:rPr>
          <w:rFonts w:ascii="Times New Roman" w:hAnsi="Times New Roman"/>
          <w:sz w:val="24"/>
          <w:szCs w:val="24"/>
        </w:rPr>
        <w:t>Fond za zaštitu okoliša i energetsku učinkovitost, R</w:t>
      </w:r>
      <w:r>
        <w:rPr>
          <w:rFonts w:ascii="Times New Roman" w:hAnsi="Times New Roman"/>
          <w:sz w:val="24"/>
          <w:szCs w:val="24"/>
        </w:rPr>
        <w:t>adnička cesta 80, 10 000 Zagreb. PT</w:t>
      </w:r>
      <w:r w:rsidRPr="00020E6F">
        <w:rPr>
          <w:rFonts w:ascii="Times New Roman" w:hAnsi="Times New Roman"/>
          <w:sz w:val="24"/>
          <w:szCs w:val="24"/>
        </w:rPr>
        <w:t xml:space="preserve"> pisanim putem dostavlja Korisniku o podatke o osobi i adresi</w:t>
      </w:r>
      <w:r w:rsidRPr="00857F38">
        <w:rPr>
          <w:rFonts w:ascii="Times New Roman" w:hAnsi="Times New Roman"/>
          <w:sz w:val="24"/>
          <w:szCs w:val="24"/>
        </w:rPr>
        <w:t xml:space="preserve"> </w:t>
      </w:r>
      <w:r>
        <w:rPr>
          <w:rFonts w:ascii="Times New Roman" w:hAnsi="Times New Roman"/>
          <w:sz w:val="24"/>
          <w:szCs w:val="24"/>
        </w:rPr>
        <w:t>elektroničke</w:t>
      </w:r>
      <w:r w:rsidRPr="00020E6F">
        <w:rPr>
          <w:rFonts w:ascii="Times New Roman" w:hAnsi="Times New Roman"/>
          <w:sz w:val="24"/>
          <w:szCs w:val="24"/>
        </w:rPr>
        <w:t xml:space="preserve"> pošte za kontakt.  </w:t>
      </w:r>
    </w:p>
    <w:p w14:paraId="4D059688" w14:textId="77777777" w:rsidR="00A152F7" w:rsidRDefault="00A152F7"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3956DA37" w14:textId="4D9A9B14" w:rsidR="009338CF" w:rsidRPr="00020E6F" w:rsidRDefault="00BD1B7F" w:rsidP="009338CF">
      <w:pPr>
        <w:spacing w:after="0" w:line="240" w:lineRule="auto"/>
        <w:ind w:left="567"/>
        <w:jc w:val="both"/>
        <w:rPr>
          <w:rFonts w:ascii="Times New Roman" w:hAnsi="Times New Roman"/>
          <w:sz w:val="24"/>
          <w:szCs w:val="24"/>
        </w:rPr>
      </w:pPr>
      <w:r>
        <w:rPr>
          <w:rFonts w:ascii="Times New Roman" w:hAnsi="Times New Roman"/>
          <w:sz w:val="24"/>
          <w:szCs w:val="24"/>
        </w:rPr>
        <w:t>Agencija za ugljikovodike,</w:t>
      </w:r>
      <w:r w:rsidR="009338CF" w:rsidRPr="00020E6F">
        <w:rPr>
          <w:rFonts w:ascii="Times New Roman" w:hAnsi="Times New Roman"/>
          <w:sz w:val="24"/>
          <w:szCs w:val="24"/>
        </w:rPr>
        <w:t xml:space="preserve"> </w:t>
      </w:r>
      <w:proofErr w:type="spellStart"/>
      <w:r>
        <w:rPr>
          <w:rFonts w:ascii="Times New Roman" w:hAnsi="Times New Roman"/>
          <w:sz w:val="24"/>
          <w:szCs w:val="24"/>
        </w:rPr>
        <w:t>Miramarska</w:t>
      </w:r>
      <w:proofErr w:type="spellEnd"/>
      <w:r>
        <w:rPr>
          <w:rFonts w:ascii="Times New Roman" w:hAnsi="Times New Roman"/>
          <w:sz w:val="24"/>
          <w:szCs w:val="24"/>
        </w:rPr>
        <w:t xml:space="preserve"> cesta 24</w:t>
      </w:r>
      <w:r w:rsidR="009338CF" w:rsidRPr="00EE7DB1">
        <w:rPr>
          <w:rFonts w:ascii="Times New Roman" w:hAnsi="Times New Roman"/>
          <w:sz w:val="24"/>
          <w:szCs w:val="24"/>
        </w:rPr>
        <w:t>, 10000 Zagreb</w:t>
      </w:r>
    </w:p>
    <w:p w14:paraId="53FE4D57" w14:textId="77777777" w:rsidR="009338CF" w:rsidRDefault="009338CF" w:rsidP="009338CF">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Pr>
          <w:rFonts w:ascii="Times New Roman" w:hAnsi="Times New Roman"/>
          <w:sz w:val="24"/>
          <w:szCs w:val="24"/>
        </w:rPr>
        <w:t xml:space="preserve">NT-u i PT-u </w:t>
      </w:r>
      <w:r w:rsidRPr="00020E6F">
        <w:rPr>
          <w:rFonts w:ascii="Times New Roman" w:hAnsi="Times New Roman"/>
          <w:sz w:val="24"/>
          <w:szCs w:val="24"/>
        </w:rPr>
        <w:t xml:space="preserve"> podatke o osobi i adresi elektron</w:t>
      </w:r>
      <w:r>
        <w:rPr>
          <w:rFonts w:ascii="Times New Roman" w:hAnsi="Times New Roman"/>
          <w:sz w:val="24"/>
          <w:szCs w:val="24"/>
        </w:rPr>
        <w:t>ičke</w:t>
      </w:r>
      <w:r w:rsidRPr="00020E6F">
        <w:rPr>
          <w:rFonts w:ascii="Times New Roman" w:hAnsi="Times New Roman"/>
          <w:sz w:val="24"/>
          <w:szCs w:val="24"/>
        </w:rPr>
        <w:t xml:space="preserve"> pošte za kontakt.  </w:t>
      </w:r>
    </w:p>
    <w:p w14:paraId="5658E14B" w14:textId="77777777" w:rsidR="009B78D8" w:rsidRPr="00020E6F" w:rsidRDefault="009B78D8" w:rsidP="0044120D">
      <w:pPr>
        <w:spacing w:after="0" w:line="240" w:lineRule="auto"/>
        <w:ind w:left="567"/>
        <w:jc w:val="both"/>
        <w:rPr>
          <w:rFonts w:ascii="Times New Roman" w:hAnsi="Times New Roman"/>
          <w:sz w:val="24"/>
          <w:szCs w:val="24"/>
        </w:rPr>
      </w:pPr>
    </w:p>
    <w:p w14:paraId="7A247A4E" w14:textId="4C6C5930" w:rsidR="00A64959" w:rsidRDefault="001F273E" w:rsidP="00D06188">
      <w:pPr>
        <w:spacing w:after="0" w:line="240" w:lineRule="auto"/>
        <w:ind w:left="567" w:hanging="567"/>
        <w:jc w:val="both"/>
        <w:rPr>
          <w:rFonts w:ascii="Times New Roman" w:hAnsi="Times New Roman"/>
          <w:sz w:val="24"/>
          <w:szCs w:val="24"/>
        </w:rPr>
      </w:pPr>
      <w:r>
        <w:rPr>
          <w:rFonts w:ascii="Times New Roman" w:hAnsi="Times New Roman"/>
          <w:sz w:val="24"/>
          <w:szCs w:val="24"/>
        </w:rPr>
        <w:t>11</w:t>
      </w:r>
      <w:r w:rsidR="00A64959" w:rsidRPr="00020E6F">
        <w:rPr>
          <w:rFonts w:ascii="Times New Roman" w:hAnsi="Times New Roman"/>
          <w:sz w:val="24"/>
          <w:szCs w:val="24"/>
        </w:rPr>
        <w:t>.2.</w:t>
      </w:r>
      <w:r w:rsidR="00355DD6">
        <w:rPr>
          <w:rFonts w:ascii="Times New Roman" w:hAnsi="Times New Roman"/>
          <w:sz w:val="24"/>
          <w:szCs w:val="24"/>
        </w:rPr>
        <w:t xml:space="preserve"> </w:t>
      </w:r>
      <w:r w:rsidR="00D06188">
        <w:rPr>
          <w:rFonts w:ascii="Times New Roman" w:hAnsi="Times New Roman"/>
          <w:sz w:val="24"/>
          <w:szCs w:val="24"/>
        </w:rPr>
        <w:tab/>
      </w:r>
      <w:r w:rsidR="00D661F0">
        <w:rPr>
          <w:rFonts w:ascii="Times New Roman" w:hAnsi="Times New Roman"/>
          <w:sz w:val="24"/>
          <w:szCs w:val="24"/>
        </w:rPr>
        <w:t>NT</w:t>
      </w:r>
      <w:r w:rsidR="00A64959" w:rsidRPr="00020E6F">
        <w:rPr>
          <w:rFonts w:ascii="Times New Roman" w:hAnsi="Times New Roman"/>
          <w:sz w:val="24"/>
          <w:szCs w:val="24"/>
        </w:rPr>
        <w:t xml:space="preserve">, PT i </w:t>
      </w:r>
      <w:r w:rsidR="00286B56">
        <w:rPr>
          <w:rFonts w:ascii="Times New Roman" w:hAnsi="Times New Roman"/>
          <w:sz w:val="24"/>
          <w:szCs w:val="24"/>
        </w:rPr>
        <w:t>K</w:t>
      </w:r>
      <w:r w:rsidR="00A64959" w:rsidRPr="00020E6F">
        <w:rPr>
          <w:rFonts w:ascii="Times New Roman" w:hAnsi="Times New Roman"/>
          <w:sz w:val="24"/>
          <w:szCs w:val="24"/>
        </w:rPr>
        <w:t xml:space="preserve">orisnik su obvezni bez odgađanja, a najkasnije u roku od </w:t>
      </w:r>
      <w:r w:rsidR="005D5CCA">
        <w:rPr>
          <w:rFonts w:ascii="Times New Roman" w:hAnsi="Times New Roman"/>
          <w:sz w:val="24"/>
          <w:szCs w:val="24"/>
        </w:rPr>
        <w:t>3 (</w:t>
      </w:r>
      <w:r w:rsidR="008673C2">
        <w:rPr>
          <w:rFonts w:ascii="Times New Roman" w:hAnsi="Times New Roman"/>
          <w:sz w:val="24"/>
          <w:szCs w:val="24"/>
        </w:rPr>
        <w:t>tri</w:t>
      </w:r>
      <w:r w:rsidR="005D5CCA">
        <w:rPr>
          <w:rFonts w:ascii="Times New Roman" w:hAnsi="Times New Roman"/>
          <w:sz w:val="24"/>
          <w:szCs w:val="24"/>
        </w:rPr>
        <w:t>)</w:t>
      </w:r>
      <w:r w:rsidR="008673C2" w:rsidRPr="00020E6F">
        <w:rPr>
          <w:rFonts w:ascii="Times New Roman" w:hAnsi="Times New Roman"/>
          <w:sz w:val="24"/>
          <w:szCs w:val="24"/>
        </w:rPr>
        <w:t xml:space="preserve"> </w:t>
      </w:r>
      <w:r w:rsidR="00A64959" w:rsidRPr="00020E6F">
        <w:rPr>
          <w:rFonts w:ascii="Times New Roman" w:hAnsi="Times New Roman"/>
          <w:sz w:val="24"/>
          <w:szCs w:val="24"/>
        </w:rPr>
        <w:t xml:space="preserve">dana od dana nastanka promjene vezane uz kontakt podatke iz </w:t>
      </w:r>
      <w:r w:rsidR="001D4D97">
        <w:rPr>
          <w:rFonts w:ascii="Times New Roman" w:hAnsi="Times New Roman"/>
          <w:sz w:val="24"/>
          <w:szCs w:val="24"/>
        </w:rPr>
        <w:t>stavka</w:t>
      </w:r>
      <w:r w:rsidR="00A64959" w:rsidRPr="00020E6F">
        <w:rPr>
          <w:rFonts w:ascii="Times New Roman" w:hAnsi="Times New Roman"/>
          <w:sz w:val="24"/>
          <w:szCs w:val="24"/>
        </w:rPr>
        <w:t xml:space="preserve"> 10.1. ovog članka, obavijestiti pisanim putem </w:t>
      </w:r>
      <w:r w:rsidR="00286B56">
        <w:rPr>
          <w:rFonts w:ascii="Times New Roman" w:hAnsi="Times New Roman"/>
          <w:sz w:val="24"/>
          <w:szCs w:val="24"/>
        </w:rPr>
        <w:t xml:space="preserve">kroz za to predviđeno mjesto u sustavu </w:t>
      </w:r>
      <w:proofErr w:type="spellStart"/>
      <w:r w:rsidR="00286B56">
        <w:rPr>
          <w:rFonts w:ascii="Times New Roman" w:hAnsi="Times New Roman"/>
          <w:sz w:val="24"/>
          <w:szCs w:val="24"/>
        </w:rPr>
        <w:t>e</w:t>
      </w:r>
      <w:r w:rsidR="00D661F0">
        <w:rPr>
          <w:rFonts w:ascii="Times New Roman" w:hAnsi="Times New Roman"/>
          <w:sz w:val="24"/>
          <w:szCs w:val="24"/>
        </w:rPr>
        <w:t>NPOO</w:t>
      </w:r>
      <w:proofErr w:type="spellEnd"/>
      <w:r w:rsidR="00286B56">
        <w:rPr>
          <w:rFonts w:ascii="Times New Roman" w:hAnsi="Times New Roman"/>
          <w:sz w:val="24"/>
          <w:szCs w:val="24"/>
        </w:rPr>
        <w:t xml:space="preserve"> </w:t>
      </w:r>
      <w:r w:rsidR="00A64959" w:rsidRPr="00020E6F">
        <w:rPr>
          <w:rFonts w:ascii="Times New Roman" w:hAnsi="Times New Roman"/>
          <w:sz w:val="24"/>
          <w:szCs w:val="24"/>
        </w:rPr>
        <w:t>d</w:t>
      </w:r>
      <w:r w:rsidR="00286B56">
        <w:rPr>
          <w:rFonts w:ascii="Times New Roman" w:hAnsi="Times New Roman"/>
          <w:sz w:val="24"/>
          <w:szCs w:val="24"/>
        </w:rPr>
        <w:t>r</w:t>
      </w:r>
      <w:r w:rsidR="00A64959" w:rsidRPr="00020E6F">
        <w:rPr>
          <w:rFonts w:ascii="Times New Roman" w:hAnsi="Times New Roman"/>
          <w:sz w:val="24"/>
          <w:szCs w:val="24"/>
        </w:rPr>
        <w:t xml:space="preserve">uge ugovorne </w:t>
      </w:r>
      <w:r w:rsidR="0090392E">
        <w:rPr>
          <w:rFonts w:ascii="Times New Roman" w:hAnsi="Times New Roman"/>
          <w:sz w:val="24"/>
          <w:szCs w:val="24"/>
        </w:rPr>
        <w:t>S</w:t>
      </w:r>
      <w:r w:rsidR="00A64959" w:rsidRPr="00020E6F">
        <w:rPr>
          <w:rFonts w:ascii="Times New Roman" w:hAnsi="Times New Roman"/>
          <w:sz w:val="24"/>
          <w:szCs w:val="24"/>
        </w:rPr>
        <w:t>trane o nastaloj promjeni.</w:t>
      </w:r>
      <w:r w:rsidR="00601335" w:rsidRPr="00020E6F">
        <w:rPr>
          <w:rFonts w:ascii="Times New Roman" w:hAnsi="Times New Roman"/>
          <w:sz w:val="24"/>
          <w:szCs w:val="24"/>
        </w:rPr>
        <w:t xml:space="preserve"> Jedna ugovorna </w:t>
      </w:r>
      <w:r w:rsidR="0090392E">
        <w:rPr>
          <w:rFonts w:ascii="Times New Roman" w:hAnsi="Times New Roman"/>
          <w:sz w:val="24"/>
          <w:szCs w:val="24"/>
        </w:rPr>
        <w:t>S</w:t>
      </w:r>
      <w:r w:rsidR="00601335" w:rsidRPr="00020E6F">
        <w:rPr>
          <w:rFonts w:ascii="Times New Roman" w:hAnsi="Times New Roman"/>
          <w:sz w:val="24"/>
          <w:szCs w:val="24"/>
        </w:rPr>
        <w:t>trana ne odgovara za štetu koja drugoj ugovornoj</w:t>
      </w:r>
      <w:r w:rsidR="0090392E">
        <w:rPr>
          <w:rFonts w:ascii="Times New Roman" w:hAnsi="Times New Roman"/>
          <w:sz w:val="24"/>
          <w:szCs w:val="24"/>
        </w:rPr>
        <w:t xml:space="preserve"> Strani </w:t>
      </w:r>
      <w:r w:rsidR="00601335" w:rsidRPr="00020E6F">
        <w:rPr>
          <w:rFonts w:ascii="Times New Roman" w:hAnsi="Times New Roman"/>
          <w:sz w:val="24"/>
          <w:szCs w:val="24"/>
        </w:rPr>
        <w:t xml:space="preserve"> </w:t>
      </w:r>
      <w:r w:rsidR="00A02470" w:rsidRPr="00020E6F">
        <w:rPr>
          <w:rFonts w:ascii="Times New Roman" w:hAnsi="Times New Roman"/>
          <w:sz w:val="24"/>
          <w:szCs w:val="24"/>
        </w:rPr>
        <w:t>nastane</w:t>
      </w:r>
      <w:r w:rsidR="00601335" w:rsidRPr="00020E6F">
        <w:rPr>
          <w:rFonts w:ascii="Times New Roman" w:hAnsi="Times New Roman"/>
          <w:sz w:val="24"/>
          <w:szCs w:val="24"/>
        </w:rPr>
        <w:t xml:space="preserve"> zbog neobavještavanja o promjenama vezanim uz kontakt podatke, ako se komunikacija putem raspoloživih kontakt podataka</w:t>
      </w:r>
      <w:r w:rsidR="00070EBC" w:rsidRPr="00020E6F">
        <w:rPr>
          <w:rFonts w:ascii="Times New Roman" w:hAnsi="Times New Roman"/>
          <w:sz w:val="24"/>
          <w:szCs w:val="24"/>
        </w:rPr>
        <w:t xml:space="preserve"> nije mogla ostvariti</w:t>
      </w:r>
      <w:r w:rsidR="00601335" w:rsidRPr="00020E6F">
        <w:rPr>
          <w:rFonts w:ascii="Times New Roman" w:hAnsi="Times New Roman"/>
          <w:sz w:val="24"/>
          <w:szCs w:val="24"/>
        </w:rPr>
        <w:t>.</w:t>
      </w:r>
    </w:p>
    <w:p w14:paraId="6F60E42A" w14:textId="6506EE26" w:rsidR="00355DD6" w:rsidRDefault="00355DD6" w:rsidP="0044120D">
      <w:pPr>
        <w:spacing w:after="0" w:line="240" w:lineRule="auto"/>
        <w:jc w:val="both"/>
        <w:rPr>
          <w:rFonts w:ascii="Times New Roman" w:hAnsi="Times New Roman"/>
          <w:sz w:val="24"/>
          <w:szCs w:val="24"/>
        </w:rPr>
      </w:pPr>
    </w:p>
    <w:p w14:paraId="55EB0A56" w14:textId="75579F99" w:rsidR="000008A2" w:rsidRDefault="000008A2" w:rsidP="0044120D">
      <w:pPr>
        <w:spacing w:after="0" w:line="240" w:lineRule="auto"/>
        <w:jc w:val="both"/>
        <w:rPr>
          <w:rFonts w:ascii="Times New Roman" w:hAnsi="Times New Roman"/>
          <w:sz w:val="24"/>
          <w:szCs w:val="24"/>
        </w:rPr>
      </w:pPr>
    </w:p>
    <w:p w14:paraId="3D92BA00" w14:textId="77777777" w:rsidR="000008A2" w:rsidRPr="00020E6F" w:rsidRDefault="000008A2" w:rsidP="0044120D">
      <w:pPr>
        <w:spacing w:after="0" w:line="240" w:lineRule="auto"/>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3853A82F" w:rsidR="00DB1B48" w:rsidRPr="001D4D97" w:rsidRDefault="001F273E" w:rsidP="0090392E">
      <w:pPr>
        <w:keepNext/>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Članak 12</w:t>
      </w:r>
      <w:r w:rsidR="00DB1B48"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7A8CAE2" w14:textId="47C142BF" w:rsidR="00BD4C1B" w:rsidRDefault="001F273E" w:rsidP="00A152F7">
      <w:pPr>
        <w:spacing w:after="0" w:line="240" w:lineRule="auto"/>
        <w:ind w:left="567" w:hanging="567"/>
        <w:jc w:val="both"/>
        <w:rPr>
          <w:rFonts w:ascii="Times New Roman" w:hAnsi="Times New Roman"/>
          <w:sz w:val="24"/>
          <w:szCs w:val="24"/>
        </w:rPr>
      </w:pPr>
      <w:r>
        <w:rPr>
          <w:rFonts w:ascii="Times New Roman" w:hAnsi="Times New Roman"/>
          <w:sz w:val="24"/>
          <w:szCs w:val="24"/>
        </w:rPr>
        <w:t>12</w:t>
      </w:r>
      <w:r w:rsidR="00FB1A8A">
        <w:rPr>
          <w:rFonts w:ascii="Times New Roman" w:hAnsi="Times New Roman"/>
          <w:sz w:val="24"/>
          <w:szCs w:val="24"/>
        </w:rPr>
        <w:t>.1.</w:t>
      </w:r>
      <w:r w:rsidR="00FB1A8A">
        <w:rPr>
          <w:rFonts w:ascii="Times New Roman" w:hAnsi="Times New Roman"/>
          <w:sz w:val="24"/>
          <w:szCs w:val="24"/>
        </w:rPr>
        <w:tab/>
      </w:r>
      <w:r w:rsidR="00BD4C1B" w:rsidRPr="00355DD6">
        <w:rPr>
          <w:rFonts w:ascii="Times New Roman" w:hAnsi="Times New Roman"/>
          <w:sz w:val="24"/>
          <w:szCs w:val="24"/>
        </w:rPr>
        <w:t xml:space="preserve">Na rješavanje mogućih međusobnih sporova proizašlih iz tumačenja ili primjene </w:t>
      </w:r>
      <w:r w:rsidR="0090392E" w:rsidRPr="00355DD6">
        <w:rPr>
          <w:rFonts w:ascii="Times New Roman" w:hAnsi="Times New Roman"/>
          <w:sz w:val="24"/>
          <w:szCs w:val="24"/>
        </w:rPr>
        <w:t>ovog U</w:t>
      </w:r>
      <w:r w:rsidR="00BD4C1B" w:rsidRPr="00355DD6">
        <w:rPr>
          <w:rFonts w:ascii="Times New Roman" w:hAnsi="Times New Roman"/>
          <w:sz w:val="24"/>
          <w:szCs w:val="24"/>
        </w:rPr>
        <w:t>govora</w:t>
      </w:r>
      <w:r w:rsidR="002246DE" w:rsidRPr="00355DD6">
        <w:rPr>
          <w:rFonts w:ascii="Times New Roman" w:hAnsi="Times New Roman"/>
          <w:sz w:val="24"/>
          <w:szCs w:val="24"/>
        </w:rPr>
        <w:t>,</w:t>
      </w:r>
      <w:r w:rsidR="00BD4C1B" w:rsidRPr="00355DD6">
        <w:rPr>
          <w:rFonts w:ascii="Times New Roman" w:hAnsi="Times New Roman"/>
          <w:sz w:val="24"/>
          <w:szCs w:val="24"/>
        </w:rPr>
        <w:t xml:space="preserve"> primjenjuje se članak </w:t>
      </w:r>
      <w:r w:rsidR="00463D81">
        <w:rPr>
          <w:rFonts w:ascii="Times New Roman" w:hAnsi="Times New Roman"/>
          <w:sz w:val="24"/>
          <w:szCs w:val="24"/>
        </w:rPr>
        <w:t>29</w:t>
      </w:r>
      <w:r w:rsidR="00BD4C1B" w:rsidRPr="00355DD6">
        <w:rPr>
          <w:rFonts w:ascii="Times New Roman" w:hAnsi="Times New Roman"/>
          <w:sz w:val="24"/>
          <w:szCs w:val="24"/>
        </w:rPr>
        <w:t>. Općih uvjeta.</w:t>
      </w:r>
    </w:p>
    <w:p w14:paraId="42A24E6D" w14:textId="7FAD9925" w:rsidR="00FD0987" w:rsidRDefault="00FD0987" w:rsidP="006678C1">
      <w:pPr>
        <w:keepNext/>
        <w:spacing w:after="0" w:line="240" w:lineRule="auto"/>
        <w:outlineLvl w:val="0"/>
        <w:rPr>
          <w:rFonts w:ascii="Times New Roman" w:hAnsi="Times New Roman"/>
          <w:i/>
          <w:sz w:val="24"/>
          <w:szCs w:val="24"/>
        </w:rPr>
      </w:pPr>
    </w:p>
    <w:p w14:paraId="41D924EA" w14:textId="075D30F4" w:rsidR="000008A2" w:rsidRDefault="000008A2" w:rsidP="006678C1">
      <w:pPr>
        <w:keepNext/>
        <w:spacing w:after="0" w:line="240" w:lineRule="auto"/>
        <w:outlineLvl w:val="0"/>
        <w:rPr>
          <w:rFonts w:ascii="Times New Roman" w:hAnsi="Times New Roman"/>
          <w:i/>
          <w:sz w:val="24"/>
          <w:szCs w:val="24"/>
        </w:rPr>
      </w:pPr>
    </w:p>
    <w:p w14:paraId="1D2BB5B2" w14:textId="77777777" w:rsidR="000008A2" w:rsidRDefault="000008A2" w:rsidP="006678C1">
      <w:pPr>
        <w:keepNext/>
        <w:spacing w:after="0" w:line="240" w:lineRule="auto"/>
        <w:outlineLvl w:val="0"/>
        <w:rPr>
          <w:rFonts w:ascii="Times New Roman" w:hAnsi="Times New Roman"/>
          <w:i/>
          <w:sz w:val="24"/>
          <w:szCs w:val="24"/>
        </w:rPr>
      </w:pPr>
    </w:p>
    <w:p w14:paraId="5821E1DC" w14:textId="3F6FE49E"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34E7E7EE"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1F273E">
        <w:rPr>
          <w:rFonts w:ascii="Times New Roman" w:hAnsi="Times New Roman"/>
          <w:sz w:val="24"/>
          <w:szCs w:val="24"/>
        </w:rPr>
        <w:t>13</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53C219A3" w:rsidR="00A64959" w:rsidRPr="00020E6F" w:rsidRDefault="001E4BC3" w:rsidP="00F17FB4">
      <w:pPr>
        <w:spacing w:after="0" w:line="240" w:lineRule="auto"/>
        <w:ind w:left="567" w:hanging="567"/>
        <w:jc w:val="both"/>
        <w:rPr>
          <w:rFonts w:ascii="Times New Roman" w:hAnsi="Times New Roman"/>
          <w:sz w:val="24"/>
          <w:szCs w:val="24"/>
        </w:rPr>
      </w:pPr>
      <w:r>
        <w:rPr>
          <w:rFonts w:ascii="Times New Roman" w:hAnsi="Times New Roman"/>
          <w:sz w:val="24"/>
          <w:szCs w:val="24"/>
        </w:rPr>
        <w:t>13</w:t>
      </w:r>
      <w:r w:rsidR="00FB786C">
        <w:rPr>
          <w:rFonts w:ascii="Times New Roman" w:hAnsi="Times New Roman"/>
          <w:sz w:val="24"/>
          <w:szCs w:val="24"/>
        </w:rPr>
        <w:t>.1</w:t>
      </w:r>
      <w:r w:rsidR="00F17FB4">
        <w:rPr>
          <w:rFonts w:ascii="Times New Roman" w:hAnsi="Times New Roman"/>
          <w:sz w:val="24"/>
          <w:szCs w:val="24"/>
        </w:rPr>
        <w:t>.</w:t>
      </w:r>
      <w:r w:rsidR="00FB786C">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25B6947F" w14:textId="5F84FAFC" w:rsidR="001F273E" w:rsidRPr="00020E6F" w:rsidRDefault="001F273E" w:rsidP="001F273E">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w:t>
      </w:r>
      <w:r w:rsidR="001E4BC3">
        <w:rPr>
          <w:rFonts w:ascii="Times New Roman" w:hAnsi="Times New Roman"/>
          <w:sz w:val="24"/>
          <w:szCs w:val="24"/>
        </w:rPr>
        <w:tab/>
      </w:r>
      <w:r w:rsidRPr="00020E6F">
        <w:rPr>
          <w:rFonts w:ascii="Times New Roman" w:hAnsi="Times New Roman"/>
          <w:sz w:val="24"/>
          <w:szCs w:val="24"/>
        </w:rPr>
        <w:t xml:space="preserve">Opis i Proračun Projekta </w:t>
      </w:r>
    </w:p>
    <w:p w14:paraId="686B9C3C" w14:textId="0900684A" w:rsidR="001F273E" w:rsidRPr="00020E6F" w:rsidRDefault="001F273E" w:rsidP="001F273E">
      <w:pPr>
        <w:spacing w:after="0" w:line="240" w:lineRule="auto"/>
        <w:ind w:left="1410" w:hanging="1410"/>
        <w:jc w:val="both"/>
        <w:rPr>
          <w:rFonts w:ascii="Times New Roman" w:hAnsi="Times New Roman"/>
          <w:sz w:val="24"/>
          <w:szCs w:val="24"/>
        </w:rPr>
      </w:pPr>
      <w:r w:rsidRPr="00020E6F">
        <w:rPr>
          <w:rFonts w:ascii="Times New Roman" w:hAnsi="Times New Roman"/>
          <w:sz w:val="24"/>
          <w:szCs w:val="24"/>
        </w:rPr>
        <w:t>Prilog</w:t>
      </w:r>
      <w:r>
        <w:rPr>
          <w:rFonts w:ascii="Times New Roman" w:hAnsi="Times New Roman"/>
          <w:sz w:val="24"/>
          <w:szCs w:val="24"/>
        </w:rPr>
        <w:t xml:space="preserve"> </w:t>
      </w:r>
      <w:r w:rsidRPr="00020E6F">
        <w:rPr>
          <w:rFonts w:ascii="Times New Roman" w:hAnsi="Times New Roman"/>
          <w:sz w:val="24"/>
          <w:szCs w:val="24"/>
        </w:rPr>
        <w:t xml:space="preserve">II: </w:t>
      </w:r>
      <w:r>
        <w:rPr>
          <w:rFonts w:ascii="Times New Roman" w:hAnsi="Times New Roman"/>
          <w:sz w:val="24"/>
          <w:szCs w:val="24"/>
        </w:rPr>
        <w:tab/>
      </w:r>
      <w:r w:rsidRPr="001F273E">
        <w:rPr>
          <w:rFonts w:ascii="Times New Roman" w:hAnsi="Times New Roman"/>
          <w:sz w:val="24"/>
          <w:szCs w:val="24"/>
        </w:rPr>
        <w:t>Opći uvjeti koji se primjenjuju na projekte financirane iz Nacionalnog plana oporavka i otpornosti 2021.-2026. (NPOO)</w:t>
      </w:r>
    </w:p>
    <w:p w14:paraId="2325F61D" w14:textId="77777777" w:rsidR="001F273E" w:rsidRDefault="001F273E" w:rsidP="001F273E">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w:t>
      </w:r>
      <w:r>
        <w:rPr>
          <w:rFonts w:ascii="Times New Roman" w:hAnsi="Times New Roman"/>
          <w:sz w:val="24"/>
          <w:szCs w:val="24"/>
        </w:rPr>
        <w:t>III</w:t>
      </w:r>
      <w:r w:rsidRPr="00020E6F">
        <w:rPr>
          <w:rFonts w:ascii="Times New Roman" w:hAnsi="Times New Roman"/>
          <w:sz w:val="24"/>
          <w:szCs w:val="24"/>
        </w:rPr>
        <w:t xml:space="preserve">: </w:t>
      </w:r>
      <w:r>
        <w:rPr>
          <w:rFonts w:ascii="Times New Roman" w:hAnsi="Times New Roman"/>
          <w:sz w:val="24"/>
          <w:szCs w:val="24"/>
        </w:rPr>
        <w:tab/>
      </w:r>
      <w:r w:rsidRPr="00020E6F">
        <w:rPr>
          <w:rFonts w:ascii="Times New Roman" w:hAnsi="Times New Roman"/>
          <w:sz w:val="24"/>
          <w:szCs w:val="24"/>
        </w:rPr>
        <w:t xml:space="preserve">Pravila o </w:t>
      </w:r>
      <w:r>
        <w:rPr>
          <w:rFonts w:ascii="Times New Roman" w:hAnsi="Times New Roman"/>
          <w:sz w:val="24"/>
          <w:szCs w:val="24"/>
        </w:rPr>
        <w:t xml:space="preserve">financijskim korekcijama </w:t>
      </w:r>
    </w:p>
    <w:p w14:paraId="2F3245D7" w14:textId="77777777" w:rsidR="001E4BC3" w:rsidRDefault="001E4BC3" w:rsidP="001F273E">
      <w:pPr>
        <w:spacing w:after="0" w:line="240" w:lineRule="auto"/>
        <w:jc w:val="both"/>
        <w:rPr>
          <w:rFonts w:ascii="Times New Roman" w:hAnsi="Times New Roman"/>
          <w:sz w:val="24"/>
          <w:szCs w:val="24"/>
        </w:rPr>
      </w:pPr>
    </w:p>
    <w:p w14:paraId="03A7AA61" w14:textId="6B94D37F" w:rsidR="001F273E" w:rsidRDefault="001E4BC3" w:rsidP="001F273E">
      <w:pPr>
        <w:spacing w:after="0" w:line="240" w:lineRule="auto"/>
        <w:jc w:val="both"/>
        <w:rPr>
          <w:rFonts w:ascii="Times New Roman" w:hAnsi="Times New Roman"/>
          <w:sz w:val="24"/>
          <w:szCs w:val="24"/>
        </w:rPr>
      </w:pPr>
      <w:r>
        <w:rPr>
          <w:rFonts w:ascii="Times New Roman" w:hAnsi="Times New Roman"/>
          <w:sz w:val="24"/>
          <w:szCs w:val="24"/>
        </w:rPr>
        <w:t>Prilozi I - III</w:t>
      </w:r>
      <w:r w:rsidRPr="001E4BC3">
        <w:rPr>
          <w:rFonts w:ascii="Times New Roman" w:hAnsi="Times New Roman"/>
          <w:sz w:val="24"/>
          <w:szCs w:val="24"/>
        </w:rPr>
        <w:t xml:space="preserve"> dostupni su u sustavu </w:t>
      </w:r>
      <w:proofErr w:type="spellStart"/>
      <w:r w:rsidRPr="001E4BC3">
        <w:rPr>
          <w:rFonts w:ascii="Times New Roman" w:hAnsi="Times New Roman"/>
          <w:sz w:val="24"/>
          <w:szCs w:val="24"/>
        </w:rPr>
        <w:t>eNPOO</w:t>
      </w:r>
      <w:proofErr w:type="spellEnd"/>
      <w:r w:rsidRPr="001E4BC3">
        <w:rPr>
          <w:rFonts w:ascii="Times New Roman" w:hAnsi="Times New Roman"/>
          <w:sz w:val="24"/>
          <w:szCs w:val="24"/>
        </w:rPr>
        <w:t xml:space="preserve"> u inačicama važećima u trenutku predaje projektnog prijedloga. </w:t>
      </w:r>
      <w:r w:rsidR="001F273E">
        <w:rPr>
          <w:rFonts w:ascii="Times New Roman" w:hAnsi="Times New Roman"/>
          <w:sz w:val="24"/>
          <w:szCs w:val="24"/>
        </w:rPr>
        <w:t xml:space="preserve"> </w:t>
      </w:r>
    </w:p>
    <w:p w14:paraId="37AF6559" w14:textId="5ECFC67F" w:rsidR="007C4CBB" w:rsidRDefault="007C4CBB" w:rsidP="0044120D">
      <w:pPr>
        <w:spacing w:after="0" w:line="240" w:lineRule="auto"/>
        <w:jc w:val="both"/>
        <w:rPr>
          <w:rFonts w:ascii="Times New Roman" w:hAnsi="Times New Roman"/>
          <w:sz w:val="24"/>
          <w:szCs w:val="24"/>
        </w:rPr>
      </w:pPr>
    </w:p>
    <w:p w14:paraId="73B483A6" w14:textId="03FAA3ED" w:rsidR="00A86222" w:rsidRDefault="001E4BC3" w:rsidP="00CF142C">
      <w:pPr>
        <w:spacing w:after="0" w:line="240" w:lineRule="auto"/>
        <w:ind w:left="708" w:hanging="567"/>
        <w:jc w:val="both"/>
        <w:rPr>
          <w:rFonts w:ascii="Times New Roman" w:hAnsi="Times New Roman"/>
          <w:sz w:val="24"/>
          <w:szCs w:val="24"/>
        </w:rPr>
      </w:pPr>
      <w:r>
        <w:rPr>
          <w:rFonts w:ascii="Times New Roman" w:hAnsi="Times New Roman"/>
          <w:sz w:val="24"/>
          <w:szCs w:val="24"/>
        </w:rPr>
        <w:t>13</w:t>
      </w:r>
      <w:r w:rsidRPr="001E4BC3">
        <w:rPr>
          <w:rFonts w:ascii="Times New Roman" w:hAnsi="Times New Roman"/>
          <w:sz w:val="24"/>
          <w:szCs w:val="24"/>
        </w:rPr>
        <w:t xml:space="preserve">.2. Korisnik potpisom ovog Ugovora potvrđuje da se upoznao te da je razumio uvjete Ugovora koji su mu u cjelovitom obliku dostupni putem sustava </w:t>
      </w:r>
      <w:proofErr w:type="spellStart"/>
      <w:r w:rsidRPr="001E4BC3">
        <w:rPr>
          <w:rFonts w:ascii="Times New Roman" w:hAnsi="Times New Roman"/>
          <w:sz w:val="24"/>
          <w:szCs w:val="24"/>
        </w:rPr>
        <w:t>eNPOO</w:t>
      </w:r>
      <w:proofErr w:type="spellEnd"/>
      <w:r w:rsidRPr="001E4BC3">
        <w:rPr>
          <w:rFonts w:ascii="Times New Roman" w:hAnsi="Times New Roman"/>
          <w:sz w:val="24"/>
          <w:szCs w:val="24"/>
        </w:rPr>
        <w:t xml:space="preserve"> te da na njih pristaje.</w:t>
      </w:r>
    </w:p>
    <w:p w14:paraId="416F63EF" w14:textId="77777777" w:rsidR="00CF142C" w:rsidRPr="00CF142C" w:rsidRDefault="00CF142C" w:rsidP="00CF142C">
      <w:pPr>
        <w:spacing w:after="0" w:line="240" w:lineRule="auto"/>
        <w:ind w:left="708" w:hanging="567"/>
        <w:jc w:val="both"/>
        <w:rPr>
          <w:rFonts w:ascii="Times New Roman" w:hAnsi="Times New Roman"/>
          <w:sz w:val="24"/>
          <w:szCs w:val="24"/>
        </w:rPr>
      </w:pPr>
    </w:p>
    <w:p w14:paraId="4E3C511E" w14:textId="01AF68BF"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lastRenderedPageBreak/>
        <w:t>Završne odredbe</w:t>
      </w:r>
    </w:p>
    <w:p w14:paraId="4045F114" w14:textId="4750A453" w:rsidR="000008A2" w:rsidRDefault="000008A2" w:rsidP="000008A2">
      <w:pPr>
        <w:spacing w:after="0" w:line="240" w:lineRule="auto"/>
        <w:rPr>
          <w:rFonts w:ascii="Times New Roman" w:hAnsi="Times New Roman"/>
          <w:sz w:val="24"/>
          <w:szCs w:val="24"/>
        </w:rPr>
      </w:pPr>
    </w:p>
    <w:p w14:paraId="23788E02" w14:textId="77777777" w:rsidR="000008A2" w:rsidRDefault="000008A2" w:rsidP="00E4744C">
      <w:pPr>
        <w:spacing w:after="0" w:line="240" w:lineRule="auto"/>
        <w:jc w:val="center"/>
        <w:rPr>
          <w:rFonts w:ascii="Times New Roman" w:hAnsi="Times New Roman"/>
          <w:sz w:val="24"/>
          <w:szCs w:val="24"/>
        </w:rPr>
      </w:pPr>
    </w:p>
    <w:p w14:paraId="0B185EE1" w14:textId="684B152F" w:rsidR="000A20D5" w:rsidRPr="00E4744C" w:rsidRDefault="001E4BC3" w:rsidP="00E4744C">
      <w:pPr>
        <w:spacing w:after="0" w:line="240" w:lineRule="auto"/>
        <w:jc w:val="center"/>
        <w:rPr>
          <w:rFonts w:ascii="Times New Roman" w:hAnsi="Times New Roman"/>
          <w:sz w:val="24"/>
          <w:szCs w:val="24"/>
        </w:rPr>
      </w:pPr>
      <w:r>
        <w:rPr>
          <w:rFonts w:ascii="Times New Roman" w:hAnsi="Times New Roman"/>
          <w:sz w:val="24"/>
          <w:szCs w:val="24"/>
        </w:rPr>
        <w:t>Članak 14</w:t>
      </w:r>
      <w:r w:rsidR="000A20D5"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08DF3AB8" w:rsidR="008673C2" w:rsidRDefault="00DA0D4C" w:rsidP="00F17FB4">
      <w:pPr>
        <w:ind w:left="567" w:hanging="567"/>
        <w:jc w:val="both"/>
        <w:rPr>
          <w:rFonts w:ascii="Times New Roman" w:hAnsi="Times New Roman"/>
          <w:sz w:val="24"/>
          <w:szCs w:val="24"/>
        </w:rPr>
      </w:pPr>
      <w:r>
        <w:rPr>
          <w:rFonts w:ascii="Times New Roman" w:hAnsi="Times New Roman"/>
          <w:sz w:val="24"/>
          <w:szCs w:val="24"/>
        </w:rPr>
        <w:t>14</w:t>
      </w:r>
      <w:r w:rsidR="00F17FB4">
        <w:rPr>
          <w:rFonts w:ascii="Times New Roman" w:hAnsi="Times New Roman"/>
          <w:sz w:val="24"/>
          <w:szCs w:val="24"/>
        </w:rPr>
        <w:t>.1.</w:t>
      </w:r>
      <w:r w:rsidR="00F17FB4">
        <w:rPr>
          <w:rFonts w:ascii="Times New Roman" w:hAnsi="Times New Roman"/>
          <w:sz w:val="24"/>
          <w:szCs w:val="24"/>
        </w:rPr>
        <w:tab/>
      </w:r>
      <w:r w:rsidR="008673C2" w:rsidRPr="0090392E">
        <w:rPr>
          <w:rFonts w:ascii="Times New Roman" w:hAnsi="Times New Roman"/>
          <w:sz w:val="24"/>
          <w:szCs w:val="24"/>
        </w:rPr>
        <w:t>Ovaj Ugovor sačinjen je u</w:t>
      </w:r>
      <w:r w:rsidR="0060761B">
        <w:rPr>
          <w:rFonts w:ascii="Times New Roman" w:hAnsi="Times New Roman"/>
          <w:sz w:val="24"/>
          <w:szCs w:val="24"/>
        </w:rPr>
        <w:t xml:space="preserve"> 3 (</w:t>
      </w:r>
      <w:r w:rsidR="00E4744C">
        <w:rPr>
          <w:rFonts w:ascii="Times New Roman" w:hAnsi="Times New Roman"/>
          <w:sz w:val="24"/>
          <w:szCs w:val="24"/>
        </w:rPr>
        <w:t>tri</w:t>
      </w:r>
      <w:r w:rsidR="0060761B">
        <w:rPr>
          <w:rFonts w:ascii="Times New Roman" w:hAnsi="Times New Roman"/>
          <w:sz w:val="24"/>
          <w:szCs w:val="24"/>
        </w:rPr>
        <w:t>)</w:t>
      </w:r>
      <w:r w:rsidR="003A1A46" w:rsidRPr="00020E6F">
        <w:rPr>
          <w:rFonts w:ascii="Times New Roman" w:hAnsi="Times New Roman"/>
          <w:sz w:val="24"/>
          <w:szCs w:val="24"/>
        </w:rPr>
        <w:t xml:space="preserve"> </w:t>
      </w:r>
      <w:r w:rsidR="008673C2">
        <w:rPr>
          <w:rFonts w:ascii="Times New Roman" w:hAnsi="Times New Roman"/>
          <w:sz w:val="24"/>
          <w:szCs w:val="24"/>
        </w:rPr>
        <w:t>istovjetna</w:t>
      </w:r>
      <w:r w:rsidR="00A152F7">
        <w:rPr>
          <w:rFonts w:ascii="Times New Roman" w:hAnsi="Times New Roman"/>
          <w:sz w:val="24"/>
          <w:szCs w:val="24"/>
        </w:rPr>
        <w:t xml:space="preserve"> primjer</w:t>
      </w:r>
      <w:r w:rsidR="008673C2" w:rsidRPr="0090392E">
        <w:rPr>
          <w:rFonts w:ascii="Times New Roman" w:hAnsi="Times New Roman"/>
          <w:sz w:val="24"/>
          <w:szCs w:val="24"/>
        </w:rPr>
        <w:t>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w:t>
      </w:r>
      <w:r w:rsidR="00A4343A">
        <w:rPr>
          <w:rFonts w:ascii="Times New Roman" w:hAnsi="Times New Roman"/>
          <w:sz w:val="24"/>
          <w:szCs w:val="24"/>
        </w:rPr>
        <w:t xml:space="preserve"> </w:t>
      </w:r>
      <w:r w:rsidR="008673C2" w:rsidRPr="00020E6F">
        <w:rPr>
          <w:rFonts w:ascii="Times New Roman" w:hAnsi="Times New Roman"/>
          <w:sz w:val="24"/>
          <w:szCs w:val="24"/>
        </w:rPr>
        <w:t>primjerak</w:t>
      </w:r>
      <w:r w:rsidR="008673C2" w:rsidRPr="0090392E">
        <w:rPr>
          <w:rFonts w:ascii="Times New Roman" w:hAnsi="Times New Roman"/>
          <w:sz w:val="24"/>
          <w:szCs w:val="24"/>
        </w:rPr>
        <w:t>.</w:t>
      </w:r>
    </w:p>
    <w:p w14:paraId="398CCB9F" w14:textId="6B5FCA43" w:rsidR="005C5A8A" w:rsidRDefault="005C5A8A" w:rsidP="004A66EC">
      <w:pPr>
        <w:jc w:val="both"/>
        <w:rPr>
          <w:rFonts w:ascii="Times New Roman" w:hAnsi="Times New Roman"/>
          <w:sz w:val="24"/>
          <w:szCs w:val="24"/>
        </w:rPr>
      </w:pPr>
    </w:p>
    <w:tbl>
      <w:tblPr>
        <w:tblW w:w="10727" w:type="dxa"/>
        <w:tblLayout w:type="fixed"/>
        <w:tblLook w:val="0000" w:firstRow="0" w:lastRow="0" w:firstColumn="0" w:lastColumn="0" w:noHBand="0" w:noVBand="0"/>
      </w:tblPr>
      <w:tblGrid>
        <w:gridCol w:w="2921"/>
        <w:gridCol w:w="2461"/>
        <w:gridCol w:w="288"/>
        <w:gridCol w:w="2837"/>
        <w:gridCol w:w="1841"/>
        <w:gridCol w:w="239"/>
        <w:gridCol w:w="140"/>
      </w:tblGrid>
      <w:tr w:rsidR="00A64959" w:rsidRPr="00020E6F" w14:paraId="7BFBAB82" w14:textId="77777777" w:rsidTr="008E13F9">
        <w:trPr>
          <w:gridAfter w:val="1"/>
          <w:wAfter w:w="140" w:type="dxa"/>
          <w:trHeight w:val="267"/>
        </w:trPr>
        <w:tc>
          <w:tcPr>
            <w:tcW w:w="5670" w:type="dxa"/>
            <w:gridSpan w:val="3"/>
          </w:tcPr>
          <w:p w14:paraId="742796A6" w14:textId="77777777" w:rsidR="00CD3A5A" w:rsidRDefault="00A64959" w:rsidP="00F17FB4">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sidR="00D661F0">
              <w:rPr>
                <w:rFonts w:ascii="Times New Roman" w:hAnsi="Times New Roman"/>
                <w:b/>
                <w:sz w:val="24"/>
                <w:szCs w:val="24"/>
              </w:rPr>
              <w:t xml:space="preserve">Tijelo nadležno za </w:t>
            </w:r>
          </w:p>
          <w:p w14:paraId="6D613A62" w14:textId="6B3BE75C" w:rsidR="00A64959" w:rsidRPr="00020E6F" w:rsidRDefault="00A4343A" w:rsidP="00F17FB4">
            <w:pPr>
              <w:spacing w:after="0" w:line="240" w:lineRule="auto"/>
              <w:rPr>
                <w:rFonts w:ascii="Times New Roman" w:hAnsi="Times New Roman"/>
                <w:b/>
                <w:sz w:val="24"/>
                <w:szCs w:val="24"/>
              </w:rPr>
            </w:pPr>
            <w:r w:rsidRPr="00CD3A5A">
              <w:rPr>
                <w:rFonts w:ascii="Times New Roman" w:hAnsi="Times New Roman"/>
                <w:b/>
                <w:sz w:val="24"/>
                <w:szCs w:val="24"/>
              </w:rPr>
              <w:t>komponentu 1. Gospodarstvo</w:t>
            </w:r>
          </w:p>
        </w:tc>
        <w:tc>
          <w:tcPr>
            <w:tcW w:w="4917" w:type="dxa"/>
            <w:gridSpan w:val="3"/>
          </w:tcPr>
          <w:p w14:paraId="4609AB41" w14:textId="377D5284" w:rsidR="00A64959" w:rsidRPr="00020E6F" w:rsidRDefault="00A64959" w:rsidP="00F17FB4">
            <w:pPr>
              <w:tabs>
                <w:tab w:val="left" w:pos="4008"/>
              </w:tabs>
              <w:spacing w:after="0" w:line="240" w:lineRule="auto"/>
              <w:rPr>
                <w:rFonts w:ascii="Times New Roman" w:hAnsi="Times New Roman"/>
                <w:b/>
                <w:sz w:val="24"/>
                <w:szCs w:val="24"/>
              </w:rPr>
            </w:pPr>
            <w:r w:rsidRPr="00020E6F">
              <w:rPr>
                <w:rFonts w:ascii="Times New Roman" w:hAnsi="Times New Roman"/>
                <w:b/>
                <w:sz w:val="24"/>
                <w:szCs w:val="24"/>
              </w:rPr>
              <w:t>Za P</w:t>
            </w:r>
            <w:r w:rsidR="0060761B">
              <w:rPr>
                <w:rFonts w:ascii="Times New Roman" w:hAnsi="Times New Roman"/>
                <w:b/>
                <w:sz w:val="24"/>
                <w:szCs w:val="24"/>
              </w:rPr>
              <w:t>rovedbeno</w:t>
            </w:r>
            <w:r w:rsidRPr="00020E6F">
              <w:rPr>
                <w:rFonts w:ascii="Times New Roman" w:hAnsi="Times New Roman"/>
                <w:b/>
                <w:sz w:val="24"/>
                <w:szCs w:val="24"/>
              </w:rPr>
              <w:t xml:space="preserve"> tijelo</w:t>
            </w:r>
            <w:r w:rsidR="00325071">
              <w:rPr>
                <w:rFonts w:ascii="Times New Roman" w:hAnsi="Times New Roman"/>
                <w:b/>
                <w:sz w:val="24"/>
                <w:szCs w:val="24"/>
              </w:rPr>
              <w:t>:</w:t>
            </w:r>
            <w:r w:rsidRPr="00020E6F">
              <w:rPr>
                <w:rFonts w:ascii="Times New Roman" w:hAnsi="Times New Roman"/>
                <w:b/>
                <w:sz w:val="24"/>
                <w:szCs w:val="24"/>
              </w:rPr>
              <w:t xml:space="preserve">  </w:t>
            </w:r>
          </w:p>
        </w:tc>
      </w:tr>
      <w:tr w:rsidR="00A64959" w:rsidRPr="00020E6F" w14:paraId="2D9FF43D" w14:textId="77777777" w:rsidTr="008E13F9">
        <w:trPr>
          <w:trHeight w:val="1101"/>
        </w:trPr>
        <w:tc>
          <w:tcPr>
            <w:tcW w:w="5382" w:type="dxa"/>
            <w:gridSpan w:val="2"/>
          </w:tcPr>
          <w:p w14:paraId="025D97B3" w14:textId="77777777" w:rsidR="00325071" w:rsidRDefault="00325071" w:rsidP="0044120D">
            <w:pPr>
              <w:spacing w:after="0" w:line="240" w:lineRule="auto"/>
              <w:rPr>
                <w:rFonts w:ascii="Times New Roman" w:hAnsi="Times New Roman"/>
                <w:b/>
                <w:bCs/>
                <w:sz w:val="24"/>
                <w:szCs w:val="24"/>
              </w:rPr>
            </w:pPr>
          </w:p>
          <w:p w14:paraId="2EDFC7CD" w14:textId="77777777" w:rsidR="00CD3A5A" w:rsidRDefault="0056501E" w:rsidP="0044120D">
            <w:pPr>
              <w:spacing w:after="0" w:line="240" w:lineRule="auto"/>
              <w:rPr>
                <w:rFonts w:ascii="Times New Roman" w:hAnsi="Times New Roman"/>
                <w:b/>
                <w:bCs/>
                <w:sz w:val="24"/>
                <w:szCs w:val="24"/>
              </w:rPr>
            </w:pPr>
            <w:r w:rsidRPr="00F17FB4">
              <w:rPr>
                <w:rFonts w:ascii="Times New Roman" w:hAnsi="Times New Roman"/>
                <w:b/>
                <w:bCs/>
                <w:sz w:val="24"/>
                <w:szCs w:val="24"/>
              </w:rPr>
              <w:t>Ministarstvo</w:t>
            </w:r>
            <w:r w:rsidR="00CD3A5A">
              <w:rPr>
                <w:rFonts w:ascii="Times New Roman" w:hAnsi="Times New Roman"/>
                <w:b/>
                <w:bCs/>
                <w:sz w:val="24"/>
                <w:szCs w:val="24"/>
              </w:rPr>
              <w:t xml:space="preserve"> gospodarstva i </w:t>
            </w:r>
          </w:p>
          <w:p w14:paraId="20C64410" w14:textId="36C7ED1A" w:rsidR="00A64959" w:rsidRDefault="00CD3A5A" w:rsidP="0044120D">
            <w:pPr>
              <w:spacing w:after="0" w:line="240" w:lineRule="auto"/>
              <w:rPr>
                <w:rFonts w:ascii="Times New Roman" w:hAnsi="Times New Roman"/>
                <w:b/>
                <w:bCs/>
                <w:sz w:val="24"/>
                <w:szCs w:val="24"/>
              </w:rPr>
            </w:pPr>
            <w:r>
              <w:rPr>
                <w:rFonts w:ascii="Times New Roman" w:hAnsi="Times New Roman"/>
                <w:b/>
                <w:bCs/>
                <w:sz w:val="24"/>
                <w:szCs w:val="24"/>
              </w:rPr>
              <w:t>održivog razvoja</w:t>
            </w:r>
          </w:p>
          <w:p w14:paraId="3029BD31" w14:textId="77777777" w:rsidR="00A152F7" w:rsidRDefault="00A152F7" w:rsidP="0044120D">
            <w:pPr>
              <w:spacing w:after="0" w:line="240" w:lineRule="auto"/>
              <w:rPr>
                <w:rFonts w:ascii="Times New Roman" w:hAnsi="Times New Roman"/>
                <w:sz w:val="24"/>
                <w:szCs w:val="24"/>
              </w:rPr>
            </w:pPr>
          </w:p>
          <w:p w14:paraId="61D62253" w14:textId="77777777" w:rsidR="00CD3A5A" w:rsidRDefault="00CD3A5A" w:rsidP="0044120D">
            <w:pPr>
              <w:spacing w:after="0" w:line="240" w:lineRule="auto"/>
              <w:rPr>
                <w:rFonts w:ascii="Times New Roman" w:hAnsi="Times New Roman"/>
                <w:sz w:val="24"/>
                <w:szCs w:val="24"/>
              </w:rPr>
            </w:pPr>
          </w:p>
          <w:p w14:paraId="00EFA4B3" w14:textId="6EB3893D" w:rsidR="00C06229" w:rsidRPr="00C06229" w:rsidRDefault="00C06229" w:rsidP="00147B75">
            <w:pPr>
              <w:spacing w:after="0" w:line="240" w:lineRule="auto"/>
              <w:rPr>
                <w:rFonts w:ascii="Times New Roman" w:hAnsi="Times New Roman"/>
                <w:sz w:val="24"/>
                <w:szCs w:val="24"/>
              </w:rPr>
            </w:pPr>
            <w:r w:rsidRPr="00F17FB4">
              <w:rPr>
                <w:rFonts w:ascii="Times New Roman" w:hAnsi="Times New Roman"/>
                <w:sz w:val="24"/>
                <w:szCs w:val="24"/>
              </w:rPr>
              <w:t>Ime i prezime</w:t>
            </w:r>
            <w:r w:rsidR="00F17FB4">
              <w:rPr>
                <w:rFonts w:ascii="Times New Roman" w:hAnsi="Times New Roman"/>
                <w:sz w:val="24"/>
                <w:szCs w:val="24"/>
              </w:rPr>
              <w:t>:</w:t>
            </w:r>
            <w:r w:rsidR="00B62612">
              <w:rPr>
                <w:rFonts w:ascii="Times New Roman" w:hAnsi="Times New Roman"/>
                <w:sz w:val="24"/>
                <w:szCs w:val="24"/>
              </w:rPr>
              <w:t xml:space="preserve"> </w:t>
            </w:r>
          </w:p>
        </w:tc>
        <w:tc>
          <w:tcPr>
            <w:tcW w:w="288" w:type="dxa"/>
          </w:tcPr>
          <w:p w14:paraId="048E0DEB" w14:textId="77777777" w:rsidR="00A64959" w:rsidRPr="00020E6F" w:rsidRDefault="00A64959" w:rsidP="0044120D">
            <w:pPr>
              <w:spacing w:after="0" w:line="240" w:lineRule="auto"/>
              <w:rPr>
                <w:rFonts w:ascii="Times New Roman" w:hAnsi="Times New Roman"/>
                <w:sz w:val="24"/>
                <w:szCs w:val="24"/>
              </w:rPr>
            </w:pPr>
          </w:p>
        </w:tc>
        <w:tc>
          <w:tcPr>
            <w:tcW w:w="4678" w:type="dxa"/>
            <w:gridSpan w:val="2"/>
          </w:tcPr>
          <w:p w14:paraId="0EF6AE22" w14:textId="77777777" w:rsidR="00325071" w:rsidRDefault="00325071" w:rsidP="00325071">
            <w:pPr>
              <w:spacing w:after="0" w:line="240" w:lineRule="auto"/>
              <w:ind w:right="-247"/>
              <w:rPr>
                <w:rFonts w:ascii="Times New Roman" w:hAnsi="Times New Roman"/>
                <w:b/>
                <w:bCs/>
                <w:sz w:val="24"/>
                <w:szCs w:val="24"/>
              </w:rPr>
            </w:pPr>
          </w:p>
          <w:p w14:paraId="692362FB" w14:textId="77777777" w:rsidR="00B62612" w:rsidRDefault="00F17FB4" w:rsidP="00325071">
            <w:pPr>
              <w:spacing w:after="0" w:line="240" w:lineRule="auto"/>
              <w:ind w:right="-247"/>
              <w:rPr>
                <w:rFonts w:ascii="Times New Roman" w:hAnsi="Times New Roman"/>
                <w:b/>
                <w:bCs/>
                <w:sz w:val="24"/>
                <w:szCs w:val="24"/>
              </w:rPr>
            </w:pPr>
            <w:r>
              <w:rPr>
                <w:rFonts w:ascii="Times New Roman" w:hAnsi="Times New Roman"/>
                <w:b/>
                <w:bCs/>
                <w:sz w:val="24"/>
                <w:szCs w:val="24"/>
              </w:rPr>
              <w:t>Fond za zaštitu okol</w:t>
            </w:r>
            <w:r w:rsidR="00B62612">
              <w:rPr>
                <w:rFonts w:ascii="Times New Roman" w:hAnsi="Times New Roman"/>
                <w:b/>
                <w:bCs/>
                <w:sz w:val="24"/>
                <w:szCs w:val="24"/>
              </w:rPr>
              <w:t xml:space="preserve">iša i </w:t>
            </w:r>
          </w:p>
          <w:p w14:paraId="4EA6A537" w14:textId="3F9F9BA8" w:rsidR="00A64959" w:rsidRDefault="00B62612" w:rsidP="00325071">
            <w:pPr>
              <w:spacing w:after="0" w:line="240" w:lineRule="auto"/>
              <w:ind w:right="-247"/>
              <w:rPr>
                <w:rFonts w:ascii="Times New Roman" w:hAnsi="Times New Roman"/>
                <w:b/>
                <w:bCs/>
                <w:sz w:val="24"/>
                <w:szCs w:val="24"/>
              </w:rPr>
            </w:pPr>
            <w:r>
              <w:rPr>
                <w:rFonts w:ascii="Times New Roman" w:hAnsi="Times New Roman"/>
                <w:b/>
                <w:bCs/>
                <w:sz w:val="24"/>
                <w:szCs w:val="24"/>
              </w:rPr>
              <w:t>energetsku učinkovitost</w:t>
            </w:r>
          </w:p>
          <w:p w14:paraId="6FFB7998" w14:textId="77777777" w:rsidR="00CD3A5A" w:rsidRDefault="00CD3A5A" w:rsidP="0044120D">
            <w:pPr>
              <w:spacing w:after="0" w:line="240" w:lineRule="auto"/>
              <w:rPr>
                <w:rFonts w:ascii="Times New Roman" w:hAnsi="Times New Roman"/>
                <w:sz w:val="24"/>
                <w:szCs w:val="24"/>
              </w:rPr>
            </w:pPr>
          </w:p>
          <w:p w14:paraId="181518FD" w14:textId="77777777" w:rsidR="00B62612" w:rsidRDefault="00B62612" w:rsidP="0044120D">
            <w:pPr>
              <w:spacing w:after="0" w:line="240" w:lineRule="auto"/>
              <w:rPr>
                <w:rFonts w:ascii="Times New Roman" w:hAnsi="Times New Roman"/>
                <w:sz w:val="24"/>
                <w:szCs w:val="24"/>
              </w:rPr>
            </w:pPr>
          </w:p>
          <w:p w14:paraId="58B8AE43" w14:textId="789026E3" w:rsidR="00C06229" w:rsidRPr="00C06229" w:rsidRDefault="00C06229" w:rsidP="00147B75">
            <w:pPr>
              <w:spacing w:after="0" w:line="240" w:lineRule="auto"/>
              <w:rPr>
                <w:rFonts w:ascii="Times New Roman" w:hAnsi="Times New Roman"/>
                <w:sz w:val="24"/>
                <w:szCs w:val="24"/>
              </w:rPr>
            </w:pPr>
            <w:r w:rsidRPr="00F17FB4">
              <w:rPr>
                <w:rFonts w:ascii="Times New Roman" w:hAnsi="Times New Roman"/>
                <w:sz w:val="24"/>
                <w:szCs w:val="24"/>
              </w:rPr>
              <w:t>Ime i prezime</w:t>
            </w:r>
            <w:r w:rsidR="00F17FB4">
              <w:rPr>
                <w:rFonts w:ascii="Times New Roman" w:hAnsi="Times New Roman"/>
                <w:sz w:val="24"/>
                <w:szCs w:val="24"/>
              </w:rPr>
              <w:t>:</w:t>
            </w:r>
            <w:r w:rsidR="00B62612">
              <w:rPr>
                <w:rFonts w:ascii="Times New Roman" w:hAnsi="Times New Roman"/>
                <w:sz w:val="24"/>
                <w:szCs w:val="24"/>
              </w:rPr>
              <w:t xml:space="preserve"> </w:t>
            </w:r>
          </w:p>
        </w:tc>
        <w:tc>
          <w:tcPr>
            <w:tcW w:w="379" w:type="dxa"/>
            <w:gridSpan w:val="2"/>
          </w:tcPr>
          <w:p w14:paraId="40022706" w14:textId="77777777" w:rsidR="00A64959" w:rsidRPr="00020E6F" w:rsidRDefault="00A64959" w:rsidP="002D6173">
            <w:pPr>
              <w:spacing w:after="0" w:line="240" w:lineRule="auto"/>
              <w:ind w:left="321"/>
              <w:rPr>
                <w:rFonts w:ascii="Times New Roman" w:hAnsi="Times New Roman"/>
                <w:sz w:val="24"/>
                <w:szCs w:val="24"/>
              </w:rPr>
            </w:pPr>
          </w:p>
        </w:tc>
      </w:tr>
      <w:tr w:rsidR="00A64959" w:rsidRPr="00020E6F" w14:paraId="56885A20" w14:textId="77777777" w:rsidTr="008E13F9">
        <w:trPr>
          <w:gridAfter w:val="1"/>
          <w:wAfter w:w="140" w:type="dxa"/>
          <w:trHeight w:val="267"/>
        </w:trPr>
        <w:tc>
          <w:tcPr>
            <w:tcW w:w="2921" w:type="dxa"/>
          </w:tcPr>
          <w:p w14:paraId="6C698094" w14:textId="04B50B07" w:rsidR="00A64959" w:rsidRPr="00020E6F" w:rsidRDefault="00A64959" w:rsidP="00147B75">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r w:rsidR="00B62612">
              <w:rPr>
                <w:rFonts w:ascii="Times New Roman" w:hAnsi="Times New Roman"/>
                <w:sz w:val="24"/>
                <w:szCs w:val="24"/>
              </w:rPr>
              <w:t xml:space="preserve">          </w:t>
            </w:r>
          </w:p>
        </w:tc>
        <w:tc>
          <w:tcPr>
            <w:tcW w:w="2749" w:type="dxa"/>
            <w:gridSpan w:val="2"/>
          </w:tcPr>
          <w:p w14:paraId="2676A55A" w14:textId="77777777" w:rsidR="00A64959" w:rsidRPr="00020E6F" w:rsidRDefault="00A64959" w:rsidP="0044120D">
            <w:pPr>
              <w:spacing w:after="0" w:line="240" w:lineRule="auto"/>
              <w:rPr>
                <w:rFonts w:ascii="Times New Roman" w:hAnsi="Times New Roman"/>
                <w:sz w:val="24"/>
                <w:szCs w:val="24"/>
              </w:rPr>
            </w:pPr>
          </w:p>
        </w:tc>
        <w:tc>
          <w:tcPr>
            <w:tcW w:w="2837" w:type="dxa"/>
          </w:tcPr>
          <w:p w14:paraId="30B243A4" w14:textId="0C4F3B8D" w:rsidR="00A64959" w:rsidRPr="00020E6F" w:rsidRDefault="00A64959" w:rsidP="00147B75">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r w:rsidR="001B1B1D">
              <w:rPr>
                <w:rFonts w:ascii="Times New Roman" w:hAnsi="Times New Roman"/>
                <w:sz w:val="24"/>
                <w:szCs w:val="24"/>
              </w:rPr>
              <w:t xml:space="preserve">        </w:t>
            </w:r>
          </w:p>
        </w:tc>
        <w:tc>
          <w:tcPr>
            <w:tcW w:w="2080" w:type="dxa"/>
            <w:gridSpan w:val="2"/>
          </w:tcPr>
          <w:p w14:paraId="41D9AB2B"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2F432A4" w14:textId="77777777" w:rsidTr="008E13F9">
        <w:trPr>
          <w:gridAfter w:val="1"/>
          <w:wAfter w:w="140" w:type="dxa"/>
          <w:trHeight w:val="282"/>
        </w:trPr>
        <w:tc>
          <w:tcPr>
            <w:tcW w:w="2921" w:type="dxa"/>
          </w:tcPr>
          <w:p w14:paraId="47F65EBB" w14:textId="44845DC3"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2749" w:type="dxa"/>
            <w:gridSpan w:val="2"/>
          </w:tcPr>
          <w:p w14:paraId="519D155B" w14:textId="77777777" w:rsidR="00A64959" w:rsidRPr="00020E6F" w:rsidRDefault="00A64959" w:rsidP="0044120D">
            <w:pPr>
              <w:spacing w:after="0" w:line="240" w:lineRule="auto"/>
              <w:rPr>
                <w:rFonts w:ascii="Times New Roman" w:hAnsi="Times New Roman"/>
                <w:sz w:val="24"/>
                <w:szCs w:val="24"/>
              </w:rPr>
            </w:pPr>
          </w:p>
        </w:tc>
        <w:tc>
          <w:tcPr>
            <w:tcW w:w="2837" w:type="dxa"/>
          </w:tcPr>
          <w:p w14:paraId="124933B4" w14:textId="47178DB6"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2080" w:type="dxa"/>
            <w:gridSpan w:val="2"/>
          </w:tcPr>
          <w:p w14:paraId="1D514C98"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42C8D72D" w14:textId="77777777" w:rsidTr="008E13F9">
        <w:trPr>
          <w:gridAfter w:val="1"/>
          <w:wAfter w:w="140" w:type="dxa"/>
          <w:trHeight w:val="2456"/>
        </w:trPr>
        <w:tc>
          <w:tcPr>
            <w:tcW w:w="2921" w:type="dxa"/>
          </w:tcPr>
          <w:p w14:paraId="2BA400EB" w14:textId="77777777" w:rsidR="00B62612" w:rsidRDefault="00B62612" w:rsidP="0044120D">
            <w:pPr>
              <w:spacing w:after="0" w:line="240" w:lineRule="auto"/>
              <w:rPr>
                <w:rFonts w:ascii="Times New Roman" w:hAnsi="Times New Roman"/>
                <w:sz w:val="24"/>
                <w:szCs w:val="24"/>
              </w:rPr>
            </w:pPr>
          </w:p>
          <w:p w14:paraId="6C54C347" w14:textId="77777777" w:rsidR="00B62612" w:rsidRDefault="00B62612" w:rsidP="0044120D">
            <w:pPr>
              <w:spacing w:after="0" w:line="240" w:lineRule="auto"/>
              <w:rPr>
                <w:rFonts w:ascii="Times New Roman" w:hAnsi="Times New Roman"/>
                <w:sz w:val="24"/>
                <w:szCs w:val="24"/>
              </w:rPr>
            </w:pPr>
          </w:p>
          <w:p w14:paraId="7D47AC18" w14:textId="75417C91"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p w14:paraId="0CD5D7BD" w14:textId="77777777" w:rsidR="00DA0D4C" w:rsidRDefault="00DA0D4C" w:rsidP="0044120D">
            <w:pPr>
              <w:spacing w:after="0" w:line="240" w:lineRule="auto"/>
              <w:rPr>
                <w:rFonts w:ascii="Times New Roman" w:hAnsi="Times New Roman"/>
                <w:sz w:val="24"/>
                <w:szCs w:val="24"/>
              </w:rPr>
            </w:pPr>
          </w:p>
          <w:p w14:paraId="41A211D9" w14:textId="3E2AD90F" w:rsidR="00A64959" w:rsidRPr="00020E6F" w:rsidRDefault="00C06229" w:rsidP="0044120D">
            <w:pPr>
              <w:spacing w:after="0" w:line="240" w:lineRule="auto"/>
              <w:rPr>
                <w:rFonts w:ascii="Times New Roman" w:hAnsi="Times New Roman"/>
                <w:sz w:val="24"/>
                <w:szCs w:val="24"/>
              </w:rPr>
            </w:pPr>
            <w:r>
              <w:rPr>
                <w:rFonts w:ascii="Times New Roman" w:hAnsi="Times New Roman"/>
                <w:sz w:val="24"/>
                <w:szCs w:val="24"/>
              </w:rPr>
              <w:t>KLASA:</w:t>
            </w:r>
          </w:p>
          <w:p w14:paraId="1BC7A6AD" w14:textId="411F5B64" w:rsidR="00A64959" w:rsidRDefault="00F17FB4" w:rsidP="0044120D">
            <w:pPr>
              <w:spacing w:after="0" w:line="240" w:lineRule="auto"/>
              <w:rPr>
                <w:rFonts w:ascii="Times New Roman" w:hAnsi="Times New Roman"/>
                <w:sz w:val="24"/>
                <w:szCs w:val="24"/>
              </w:rPr>
            </w:pPr>
            <w:r>
              <w:rPr>
                <w:rFonts w:ascii="Times New Roman" w:hAnsi="Times New Roman"/>
                <w:sz w:val="24"/>
                <w:szCs w:val="24"/>
              </w:rPr>
              <w:t>UR</w:t>
            </w:r>
            <w:r w:rsidR="006D16E3">
              <w:rPr>
                <w:rFonts w:ascii="Times New Roman" w:hAnsi="Times New Roman"/>
                <w:sz w:val="24"/>
                <w:szCs w:val="24"/>
              </w:rPr>
              <w:t>BROJ:</w:t>
            </w:r>
          </w:p>
          <w:p w14:paraId="019398DD" w14:textId="5551F6A4" w:rsidR="006D16E3" w:rsidRPr="00020E6F" w:rsidRDefault="006D16E3" w:rsidP="0044120D">
            <w:pPr>
              <w:spacing w:after="0" w:line="240" w:lineRule="auto"/>
              <w:rPr>
                <w:rFonts w:ascii="Times New Roman" w:hAnsi="Times New Roman"/>
                <w:sz w:val="24"/>
                <w:szCs w:val="24"/>
              </w:rPr>
            </w:pPr>
          </w:p>
        </w:tc>
        <w:tc>
          <w:tcPr>
            <w:tcW w:w="2749" w:type="dxa"/>
            <w:gridSpan w:val="2"/>
          </w:tcPr>
          <w:p w14:paraId="165C0066" w14:textId="77777777" w:rsidR="00A64959" w:rsidRPr="00020E6F" w:rsidRDefault="00A64959" w:rsidP="0044120D">
            <w:pPr>
              <w:spacing w:after="0" w:line="240" w:lineRule="auto"/>
              <w:rPr>
                <w:rFonts w:ascii="Times New Roman" w:hAnsi="Times New Roman"/>
                <w:sz w:val="24"/>
                <w:szCs w:val="24"/>
              </w:rPr>
            </w:pPr>
          </w:p>
        </w:tc>
        <w:tc>
          <w:tcPr>
            <w:tcW w:w="2837" w:type="dxa"/>
          </w:tcPr>
          <w:p w14:paraId="0570A82A" w14:textId="77777777" w:rsidR="00B62612" w:rsidRDefault="00B62612" w:rsidP="0044120D">
            <w:pPr>
              <w:spacing w:after="0" w:line="240" w:lineRule="auto"/>
              <w:rPr>
                <w:rFonts w:ascii="Times New Roman" w:hAnsi="Times New Roman"/>
                <w:sz w:val="24"/>
                <w:szCs w:val="24"/>
              </w:rPr>
            </w:pPr>
          </w:p>
          <w:p w14:paraId="652543C8" w14:textId="77777777" w:rsidR="00B62612" w:rsidRDefault="00B62612" w:rsidP="0044120D">
            <w:pPr>
              <w:spacing w:after="0" w:line="240" w:lineRule="auto"/>
              <w:rPr>
                <w:rFonts w:ascii="Times New Roman" w:hAnsi="Times New Roman"/>
                <w:sz w:val="24"/>
                <w:szCs w:val="24"/>
              </w:rPr>
            </w:pPr>
          </w:p>
          <w:p w14:paraId="54C96AF9" w14:textId="5E14F5C4" w:rsidR="00A64959"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p w14:paraId="4D40E134" w14:textId="77777777" w:rsidR="00DA0D4C" w:rsidRDefault="00DA0D4C" w:rsidP="0044120D">
            <w:pPr>
              <w:spacing w:after="0" w:line="240" w:lineRule="auto"/>
              <w:rPr>
                <w:rFonts w:ascii="Times New Roman" w:hAnsi="Times New Roman"/>
                <w:sz w:val="24"/>
                <w:szCs w:val="24"/>
              </w:rPr>
            </w:pPr>
          </w:p>
          <w:p w14:paraId="00D43580" w14:textId="670F33BE" w:rsidR="00C06229" w:rsidRDefault="00C06229" w:rsidP="0044120D">
            <w:pPr>
              <w:spacing w:after="0" w:line="240" w:lineRule="auto"/>
              <w:rPr>
                <w:rFonts w:ascii="Times New Roman" w:hAnsi="Times New Roman"/>
                <w:sz w:val="24"/>
                <w:szCs w:val="24"/>
              </w:rPr>
            </w:pPr>
            <w:r>
              <w:rPr>
                <w:rFonts w:ascii="Times New Roman" w:hAnsi="Times New Roman"/>
                <w:sz w:val="24"/>
                <w:szCs w:val="24"/>
              </w:rPr>
              <w:t>KLASA:</w:t>
            </w:r>
          </w:p>
          <w:p w14:paraId="6287FFAD" w14:textId="2680A20F" w:rsidR="00C06229" w:rsidRPr="00020E6F" w:rsidRDefault="00C06229" w:rsidP="0044120D">
            <w:pPr>
              <w:spacing w:after="0" w:line="240" w:lineRule="auto"/>
              <w:rPr>
                <w:rFonts w:ascii="Times New Roman" w:hAnsi="Times New Roman"/>
                <w:sz w:val="24"/>
                <w:szCs w:val="24"/>
              </w:rPr>
            </w:pPr>
            <w:r>
              <w:rPr>
                <w:rFonts w:ascii="Times New Roman" w:hAnsi="Times New Roman"/>
                <w:sz w:val="24"/>
                <w:szCs w:val="24"/>
              </w:rPr>
              <w:t>URBROJ</w:t>
            </w:r>
            <w:r w:rsidR="00EA7B97">
              <w:rPr>
                <w:rFonts w:ascii="Times New Roman" w:hAnsi="Times New Roman"/>
                <w:sz w:val="24"/>
                <w:szCs w:val="24"/>
              </w:rPr>
              <w:t>:</w:t>
            </w:r>
          </w:p>
        </w:tc>
        <w:tc>
          <w:tcPr>
            <w:tcW w:w="2080" w:type="dxa"/>
            <w:gridSpan w:val="2"/>
          </w:tcPr>
          <w:p w14:paraId="16688527"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37B69406" w14:textId="77777777" w:rsidTr="008E13F9">
        <w:trPr>
          <w:gridAfter w:val="1"/>
          <w:wAfter w:w="140" w:type="dxa"/>
          <w:trHeight w:val="550"/>
        </w:trPr>
        <w:tc>
          <w:tcPr>
            <w:tcW w:w="5670" w:type="dxa"/>
            <w:gridSpan w:val="3"/>
          </w:tcPr>
          <w:p w14:paraId="6971F1C0" w14:textId="350A5FAE" w:rsidR="00B65E93"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sidR="00286B56">
              <w:rPr>
                <w:rFonts w:ascii="Times New Roman" w:hAnsi="Times New Roman"/>
                <w:b/>
                <w:sz w:val="24"/>
                <w:szCs w:val="24"/>
              </w:rPr>
              <w:t>K</w:t>
            </w:r>
            <w:r w:rsidRPr="00020E6F">
              <w:rPr>
                <w:rFonts w:ascii="Times New Roman" w:hAnsi="Times New Roman"/>
                <w:b/>
                <w:sz w:val="24"/>
                <w:szCs w:val="24"/>
              </w:rPr>
              <w:t>orisnika</w:t>
            </w:r>
          </w:p>
          <w:p w14:paraId="6A056DF3" w14:textId="77777777" w:rsidR="00B62612" w:rsidRDefault="00B62612" w:rsidP="0044120D">
            <w:pPr>
              <w:spacing w:after="0" w:line="240" w:lineRule="auto"/>
              <w:rPr>
                <w:rFonts w:ascii="Times New Roman" w:hAnsi="Times New Roman"/>
                <w:b/>
                <w:sz w:val="24"/>
                <w:szCs w:val="24"/>
              </w:rPr>
            </w:pPr>
          </w:p>
          <w:p w14:paraId="2DF3A10E" w14:textId="7CA15CDC" w:rsidR="00B62612" w:rsidRPr="00020E6F" w:rsidRDefault="004A66EC" w:rsidP="004A66EC">
            <w:pPr>
              <w:spacing w:after="0" w:line="240" w:lineRule="auto"/>
              <w:rPr>
                <w:rFonts w:ascii="Times New Roman" w:hAnsi="Times New Roman"/>
                <w:b/>
                <w:sz w:val="24"/>
                <w:szCs w:val="24"/>
              </w:rPr>
            </w:pPr>
            <w:r>
              <w:rPr>
                <w:rFonts w:ascii="Times New Roman" w:hAnsi="Times New Roman"/>
                <w:b/>
                <w:sz w:val="24"/>
                <w:szCs w:val="24"/>
              </w:rPr>
              <w:t>Agencija za ugljikovodike</w:t>
            </w:r>
          </w:p>
        </w:tc>
        <w:tc>
          <w:tcPr>
            <w:tcW w:w="4917" w:type="dxa"/>
            <w:gridSpan w:val="3"/>
          </w:tcPr>
          <w:p w14:paraId="76766967" w14:textId="0CB17870" w:rsidR="00A64959" w:rsidRPr="00020E6F" w:rsidRDefault="00A64959" w:rsidP="0044120D">
            <w:pPr>
              <w:spacing w:after="0" w:line="240" w:lineRule="auto"/>
              <w:rPr>
                <w:rFonts w:ascii="Times New Roman" w:hAnsi="Times New Roman"/>
                <w:b/>
                <w:sz w:val="24"/>
                <w:szCs w:val="24"/>
              </w:rPr>
            </w:pPr>
          </w:p>
        </w:tc>
      </w:tr>
      <w:tr w:rsidR="00A64959" w:rsidRPr="00020E6F" w14:paraId="0998C3FA" w14:textId="77777777" w:rsidTr="008E13F9">
        <w:trPr>
          <w:gridAfter w:val="1"/>
          <w:wAfter w:w="140" w:type="dxa"/>
          <w:trHeight w:val="282"/>
        </w:trPr>
        <w:tc>
          <w:tcPr>
            <w:tcW w:w="5382" w:type="dxa"/>
            <w:gridSpan w:val="2"/>
          </w:tcPr>
          <w:p w14:paraId="72596A8A" w14:textId="06ADFAC6" w:rsidR="00A64959" w:rsidRPr="00020E6F" w:rsidRDefault="00A64959" w:rsidP="00147B75">
            <w:pPr>
              <w:spacing w:after="0" w:line="240" w:lineRule="auto"/>
              <w:rPr>
                <w:rFonts w:ascii="Times New Roman" w:hAnsi="Times New Roman"/>
                <w:sz w:val="24"/>
                <w:szCs w:val="24"/>
              </w:rPr>
            </w:pPr>
            <w:r w:rsidRPr="00020E6F">
              <w:rPr>
                <w:rFonts w:ascii="Times New Roman" w:hAnsi="Times New Roman"/>
                <w:sz w:val="24"/>
                <w:szCs w:val="24"/>
              </w:rPr>
              <w:t>Ime</w:t>
            </w:r>
            <w:r w:rsidR="00C06229">
              <w:rPr>
                <w:rFonts w:ascii="Times New Roman" w:hAnsi="Times New Roman"/>
                <w:sz w:val="24"/>
                <w:szCs w:val="24"/>
              </w:rPr>
              <w:t xml:space="preserve"> i prezime</w:t>
            </w:r>
            <w:r w:rsidR="00F17FB4">
              <w:rPr>
                <w:rFonts w:ascii="Times New Roman" w:hAnsi="Times New Roman"/>
                <w:sz w:val="24"/>
                <w:szCs w:val="24"/>
              </w:rPr>
              <w:t>:</w:t>
            </w:r>
            <w:r w:rsidR="00B62612">
              <w:rPr>
                <w:rFonts w:ascii="Times New Roman" w:hAnsi="Times New Roman"/>
                <w:sz w:val="24"/>
                <w:szCs w:val="24"/>
              </w:rPr>
              <w:t xml:space="preserve"> </w:t>
            </w:r>
          </w:p>
        </w:tc>
        <w:tc>
          <w:tcPr>
            <w:tcW w:w="288" w:type="dxa"/>
          </w:tcPr>
          <w:p w14:paraId="6B593175" w14:textId="77777777" w:rsidR="00A64959" w:rsidRPr="00020E6F" w:rsidRDefault="00A64959" w:rsidP="0044120D">
            <w:pPr>
              <w:spacing w:after="0" w:line="240" w:lineRule="auto"/>
              <w:rPr>
                <w:rFonts w:ascii="Times New Roman" w:hAnsi="Times New Roman"/>
                <w:sz w:val="24"/>
                <w:szCs w:val="24"/>
              </w:rPr>
            </w:pPr>
          </w:p>
        </w:tc>
        <w:tc>
          <w:tcPr>
            <w:tcW w:w="2837" w:type="dxa"/>
          </w:tcPr>
          <w:p w14:paraId="57CB431F" w14:textId="74967059" w:rsidR="00A64959" w:rsidRPr="00020E6F" w:rsidRDefault="00A64959" w:rsidP="0044120D">
            <w:pPr>
              <w:spacing w:after="0" w:line="240" w:lineRule="auto"/>
              <w:rPr>
                <w:rFonts w:ascii="Times New Roman" w:hAnsi="Times New Roman"/>
                <w:sz w:val="24"/>
                <w:szCs w:val="24"/>
              </w:rPr>
            </w:pPr>
          </w:p>
        </w:tc>
        <w:tc>
          <w:tcPr>
            <w:tcW w:w="2080" w:type="dxa"/>
            <w:gridSpan w:val="2"/>
          </w:tcPr>
          <w:p w14:paraId="2BDAF293"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68764B7A" w14:textId="77777777" w:rsidTr="008E13F9">
        <w:trPr>
          <w:gridAfter w:val="1"/>
          <w:wAfter w:w="140" w:type="dxa"/>
          <w:trHeight w:val="267"/>
        </w:trPr>
        <w:tc>
          <w:tcPr>
            <w:tcW w:w="5382" w:type="dxa"/>
            <w:gridSpan w:val="2"/>
          </w:tcPr>
          <w:p w14:paraId="44A307BD" w14:textId="1763B40F" w:rsidR="00A64959" w:rsidRPr="00020E6F" w:rsidRDefault="00A64959" w:rsidP="00147B75">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r w:rsidR="00B62612">
              <w:rPr>
                <w:rFonts w:ascii="Times New Roman" w:hAnsi="Times New Roman"/>
                <w:sz w:val="24"/>
                <w:szCs w:val="24"/>
              </w:rPr>
              <w:t xml:space="preserve">         </w:t>
            </w:r>
          </w:p>
        </w:tc>
        <w:tc>
          <w:tcPr>
            <w:tcW w:w="288" w:type="dxa"/>
          </w:tcPr>
          <w:p w14:paraId="3D6CC729" w14:textId="77777777" w:rsidR="00A64959" w:rsidRPr="00020E6F" w:rsidRDefault="00A64959" w:rsidP="0044120D">
            <w:pPr>
              <w:spacing w:after="0" w:line="240" w:lineRule="auto"/>
              <w:rPr>
                <w:rFonts w:ascii="Times New Roman" w:hAnsi="Times New Roman"/>
                <w:sz w:val="24"/>
                <w:szCs w:val="24"/>
              </w:rPr>
            </w:pPr>
          </w:p>
        </w:tc>
        <w:tc>
          <w:tcPr>
            <w:tcW w:w="2837" w:type="dxa"/>
          </w:tcPr>
          <w:p w14:paraId="11214025" w14:textId="23423468" w:rsidR="00A64959" w:rsidRPr="00020E6F" w:rsidRDefault="00A64959" w:rsidP="0044120D">
            <w:pPr>
              <w:spacing w:after="0" w:line="240" w:lineRule="auto"/>
              <w:rPr>
                <w:rFonts w:ascii="Times New Roman" w:hAnsi="Times New Roman"/>
                <w:sz w:val="24"/>
                <w:szCs w:val="24"/>
              </w:rPr>
            </w:pPr>
          </w:p>
        </w:tc>
        <w:tc>
          <w:tcPr>
            <w:tcW w:w="2080" w:type="dxa"/>
            <w:gridSpan w:val="2"/>
          </w:tcPr>
          <w:p w14:paraId="43A6938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7995C7AB" w14:textId="77777777" w:rsidTr="008E13F9">
        <w:trPr>
          <w:gridAfter w:val="1"/>
          <w:wAfter w:w="140" w:type="dxa"/>
          <w:trHeight w:val="267"/>
        </w:trPr>
        <w:tc>
          <w:tcPr>
            <w:tcW w:w="2921" w:type="dxa"/>
          </w:tcPr>
          <w:p w14:paraId="1D3A7252" w14:textId="64C90F64"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2749" w:type="dxa"/>
            <w:gridSpan w:val="2"/>
          </w:tcPr>
          <w:p w14:paraId="664075F3" w14:textId="77777777" w:rsidR="00A64959" w:rsidRPr="00020E6F" w:rsidRDefault="00A64959" w:rsidP="0044120D">
            <w:pPr>
              <w:spacing w:after="0" w:line="240" w:lineRule="auto"/>
              <w:rPr>
                <w:rFonts w:ascii="Times New Roman" w:hAnsi="Times New Roman"/>
                <w:sz w:val="24"/>
                <w:szCs w:val="24"/>
              </w:rPr>
            </w:pPr>
          </w:p>
        </w:tc>
        <w:tc>
          <w:tcPr>
            <w:tcW w:w="2837" w:type="dxa"/>
          </w:tcPr>
          <w:p w14:paraId="51F9D407" w14:textId="1BA25148" w:rsidR="00A64959" w:rsidRPr="00020E6F" w:rsidRDefault="00A64959" w:rsidP="0044120D">
            <w:pPr>
              <w:spacing w:after="0" w:line="240" w:lineRule="auto"/>
              <w:rPr>
                <w:rFonts w:ascii="Times New Roman" w:hAnsi="Times New Roman"/>
                <w:sz w:val="24"/>
                <w:szCs w:val="24"/>
              </w:rPr>
            </w:pPr>
          </w:p>
        </w:tc>
        <w:tc>
          <w:tcPr>
            <w:tcW w:w="2080" w:type="dxa"/>
            <w:gridSpan w:val="2"/>
          </w:tcPr>
          <w:p w14:paraId="7847E7D5" w14:textId="77777777" w:rsidR="00A64959" w:rsidRPr="00020E6F" w:rsidRDefault="00A64959" w:rsidP="0044120D">
            <w:pPr>
              <w:spacing w:after="0" w:line="240" w:lineRule="auto"/>
              <w:rPr>
                <w:rFonts w:ascii="Times New Roman" w:hAnsi="Times New Roman"/>
                <w:sz w:val="24"/>
                <w:szCs w:val="24"/>
              </w:rPr>
            </w:pPr>
          </w:p>
        </w:tc>
      </w:tr>
      <w:tr w:rsidR="00A64959" w:rsidRPr="005F3257" w14:paraId="642FCF10" w14:textId="77777777" w:rsidTr="008E13F9">
        <w:trPr>
          <w:gridAfter w:val="1"/>
          <w:wAfter w:w="140" w:type="dxa"/>
          <w:trHeight w:val="282"/>
        </w:trPr>
        <w:tc>
          <w:tcPr>
            <w:tcW w:w="2921" w:type="dxa"/>
          </w:tcPr>
          <w:p w14:paraId="445D3882" w14:textId="77777777" w:rsidR="00B62612" w:rsidRDefault="00B62612" w:rsidP="0044120D">
            <w:pPr>
              <w:spacing w:after="0" w:line="240" w:lineRule="auto"/>
              <w:rPr>
                <w:rFonts w:ascii="Times New Roman" w:hAnsi="Times New Roman"/>
                <w:sz w:val="24"/>
                <w:szCs w:val="24"/>
              </w:rPr>
            </w:pPr>
          </w:p>
          <w:p w14:paraId="376206B4" w14:textId="77777777" w:rsidR="00B62612" w:rsidRDefault="00B62612" w:rsidP="0044120D">
            <w:pPr>
              <w:spacing w:after="0" w:line="240" w:lineRule="auto"/>
              <w:rPr>
                <w:rFonts w:ascii="Times New Roman" w:hAnsi="Times New Roman"/>
                <w:sz w:val="24"/>
                <w:szCs w:val="24"/>
              </w:rPr>
            </w:pPr>
          </w:p>
          <w:p w14:paraId="0219DD8A" w14:textId="7427D6A2"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tc>
        <w:tc>
          <w:tcPr>
            <w:tcW w:w="2749" w:type="dxa"/>
            <w:gridSpan w:val="2"/>
          </w:tcPr>
          <w:p w14:paraId="3554B8B2" w14:textId="77777777" w:rsidR="00A64959" w:rsidRPr="00020E6F" w:rsidRDefault="00A64959" w:rsidP="0044120D">
            <w:pPr>
              <w:spacing w:after="0" w:line="240" w:lineRule="auto"/>
              <w:rPr>
                <w:rFonts w:ascii="Times New Roman" w:hAnsi="Times New Roman"/>
                <w:sz w:val="24"/>
                <w:szCs w:val="24"/>
              </w:rPr>
            </w:pPr>
          </w:p>
        </w:tc>
        <w:tc>
          <w:tcPr>
            <w:tcW w:w="2837" w:type="dxa"/>
          </w:tcPr>
          <w:p w14:paraId="0E3E5C09" w14:textId="45554631" w:rsidR="00A64959" w:rsidRPr="005F3257" w:rsidRDefault="00A64959" w:rsidP="0044120D">
            <w:pPr>
              <w:spacing w:after="0" w:line="240" w:lineRule="auto"/>
              <w:rPr>
                <w:rFonts w:ascii="Times New Roman" w:hAnsi="Times New Roman"/>
                <w:sz w:val="24"/>
                <w:szCs w:val="24"/>
              </w:rPr>
            </w:pPr>
          </w:p>
        </w:tc>
        <w:tc>
          <w:tcPr>
            <w:tcW w:w="2080" w:type="dxa"/>
            <w:gridSpan w:val="2"/>
          </w:tcPr>
          <w:p w14:paraId="095D87CF" w14:textId="77777777" w:rsidR="00A64959" w:rsidRPr="005F3257" w:rsidRDefault="00A64959" w:rsidP="0044120D">
            <w:pPr>
              <w:spacing w:after="0" w:line="240" w:lineRule="auto"/>
              <w:rPr>
                <w:rFonts w:ascii="Times New Roman" w:hAnsi="Times New Roman"/>
                <w:sz w:val="24"/>
                <w:szCs w:val="24"/>
              </w:rPr>
            </w:pPr>
          </w:p>
        </w:tc>
      </w:tr>
    </w:tbl>
    <w:p w14:paraId="373D3AE7" w14:textId="77777777" w:rsidR="00DA0D4C" w:rsidRDefault="00F17FB4" w:rsidP="00F17FB4">
      <w:pPr>
        <w:spacing w:after="0" w:line="240" w:lineRule="auto"/>
        <w:rPr>
          <w:rFonts w:ascii="Times New Roman" w:hAnsi="Times New Roman"/>
          <w:sz w:val="24"/>
          <w:szCs w:val="24"/>
        </w:rPr>
      </w:pPr>
      <w:r>
        <w:rPr>
          <w:rFonts w:ascii="Times New Roman" w:hAnsi="Times New Roman"/>
          <w:sz w:val="24"/>
          <w:szCs w:val="24"/>
        </w:rPr>
        <w:t xml:space="preserve">  </w:t>
      </w:r>
    </w:p>
    <w:p w14:paraId="192781DD" w14:textId="71F4AA75" w:rsidR="00A64959" w:rsidRDefault="00DA0D4C" w:rsidP="00DA0D4C">
      <w:pPr>
        <w:spacing w:after="0" w:line="240" w:lineRule="auto"/>
        <w:rPr>
          <w:rFonts w:ascii="Times New Roman" w:hAnsi="Times New Roman"/>
          <w:sz w:val="24"/>
          <w:szCs w:val="24"/>
        </w:rPr>
      </w:pPr>
      <w:r>
        <w:rPr>
          <w:rFonts w:ascii="Times New Roman" w:hAnsi="Times New Roman"/>
          <w:sz w:val="24"/>
          <w:szCs w:val="24"/>
        </w:rPr>
        <w:t xml:space="preserve">  </w:t>
      </w:r>
      <w:r w:rsidR="00C06229">
        <w:rPr>
          <w:rFonts w:ascii="Times New Roman" w:hAnsi="Times New Roman"/>
          <w:sz w:val="24"/>
          <w:szCs w:val="24"/>
        </w:rPr>
        <w:t>KLASA:</w:t>
      </w:r>
    </w:p>
    <w:p w14:paraId="48EA3458" w14:textId="0AB10459" w:rsidR="00C06229" w:rsidRPr="005F3257" w:rsidRDefault="00F17FB4" w:rsidP="0044120D">
      <w:pPr>
        <w:spacing w:after="0" w:line="240" w:lineRule="auto"/>
        <w:rPr>
          <w:rFonts w:ascii="Times New Roman" w:hAnsi="Times New Roman"/>
          <w:sz w:val="24"/>
          <w:szCs w:val="24"/>
        </w:rPr>
      </w:pPr>
      <w:r>
        <w:rPr>
          <w:rFonts w:ascii="Times New Roman" w:hAnsi="Times New Roman"/>
          <w:sz w:val="24"/>
          <w:szCs w:val="24"/>
        </w:rPr>
        <w:t xml:space="preserve">  </w:t>
      </w:r>
      <w:r w:rsidR="00620863">
        <w:rPr>
          <w:rFonts w:ascii="Times New Roman" w:hAnsi="Times New Roman"/>
          <w:sz w:val="24"/>
          <w:szCs w:val="24"/>
        </w:rPr>
        <w:t>URBROJ:</w:t>
      </w:r>
    </w:p>
    <w:p w14:paraId="1BADC817" w14:textId="77777777" w:rsidR="00A64959" w:rsidRPr="005F3257" w:rsidRDefault="00A64959" w:rsidP="0044120D">
      <w:pPr>
        <w:rPr>
          <w:rFonts w:ascii="Times New Roman" w:hAnsi="Times New Roman"/>
          <w:sz w:val="24"/>
          <w:szCs w:val="24"/>
        </w:rPr>
      </w:pPr>
    </w:p>
    <w:sectPr w:rsidR="00A64959" w:rsidRPr="005F3257" w:rsidSect="00A152F7">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897EC" w14:textId="77777777" w:rsidR="00161994" w:rsidRDefault="00161994" w:rsidP="00CE785D">
      <w:pPr>
        <w:spacing w:after="0" w:line="240" w:lineRule="auto"/>
      </w:pPr>
      <w:r>
        <w:separator/>
      </w:r>
    </w:p>
  </w:endnote>
  <w:endnote w:type="continuationSeparator" w:id="0">
    <w:p w14:paraId="0F12DD55" w14:textId="77777777" w:rsidR="00161994" w:rsidRDefault="00161994" w:rsidP="00CE785D">
      <w:pPr>
        <w:spacing w:after="0" w:line="240" w:lineRule="auto"/>
      </w:pPr>
      <w:r>
        <w:continuationSeparator/>
      </w:r>
    </w:p>
  </w:endnote>
  <w:endnote w:type="continuationNotice" w:id="1">
    <w:p w14:paraId="5EC2D74F" w14:textId="77777777" w:rsidR="00161994" w:rsidRDefault="00161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194E328B" w:rsidR="00193E7A" w:rsidRDefault="00193E7A">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135402">
              <w:rPr>
                <w:rFonts w:ascii="Times New Roman" w:hAnsi="Times New Roman"/>
                <w:b/>
                <w:bCs/>
                <w:noProof/>
              </w:rPr>
              <w:t>9</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135402">
              <w:rPr>
                <w:rFonts w:ascii="Times New Roman" w:hAnsi="Times New Roman"/>
                <w:b/>
                <w:bCs/>
                <w:noProof/>
              </w:rPr>
              <w:t>9</w:t>
            </w:r>
            <w:r w:rsidRPr="002C2441">
              <w:rPr>
                <w:rFonts w:ascii="Times New Roman" w:hAnsi="Times New Roman"/>
                <w:b/>
                <w:bCs/>
              </w:rPr>
              <w:fldChar w:fldCharType="end"/>
            </w:r>
          </w:p>
        </w:sdtContent>
      </w:sdt>
    </w:sdtContent>
  </w:sdt>
  <w:p w14:paraId="626E5E11" w14:textId="77777777" w:rsidR="00193E7A" w:rsidRDefault="00193E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8C1A3" w14:textId="77777777" w:rsidR="00161994" w:rsidRDefault="00161994" w:rsidP="00CE785D">
      <w:pPr>
        <w:spacing w:after="0" w:line="240" w:lineRule="auto"/>
      </w:pPr>
      <w:r>
        <w:separator/>
      </w:r>
    </w:p>
  </w:footnote>
  <w:footnote w:type="continuationSeparator" w:id="0">
    <w:p w14:paraId="731EEF0D" w14:textId="77777777" w:rsidR="00161994" w:rsidRDefault="00161994" w:rsidP="00CE785D">
      <w:pPr>
        <w:spacing w:after="0" w:line="240" w:lineRule="auto"/>
      </w:pPr>
      <w:r>
        <w:continuationSeparator/>
      </w:r>
    </w:p>
  </w:footnote>
  <w:footnote w:type="continuationNotice" w:id="1">
    <w:p w14:paraId="32A5C281" w14:textId="77777777" w:rsidR="00161994" w:rsidRDefault="001619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CE4179"/>
    <w:multiLevelType w:val="hybridMultilevel"/>
    <w:tmpl w:val="DBE20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E50F12"/>
    <w:multiLevelType w:val="hybridMultilevel"/>
    <w:tmpl w:val="A0B0EE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623A79"/>
    <w:multiLevelType w:val="hybridMultilevel"/>
    <w:tmpl w:val="A5263242"/>
    <w:lvl w:ilvl="0" w:tplc="C99E5CC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8B46E1"/>
    <w:multiLevelType w:val="hybridMultilevel"/>
    <w:tmpl w:val="DE121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E175E1"/>
    <w:multiLevelType w:val="hybridMultilevel"/>
    <w:tmpl w:val="38FED680"/>
    <w:lvl w:ilvl="0" w:tplc="E2F6B6B8">
      <w:start w:val="1"/>
      <w:numFmt w:val="lowerLetter"/>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0" w15:restartNumberingAfterBreak="0">
    <w:nsid w:val="5B563766"/>
    <w:multiLevelType w:val="hybridMultilevel"/>
    <w:tmpl w:val="09181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F045C86"/>
    <w:multiLevelType w:val="hybridMultilevel"/>
    <w:tmpl w:val="14D2186A"/>
    <w:lvl w:ilvl="0" w:tplc="041A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1"/>
  </w:num>
  <w:num w:numId="7">
    <w:abstractNumId w:val="10"/>
  </w:num>
  <w:num w:numId="8">
    <w:abstractNumId w:val="9"/>
  </w:num>
  <w:num w:numId="9">
    <w:abstractNumId w:val="4"/>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017F"/>
    <w:rsid w:val="000005DA"/>
    <w:rsid w:val="000008A2"/>
    <w:rsid w:val="0000251B"/>
    <w:rsid w:val="00002DD8"/>
    <w:rsid w:val="00002DF2"/>
    <w:rsid w:val="0000576C"/>
    <w:rsid w:val="00005ABC"/>
    <w:rsid w:val="00011FE2"/>
    <w:rsid w:val="00020763"/>
    <w:rsid w:val="00020E6F"/>
    <w:rsid w:val="00022517"/>
    <w:rsid w:val="000249C9"/>
    <w:rsid w:val="00026DCE"/>
    <w:rsid w:val="00026E66"/>
    <w:rsid w:val="00027078"/>
    <w:rsid w:val="00031568"/>
    <w:rsid w:val="00031BD0"/>
    <w:rsid w:val="00031E16"/>
    <w:rsid w:val="00035675"/>
    <w:rsid w:val="00036090"/>
    <w:rsid w:val="00042310"/>
    <w:rsid w:val="00042528"/>
    <w:rsid w:val="00044BDE"/>
    <w:rsid w:val="00045904"/>
    <w:rsid w:val="0004724B"/>
    <w:rsid w:val="00050B1B"/>
    <w:rsid w:val="00053E99"/>
    <w:rsid w:val="00053F55"/>
    <w:rsid w:val="00054254"/>
    <w:rsid w:val="000560F5"/>
    <w:rsid w:val="00056F88"/>
    <w:rsid w:val="00061664"/>
    <w:rsid w:val="00062132"/>
    <w:rsid w:val="0006342A"/>
    <w:rsid w:val="000638F9"/>
    <w:rsid w:val="00064C12"/>
    <w:rsid w:val="00070EBC"/>
    <w:rsid w:val="00072CD7"/>
    <w:rsid w:val="00081C3D"/>
    <w:rsid w:val="00081D3C"/>
    <w:rsid w:val="00082F3F"/>
    <w:rsid w:val="00083BD1"/>
    <w:rsid w:val="00083F31"/>
    <w:rsid w:val="000844FF"/>
    <w:rsid w:val="00084FA6"/>
    <w:rsid w:val="00087BA9"/>
    <w:rsid w:val="00087D6E"/>
    <w:rsid w:val="000912B9"/>
    <w:rsid w:val="00091B23"/>
    <w:rsid w:val="000925F4"/>
    <w:rsid w:val="00092936"/>
    <w:rsid w:val="00092A1C"/>
    <w:rsid w:val="00096BC8"/>
    <w:rsid w:val="00097279"/>
    <w:rsid w:val="000A20D5"/>
    <w:rsid w:val="000A6795"/>
    <w:rsid w:val="000A68C3"/>
    <w:rsid w:val="000A6BB5"/>
    <w:rsid w:val="000A73B0"/>
    <w:rsid w:val="000B1263"/>
    <w:rsid w:val="000B3E94"/>
    <w:rsid w:val="000B4A8A"/>
    <w:rsid w:val="000B5641"/>
    <w:rsid w:val="000B7001"/>
    <w:rsid w:val="000C178B"/>
    <w:rsid w:val="000C2206"/>
    <w:rsid w:val="000C36E8"/>
    <w:rsid w:val="000C657A"/>
    <w:rsid w:val="000C6E3D"/>
    <w:rsid w:val="000D12F4"/>
    <w:rsid w:val="000D2711"/>
    <w:rsid w:val="000D2BDB"/>
    <w:rsid w:val="000D7469"/>
    <w:rsid w:val="000E0977"/>
    <w:rsid w:val="000E24C3"/>
    <w:rsid w:val="000E2867"/>
    <w:rsid w:val="000E570A"/>
    <w:rsid w:val="000F0724"/>
    <w:rsid w:val="000F1F58"/>
    <w:rsid w:val="000F205E"/>
    <w:rsid w:val="000F4104"/>
    <w:rsid w:val="000F5840"/>
    <w:rsid w:val="000F5CA0"/>
    <w:rsid w:val="000F604D"/>
    <w:rsid w:val="000F6C20"/>
    <w:rsid w:val="00100932"/>
    <w:rsid w:val="00105601"/>
    <w:rsid w:val="001056D3"/>
    <w:rsid w:val="00105ED6"/>
    <w:rsid w:val="001068B6"/>
    <w:rsid w:val="00110546"/>
    <w:rsid w:val="00111085"/>
    <w:rsid w:val="00111FBE"/>
    <w:rsid w:val="001134D8"/>
    <w:rsid w:val="00114A3E"/>
    <w:rsid w:val="00120754"/>
    <w:rsid w:val="001220E4"/>
    <w:rsid w:val="001220F3"/>
    <w:rsid w:val="001230EC"/>
    <w:rsid w:val="001235C8"/>
    <w:rsid w:val="001258BA"/>
    <w:rsid w:val="001261FB"/>
    <w:rsid w:val="00126F9B"/>
    <w:rsid w:val="0012773D"/>
    <w:rsid w:val="00130FE4"/>
    <w:rsid w:val="001313E2"/>
    <w:rsid w:val="0013176C"/>
    <w:rsid w:val="00133F3D"/>
    <w:rsid w:val="00135402"/>
    <w:rsid w:val="00136F1D"/>
    <w:rsid w:val="001376DD"/>
    <w:rsid w:val="00137BEF"/>
    <w:rsid w:val="00144305"/>
    <w:rsid w:val="00145E34"/>
    <w:rsid w:val="00146F83"/>
    <w:rsid w:val="00147B75"/>
    <w:rsid w:val="00151AF8"/>
    <w:rsid w:val="00152429"/>
    <w:rsid w:val="001528F3"/>
    <w:rsid w:val="00152993"/>
    <w:rsid w:val="00152A54"/>
    <w:rsid w:val="00153CCE"/>
    <w:rsid w:val="0015534B"/>
    <w:rsid w:val="0015615A"/>
    <w:rsid w:val="001572C0"/>
    <w:rsid w:val="0016019E"/>
    <w:rsid w:val="00160499"/>
    <w:rsid w:val="001615A4"/>
    <w:rsid w:val="0016177C"/>
    <w:rsid w:val="00161994"/>
    <w:rsid w:val="00163AF8"/>
    <w:rsid w:val="00165A9C"/>
    <w:rsid w:val="001670EB"/>
    <w:rsid w:val="001677EF"/>
    <w:rsid w:val="00172526"/>
    <w:rsid w:val="00173258"/>
    <w:rsid w:val="001741B2"/>
    <w:rsid w:val="00182F98"/>
    <w:rsid w:val="001838FD"/>
    <w:rsid w:val="00184865"/>
    <w:rsid w:val="00184D7B"/>
    <w:rsid w:val="00185D64"/>
    <w:rsid w:val="00187A51"/>
    <w:rsid w:val="00187A90"/>
    <w:rsid w:val="00191320"/>
    <w:rsid w:val="00192E02"/>
    <w:rsid w:val="0019364A"/>
    <w:rsid w:val="00193E7A"/>
    <w:rsid w:val="00193EA5"/>
    <w:rsid w:val="001A5B13"/>
    <w:rsid w:val="001A720C"/>
    <w:rsid w:val="001A75AA"/>
    <w:rsid w:val="001B1968"/>
    <w:rsid w:val="001B1B1D"/>
    <w:rsid w:val="001B3A5C"/>
    <w:rsid w:val="001B4B86"/>
    <w:rsid w:val="001B6DA9"/>
    <w:rsid w:val="001C2964"/>
    <w:rsid w:val="001C335E"/>
    <w:rsid w:val="001C4ABB"/>
    <w:rsid w:val="001C7498"/>
    <w:rsid w:val="001D01F8"/>
    <w:rsid w:val="001D19D3"/>
    <w:rsid w:val="001D252D"/>
    <w:rsid w:val="001D4367"/>
    <w:rsid w:val="001D4D97"/>
    <w:rsid w:val="001D5962"/>
    <w:rsid w:val="001D6AFF"/>
    <w:rsid w:val="001E4998"/>
    <w:rsid w:val="001E4BC3"/>
    <w:rsid w:val="001E5830"/>
    <w:rsid w:val="001E59C0"/>
    <w:rsid w:val="001E7E6E"/>
    <w:rsid w:val="001F0A07"/>
    <w:rsid w:val="001F122B"/>
    <w:rsid w:val="001F241B"/>
    <w:rsid w:val="001F273E"/>
    <w:rsid w:val="001F4442"/>
    <w:rsid w:val="001F6FE8"/>
    <w:rsid w:val="001F721B"/>
    <w:rsid w:val="00201B94"/>
    <w:rsid w:val="00201CE9"/>
    <w:rsid w:val="00202273"/>
    <w:rsid w:val="0020325C"/>
    <w:rsid w:val="00206794"/>
    <w:rsid w:val="00212867"/>
    <w:rsid w:val="00213889"/>
    <w:rsid w:val="00213E6E"/>
    <w:rsid w:val="00213FC2"/>
    <w:rsid w:val="002143D5"/>
    <w:rsid w:val="00215799"/>
    <w:rsid w:val="0021620C"/>
    <w:rsid w:val="0021658C"/>
    <w:rsid w:val="0021799A"/>
    <w:rsid w:val="00220BC9"/>
    <w:rsid w:val="00221627"/>
    <w:rsid w:val="0022416D"/>
    <w:rsid w:val="002246DE"/>
    <w:rsid w:val="00225FF0"/>
    <w:rsid w:val="0023133E"/>
    <w:rsid w:val="00231EDA"/>
    <w:rsid w:val="002335EE"/>
    <w:rsid w:val="00233E16"/>
    <w:rsid w:val="00233EB0"/>
    <w:rsid w:val="00234B07"/>
    <w:rsid w:val="00240F8D"/>
    <w:rsid w:val="00242672"/>
    <w:rsid w:val="00243843"/>
    <w:rsid w:val="00245901"/>
    <w:rsid w:val="002473A5"/>
    <w:rsid w:val="00247AA3"/>
    <w:rsid w:val="00250093"/>
    <w:rsid w:val="002518F7"/>
    <w:rsid w:val="0025322F"/>
    <w:rsid w:val="002537A2"/>
    <w:rsid w:val="00254648"/>
    <w:rsid w:val="00257143"/>
    <w:rsid w:val="00257C84"/>
    <w:rsid w:val="002603DF"/>
    <w:rsid w:val="0026090A"/>
    <w:rsid w:val="00261614"/>
    <w:rsid w:val="00262396"/>
    <w:rsid w:val="00264168"/>
    <w:rsid w:val="00267A5D"/>
    <w:rsid w:val="00270C16"/>
    <w:rsid w:val="00271CF9"/>
    <w:rsid w:val="00273242"/>
    <w:rsid w:val="0027338D"/>
    <w:rsid w:val="00273BBB"/>
    <w:rsid w:val="002759D4"/>
    <w:rsid w:val="00276E33"/>
    <w:rsid w:val="00277083"/>
    <w:rsid w:val="002808D0"/>
    <w:rsid w:val="0028112E"/>
    <w:rsid w:val="00281362"/>
    <w:rsid w:val="00282ADB"/>
    <w:rsid w:val="002840DD"/>
    <w:rsid w:val="00284773"/>
    <w:rsid w:val="00286B56"/>
    <w:rsid w:val="00290222"/>
    <w:rsid w:val="00293049"/>
    <w:rsid w:val="00293456"/>
    <w:rsid w:val="00293D82"/>
    <w:rsid w:val="00294C8B"/>
    <w:rsid w:val="002A0F5E"/>
    <w:rsid w:val="002A51E1"/>
    <w:rsid w:val="002A544F"/>
    <w:rsid w:val="002A746F"/>
    <w:rsid w:val="002A7EE5"/>
    <w:rsid w:val="002B145E"/>
    <w:rsid w:val="002B16D9"/>
    <w:rsid w:val="002B4EDE"/>
    <w:rsid w:val="002B4FA3"/>
    <w:rsid w:val="002C06DE"/>
    <w:rsid w:val="002C2441"/>
    <w:rsid w:val="002C2893"/>
    <w:rsid w:val="002C5085"/>
    <w:rsid w:val="002C68B3"/>
    <w:rsid w:val="002C7589"/>
    <w:rsid w:val="002D0CAB"/>
    <w:rsid w:val="002D15C4"/>
    <w:rsid w:val="002D537A"/>
    <w:rsid w:val="002D6173"/>
    <w:rsid w:val="002D6994"/>
    <w:rsid w:val="002D7B4D"/>
    <w:rsid w:val="002D7E6C"/>
    <w:rsid w:val="002E006B"/>
    <w:rsid w:val="002E158C"/>
    <w:rsid w:val="002E27D4"/>
    <w:rsid w:val="002E5C92"/>
    <w:rsid w:val="002E73C0"/>
    <w:rsid w:val="002F11AF"/>
    <w:rsid w:val="002F25C2"/>
    <w:rsid w:val="002F5266"/>
    <w:rsid w:val="002F7460"/>
    <w:rsid w:val="003018A1"/>
    <w:rsid w:val="00301DD7"/>
    <w:rsid w:val="003021A9"/>
    <w:rsid w:val="0030447A"/>
    <w:rsid w:val="003048A9"/>
    <w:rsid w:val="00305CE4"/>
    <w:rsid w:val="0031167C"/>
    <w:rsid w:val="003124BB"/>
    <w:rsid w:val="00313025"/>
    <w:rsid w:val="00313CC4"/>
    <w:rsid w:val="00324388"/>
    <w:rsid w:val="00325071"/>
    <w:rsid w:val="00325DAB"/>
    <w:rsid w:val="00327D87"/>
    <w:rsid w:val="003302F6"/>
    <w:rsid w:val="00330FD2"/>
    <w:rsid w:val="00331A1D"/>
    <w:rsid w:val="0033346E"/>
    <w:rsid w:val="00337283"/>
    <w:rsid w:val="003376AC"/>
    <w:rsid w:val="00342DF3"/>
    <w:rsid w:val="0034321C"/>
    <w:rsid w:val="00345580"/>
    <w:rsid w:val="0034622B"/>
    <w:rsid w:val="00346BFA"/>
    <w:rsid w:val="003473EC"/>
    <w:rsid w:val="00350D04"/>
    <w:rsid w:val="0035142E"/>
    <w:rsid w:val="00351B85"/>
    <w:rsid w:val="00355DD6"/>
    <w:rsid w:val="0035707D"/>
    <w:rsid w:val="00357D3F"/>
    <w:rsid w:val="00357E6C"/>
    <w:rsid w:val="00360E16"/>
    <w:rsid w:val="00365A1E"/>
    <w:rsid w:val="00365DA1"/>
    <w:rsid w:val="00370A0E"/>
    <w:rsid w:val="00372504"/>
    <w:rsid w:val="00374DD0"/>
    <w:rsid w:val="00375E9D"/>
    <w:rsid w:val="003812CA"/>
    <w:rsid w:val="0038265E"/>
    <w:rsid w:val="00384D94"/>
    <w:rsid w:val="00385031"/>
    <w:rsid w:val="0038774D"/>
    <w:rsid w:val="00392197"/>
    <w:rsid w:val="00393EAF"/>
    <w:rsid w:val="00395964"/>
    <w:rsid w:val="00396972"/>
    <w:rsid w:val="003A05B5"/>
    <w:rsid w:val="003A1A46"/>
    <w:rsid w:val="003A5096"/>
    <w:rsid w:val="003A58B9"/>
    <w:rsid w:val="003A608A"/>
    <w:rsid w:val="003A729B"/>
    <w:rsid w:val="003B2033"/>
    <w:rsid w:val="003B2680"/>
    <w:rsid w:val="003B441A"/>
    <w:rsid w:val="003B7FBD"/>
    <w:rsid w:val="003C07A7"/>
    <w:rsid w:val="003C1A57"/>
    <w:rsid w:val="003C27C1"/>
    <w:rsid w:val="003C30C8"/>
    <w:rsid w:val="003C36A2"/>
    <w:rsid w:val="003C745C"/>
    <w:rsid w:val="003C7B3C"/>
    <w:rsid w:val="003D1952"/>
    <w:rsid w:val="003D26D8"/>
    <w:rsid w:val="003D2A0C"/>
    <w:rsid w:val="003D2D68"/>
    <w:rsid w:val="003D4164"/>
    <w:rsid w:val="003E00FE"/>
    <w:rsid w:val="003E08C5"/>
    <w:rsid w:val="003E1F7B"/>
    <w:rsid w:val="003E4A43"/>
    <w:rsid w:val="003E4E4D"/>
    <w:rsid w:val="003E51CE"/>
    <w:rsid w:val="003E5B39"/>
    <w:rsid w:val="003F0214"/>
    <w:rsid w:val="003F08C1"/>
    <w:rsid w:val="003F6740"/>
    <w:rsid w:val="003F7B22"/>
    <w:rsid w:val="0040000F"/>
    <w:rsid w:val="004019CC"/>
    <w:rsid w:val="00401BED"/>
    <w:rsid w:val="00401C82"/>
    <w:rsid w:val="00402E84"/>
    <w:rsid w:val="0040614B"/>
    <w:rsid w:val="00411E57"/>
    <w:rsid w:val="004144B9"/>
    <w:rsid w:val="00414D67"/>
    <w:rsid w:val="00415258"/>
    <w:rsid w:val="004216BA"/>
    <w:rsid w:val="00421DEA"/>
    <w:rsid w:val="00422476"/>
    <w:rsid w:val="00424AE5"/>
    <w:rsid w:val="00425612"/>
    <w:rsid w:val="004341D9"/>
    <w:rsid w:val="0043439A"/>
    <w:rsid w:val="004360B9"/>
    <w:rsid w:val="00436F89"/>
    <w:rsid w:val="00437138"/>
    <w:rsid w:val="0044120D"/>
    <w:rsid w:val="00441AC7"/>
    <w:rsid w:val="004426DB"/>
    <w:rsid w:val="00444EF5"/>
    <w:rsid w:val="00447E6E"/>
    <w:rsid w:val="00451903"/>
    <w:rsid w:val="00451EEB"/>
    <w:rsid w:val="00452F91"/>
    <w:rsid w:val="0045615C"/>
    <w:rsid w:val="00457339"/>
    <w:rsid w:val="00457608"/>
    <w:rsid w:val="00462721"/>
    <w:rsid w:val="004634A5"/>
    <w:rsid w:val="00463D81"/>
    <w:rsid w:val="00464CD1"/>
    <w:rsid w:val="00475341"/>
    <w:rsid w:val="0047556F"/>
    <w:rsid w:val="004757F1"/>
    <w:rsid w:val="00476052"/>
    <w:rsid w:val="0047673F"/>
    <w:rsid w:val="004767D6"/>
    <w:rsid w:val="004814EE"/>
    <w:rsid w:val="00482FCA"/>
    <w:rsid w:val="004849D9"/>
    <w:rsid w:val="00487027"/>
    <w:rsid w:val="00490A7C"/>
    <w:rsid w:val="004912B2"/>
    <w:rsid w:val="0049240D"/>
    <w:rsid w:val="004948BC"/>
    <w:rsid w:val="00494E81"/>
    <w:rsid w:val="004A1C7B"/>
    <w:rsid w:val="004A21DA"/>
    <w:rsid w:val="004A5C4F"/>
    <w:rsid w:val="004A66EC"/>
    <w:rsid w:val="004A79AE"/>
    <w:rsid w:val="004A7C12"/>
    <w:rsid w:val="004B1A0C"/>
    <w:rsid w:val="004B217C"/>
    <w:rsid w:val="004B39A2"/>
    <w:rsid w:val="004B3A81"/>
    <w:rsid w:val="004B40D7"/>
    <w:rsid w:val="004B7CC7"/>
    <w:rsid w:val="004C256D"/>
    <w:rsid w:val="004C4154"/>
    <w:rsid w:val="004C4B23"/>
    <w:rsid w:val="004C52EB"/>
    <w:rsid w:val="004C5443"/>
    <w:rsid w:val="004C54BF"/>
    <w:rsid w:val="004C59DF"/>
    <w:rsid w:val="004C7D80"/>
    <w:rsid w:val="004D05EA"/>
    <w:rsid w:val="004D1FE6"/>
    <w:rsid w:val="004D2962"/>
    <w:rsid w:val="004D3543"/>
    <w:rsid w:val="004D38DB"/>
    <w:rsid w:val="004D56A3"/>
    <w:rsid w:val="004D7899"/>
    <w:rsid w:val="004D7F5F"/>
    <w:rsid w:val="004E160D"/>
    <w:rsid w:val="004E3E96"/>
    <w:rsid w:val="004E48ED"/>
    <w:rsid w:val="004F5552"/>
    <w:rsid w:val="004F56DA"/>
    <w:rsid w:val="004F693C"/>
    <w:rsid w:val="004F7A84"/>
    <w:rsid w:val="00502A12"/>
    <w:rsid w:val="00503B8B"/>
    <w:rsid w:val="00504663"/>
    <w:rsid w:val="00504CE5"/>
    <w:rsid w:val="0050569D"/>
    <w:rsid w:val="0050611B"/>
    <w:rsid w:val="005100FA"/>
    <w:rsid w:val="00512E7F"/>
    <w:rsid w:val="00513D81"/>
    <w:rsid w:val="00515CEB"/>
    <w:rsid w:val="0052040B"/>
    <w:rsid w:val="00522153"/>
    <w:rsid w:val="00523C38"/>
    <w:rsid w:val="005253A4"/>
    <w:rsid w:val="005263D7"/>
    <w:rsid w:val="00526924"/>
    <w:rsid w:val="00527F81"/>
    <w:rsid w:val="00530716"/>
    <w:rsid w:val="005340FE"/>
    <w:rsid w:val="00540AA2"/>
    <w:rsid w:val="005420EC"/>
    <w:rsid w:val="005427A0"/>
    <w:rsid w:val="005443CC"/>
    <w:rsid w:val="005449DE"/>
    <w:rsid w:val="005461CE"/>
    <w:rsid w:val="0054634E"/>
    <w:rsid w:val="00547DFF"/>
    <w:rsid w:val="005545A1"/>
    <w:rsid w:val="005563D1"/>
    <w:rsid w:val="005563FA"/>
    <w:rsid w:val="00556E74"/>
    <w:rsid w:val="005604EF"/>
    <w:rsid w:val="00560B35"/>
    <w:rsid w:val="00562A1C"/>
    <w:rsid w:val="0056382D"/>
    <w:rsid w:val="00563D50"/>
    <w:rsid w:val="00564FD9"/>
    <w:rsid w:val="0056501E"/>
    <w:rsid w:val="005658D5"/>
    <w:rsid w:val="005663BB"/>
    <w:rsid w:val="00570B2F"/>
    <w:rsid w:val="00571F32"/>
    <w:rsid w:val="005736F4"/>
    <w:rsid w:val="0057491A"/>
    <w:rsid w:val="0058183C"/>
    <w:rsid w:val="00584022"/>
    <w:rsid w:val="0058407C"/>
    <w:rsid w:val="00584823"/>
    <w:rsid w:val="00585493"/>
    <w:rsid w:val="00590CC8"/>
    <w:rsid w:val="005911DB"/>
    <w:rsid w:val="00593BF9"/>
    <w:rsid w:val="00595321"/>
    <w:rsid w:val="0059587A"/>
    <w:rsid w:val="00595A2A"/>
    <w:rsid w:val="00595CB1"/>
    <w:rsid w:val="005960BB"/>
    <w:rsid w:val="00596D2E"/>
    <w:rsid w:val="005A137A"/>
    <w:rsid w:val="005A3642"/>
    <w:rsid w:val="005A4C56"/>
    <w:rsid w:val="005A4E9C"/>
    <w:rsid w:val="005A585C"/>
    <w:rsid w:val="005B0CCC"/>
    <w:rsid w:val="005B1AB8"/>
    <w:rsid w:val="005B1F49"/>
    <w:rsid w:val="005B3730"/>
    <w:rsid w:val="005B624A"/>
    <w:rsid w:val="005C0F00"/>
    <w:rsid w:val="005C5A8A"/>
    <w:rsid w:val="005C5CB7"/>
    <w:rsid w:val="005C5E87"/>
    <w:rsid w:val="005D35BC"/>
    <w:rsid w:val="005D5CCA"/>
    <w:rsid w:val="005D5E1B"/>
    <w:rsid w:val="005E1FB3"/>
    <w:rsid w:val="005E638A"/>
    <w:rsid w:val="005F1900"/>
    <w:rsid w:val="005F1D87"/>
    <w:rsid w:val="005F1DEB"/>
    <w:rsid w:val="005F3257"/>
    <w:rsid w:val="005F37FD"/>
    <w:rsid w:val="005F6108"/>
    <w:rsid w:val="005F747C"/>
    <w:rsid w:val="005F7F86"/>
    <w:rsid w:val="00601335"/>
    <w:rsid w:val="006013F7"/>
    <w:rsid w:val="00606410"/>
    <w:rsid w:val="0060761B"/>
    <w:rsid w:val="00614D51"/>
    <w:rsid w:val="00616463"/>
    <w:rsid w:val="00616604"/>
    <w:rsid w:val="00620264"/>
    <w:rsid w:val="006206B0"/>
    <w:rsid w:val="00620863"/>
    <w:rsid w:val="00621775"/>
    <w:rsid w:val="0062289B"/>
    <w:rsid w:val="00627851"/>
    <w:rsid w:val="00630E99"/>
    <w:rsid w:val="006317C1"/>
    <w:rsid w:val="00633340"/>
    <w:rsid w:val="0063502E"/>
    <w:rsid w:val="0063574B"/>
    <w:rsid w:val="00640F1D"/>
    <w:rsid w:val="00641308"/>
    <w:rsid w:val="00643CFF"/>
    <w:rsid w:val="00646159"/>
    <w:rsid w:val="006461CD"/>
    <w:rsid w:val="00646809"/>
    <w:rsid w:val="00647168"/>
    <w:rsid w:val="00650C29"/>
    <w:rsid w:val="006511DF"/>
    <w:rsid w:val="00651609"/>
    <w:rsid w:val="00656076"/>
    <w:rsid w:val="0065621F"/>
    <w:rsid w:val="00656297"/>
    <w:rsid w:val="00656F96"/>
    <w:rsid w:val="00657DB3"/>
    <w:rsid w:val="0066139D"/>
    <w:rsid w:val="0066419C"/>
    <w:rsid w:val="00665D44"/>
    <w:rsid w:val="006678C1"/>
    <w:rsid w:val="00672430"/>
    <w:rsid w:val="00676A9F"/>
    <w:rsid w:val="00682DB6"/>
    <w:rsid w:val="00685486"/>
    <w:rsid w:val="00687D10"/>
    <w:rsid w:val="00691DFD"/>
    <w:rsid w:val="00692435"/>
    <w:rsid w:val="00692FE9"/>
    <w:rsid w:val="0069404E"/>
    <w:rsid w:val="00697873"/>
    <w:rsid w:val="006A21CD"/>
    <w:rsid w:val="006A39DC"/>
    <w:rsid w:val="006A3DCD"/>
    <w:rsid w:val="006A632F"/>
    <w:rsid w:val="006A7FC5"/>
    <w:rsid w:val="006B0521"/>
    <w:rsid w:val="006B0B98"/>
    <w:rsid w:val="006B195C"/>
    <w:rsid w:val="006B215D"/>
    <w:rsid w:val="006B290A"/>
    <w:rsid w:val="006B2D0E"/>
    <w:rsid w:val="006B2FB7"/>
    <w:rsid w:val="006B6C9C"/>
    <w:rsid w:val="006C1D11"/>
    <w:rsid w:val="006C4DCA"/>
    <w:rsid w:val="006C6CE5"/>
    <w:rsid w:val="006D13E3"/>
    <w:rsid w:val="006D16E3"/>
    <w:rsid w:val="006D3929"/>
    <w:rsid w:val="006D3DDA"/>
    <w:rsid w:val="006D4AFF"/>
    <w:rsid w:val="006D7C5B"/>
    <w:rsid w:val="006E1696"/>
    <w:rsid w:val="006E1B83"/>
    <w:rsid w:val="006E2C76"/>
    <w:rsid w:val="006E32FB"/>
    <w:rsid w:val="006E362B"/>
    <w:rsid w:val="006E4438"/>
    <w:rsid w:val="006E5DBC"/>
    <w:rsid w:val="006E5EB0"/>
    <w:rsid w:val="006E5F19"/>
    <w:rsid w:val="006E6BB2"/>
    <w:rsid w:val="006E6FF2"/>
    <w:rsid w:val="006E7E51"/>
    <w:rsid w:val="006F0DAD"/>
    <w:rsid w:val="006F231D"/>
    <w:rsid w:val="006F35FC"/>
    <w:rsid w:val="006F5363"/>
    <w:rsid w:val="006F5AD9"/>
    <w:rsid w:val="006F7346"/>
    <w:rsid w:val="00700EED"/>
    <w:rsid w:val="007026CD"/>
    <w:rsid w:val="00705576"/>
    <w:rsid w:val="0070595F"/>
    <w:rsid w:val="00706347"/>
    <w:rsid w:val="00710ACD"/>
    <w:rsid w:val="00715DE1"/>
    <w:rsid w:val="00717F6E"/>
    <w:rsid w:val="0072055E"/>
    <w:rsid w:val="00722005"/>
    <w:rsid w:val="0072446E"/>
    <w:rsid w:val="007249A2"/>
    <w:rsid w:val="00725726"/>
    <w:rsid w:val="00725C05"/>
    <w:rsid w:val="007275E0"/>
    <w:rsid w:val="0073013C"/>
    <w:rsid w:val="00731370"/>
    <w:rsid w:val="007321FF"/>
    <w:rsid w:val="007336C9"/>
    <w:rsid w:val="00733F70"/>
    <w:rsid w:val="00734CD4"/>
    <w:rsid w:val="00736B45"/>
    <w:rsid w:val="00740A52"/>
    <w:rsid w:val="00742B45"/>
    <w:rsid w:val="00743268"/>
    <w:rsid w:val="0074423D"/>
    <w:rsid w:val="0074554D"/>
    <w:rsid w:val="007470DF"/>
    <w:rsid w:val="00754CB0"/>
    <w:rsid w:val="00763505"/>
    <w:rsid w:val="00765B0C"/>
    <w:rsid w:val="007665AA"/>
    <w:rsid w:val="007668D1"/>
    <w:rsid w:val="00767C6F"/>
    <w:rsid w:val="00767F8E"/>
    <w:rsid w:val="007747CE"/>
    <w:rsid w:val="007750E0"/>
    <w:rsid w:val="007802F5"/>
    <w:rsid w:val="00781437"/>
    <w:rsid w:val="00783F1D"/>
    <w:rsid w:val="00784CFD"/>
    <w:rsid w:val="0078687A"/>
    <w:rsid w:val="00792BE3"/>
    <w:rsid w:val="007939C4"/>
    <w:rsid w:val="00793B22"/>
    <w:rsid w:val="007942DB"/>
    <w:rsid w:val="00794646"/>
    <w:rsid w:val="00796854"/>
    <w:rsid w:val="0079752F"/>
    <w:rsid w:val="007A0155"/>
    <w:rsid w:val="007A1593"/>
    <w:rsid w:val="007A1FDC"/>
    <w:rsid w:val="007A20F7"/>
    <w:rsid w:val="007A2DFD"/>
    <w:rsid w:val="007A329C"/>
    <w:rsid w:val="007A6E2C"/>
    <w:rsid w:val="007A7690"/>
    <w:rsid w:val="007A7E74"/>
    <w:rsid w:val="007B0559"/>
    <w:rsid w:val="007B0B04"/>
    <w:rsid w:val="007B14DE"/>
    <w:rsid w:val="007B5DE1"/>
    <w:rsid w:val="007B5E5C"/>
    <w:rsid w:val="007B6B12"/>
    <w:rsid w:val="007B76D8"/>
    <w:rsid w:val="007C0402"/>
    <w:rsid w:val="007C1FEB"/>
    <w:rsid w:val="007C22FF"/>
    <w:rsid w:val="007C2FC1"/>
    <w:rsid w:val="007C4CBB"/>
    <w:rsid w:val="007C6179"/>
    <w:rsid w:val="007D1082"/>
    <w:rsid w:val="007D26E1"/>
    <w:rsid w:val="007D4100"/>
    <w:rsid w:val="007D4415"/>
    <w:rsid w:val="007D49AC"/>
    <w:rsid w:val="007D581D"/>
    <w:rsid w:val="007D5CFA"/>
    <w:rsid w:val="007D785C"/>
    <w:rsid w:val="007E053E"/>
    <w:rsid w:val="007E22D5"/>
    <w:rsid w:val="007E29ED"/>
    <w:rsid w:val="007E3E3E"/>
    <w:rsid w:val="007E50EF"/>
    <w:rsid w:val="007E513E"/>
    <w:rsid w:val="007E534E"/>
    <w:rsid w:val="007E7786"/>
    <w:rsid w:val="007F0206"/>
    <w:rsid w:val="007F1092"/>
    <w:rsid w:val="007F1244"/>
    <w:rsid w:val="007F33ED"/>
    <w:rsid w:val="007F4B4A"/>
    <w:rsid w:val="007F5DCE"/>
    <w:rsid w:val="007F6ADC"/>
    <w:rsid w:val="0080292D"/>
    <w:rsid w:val="0080446A"/>
    <w:rsid w:val="00810ABC"/>
    <w:rsid w:val="00811C4D"/>
    <w:rsid w:val="00811E79"/>
    <w:rsid w:val="00812BF1"/>
    <w:rsid w:val="00813B4A"/>
    <w:rsid w:val="0082064E"/>
    <w:rsid w:val="00820FEA"/>
    <w:rsid w:val="00823337"/>
    <w:rsid w:val="00823E8E"/>
    <w:rsid w:val="008245F0"/>
    <w:rsid w:val="00830048"/>
    <w:rsid w:val="00830130"/>
    <w:rsid w:val="00830880"/>
    <w:rsid w:val="008324CF"/>
    <w:rsid w:val="008324E0"/>
    <w:rsid w:val="00832A5B"/>
    <w:rsid w:val="00837108"/>
    <w:rsid w:val="00837FB9"/>
    <w:rsid w:val="00842D14"/>
    <w:rsid w:val="00842DBD"/>
    <w:rsid w:val="00844517"/>
    <w:rsid w:val="00844D4D"/>
    <w:rsid w:val="0084544F"/>
    <w:rsid w:val="008470BE"/>
    <w:rsid w:val="008502A7"/>
    <w:rsid w:val="0085202C"/>
    <w:rsid w:val="008523FB"/>
    <w:rsid w:val="008544A4"/>
    <w:rsid w:val="0085585C"/>
    <w:rsid w:val="00856CE1"/>
    <w:rsid w:val="00857F38"/>
    <w:rsid w:val="00861131"/>
    <w:rsid w:val="00861C1B"/>
    <w:rsid w:val="008651BA"/>
    <w:rsid w:val="0086616F"/>
    <w:rsid w:val="008666BD"/>
    <w:rsid w:val="008673C2"/>
    <w:rsid w:val="00867761"/>
    <w:rsid w:val="00870A47"/>
    <w:rsid w:val="00870F0C"/>
    <w:rsid w:val="00872B0C"/>
    <w:rsid w:val="00872D3A"/>
    <w:rsid w:val="00874142"/>
    <w:rsid w:val="0087530F"/>
    <w:rsid w:val="00881804"/>
    <w:rsid w:val="00882A11"/>
    <w:rsid w:val="00882D58"/>
    <w:rsid w:val="008830B5"/>
    <w:rsid w:val="00884E3D"/>
    <w:rsid w:val="008861D5"/>
    <w:rsid w:val="00887C8A"/>
    <w:rsid w:val="00887E6D"/>
    <w:rsid w:val="00892669"/>
    <w:rsid w:val="00893AAD"/>
    <w:rsid w:val="00894CAC"/>
    <w:rsid w:val="0089629F"/>
    <w:rsid w:val="008A0870"/>
    <w:rsid w:val="008A3E94"/>
    <w:rsid w:val="008A5FDC"/>
    <w:rsid w:val="008A6522"/>
    <w:rsid w:val="008A7872"/>
    <w:rsid w:val="008A7DC0"/>
    <w:rsid w:val="008B3FDA"/>
    <w:rsid w:val="008B47EE"/>
    <w:rsid w:val="008B64C1"/>
    <w:rsid w:val="008B6AC3"/>
    <w:rsid w:val="008B70BC"/>
    <w:rsid w:val="008C0908"/>
    <w:rsid w:val="008C4807"/>
    <w:rsid w:val="008D01A3"/>
    <w:rsid w:val="008D0233"/>
    <w:rsid w:val="008D1C2F"/>
    <w:rsid w:val="008D266C"/>
    <w:rsid w:val="008D458E"/>
    <w:rsid w:val="008D5DF4"/>
    <w:rsid w:val="008E13F9"/>
    <w:rsid w:val="008E2D3E"/>
    <w:rsid w:val="008E400C"/>
    <w:rsid w:val="008E4C41"/>
    <w:rsid w:val="008F1C28"/>
    <w:rsid w:val="008F20BA"/>
    <w:rsid w:val="008F52DF"/>
    <w:rsid w:val="008F5589"/>
    <w:rsid w:val="00901582"/>
    <w:rsid w:val="0090392E"/>
    <w:rsid w:val="00905D36"/>
    <w:rsid w:val="00906528"/>
    <w:rsid w:val="00910A99"/>
    <w:rsid w:val="00911931"/>
    <w:rsid w:val="00912974"/>
    <w:rsid w:val="0091655C"/>
    <w:rsid w:val="009169D7"/>
    <w:rsid w:val="00920F95"/>
    <w:rsid w:val="00923FE7"/>
    <w:rsid w:val="00925317"/>
    <w:rsid w:val="00931FEA"/>
    <w:rsid w:val="00932B5A"/>
    <w:rsid w:val="009335F4"/>
    <w:rsid w:val="009338CF"/>
    <w:rsid w:val="00935E59"/>
    <w:rsid w:val="00942280"/>
    <w:rsid w:val="00942BE4"/>
    <w:rsid w:val="00942D4A"/>
    <w:rsid w:val="00945998"/>
    <w:rsid w:val="00950C41"/>
    <w:rsid w:val="009524FF"/>
    <w:rsid w:val="0095315D"/>
    <w:rsid w:val="00956176"/>
    <w:rsid w:val="009605D5"/>
    <w:rsid w:val="009609EE"/>
    <w:rsid w:val="009614C3"/>
    <w:rsid w:val="00961512"/>
    <w:rsid w:val="00961C54"/>
    <w:rsid w:val="00962344"/>
    <w:rsid w:val="009626C6"/>
    <w:rsid w:val="00963BA1"/>
    <w:rsid w:val="009671E3"/>
    <w:rsid w:val="009723AA"/>
    <w:rsid w:val="0097434C"/>
    <w:rsid w:val="009800C1"/>
    <w:rsid w:val="009805C2"/>
    <w:rsid w:val="00981A5B"/>
    <w:rsid w:val="00983069"/>
    <w:rsid w:val="009838DE"/>
    <w:rsid w:val="00984834"/>
    <w:rsid w:val="0098536B"/>
    <w:rsid w:val="009863D0"/>
    <w:rsid w:val="00990059"/>
    <w:rsid w:val="00991BA4"/>
    <w:rsid w:val="00991D9D"/>
    <w:rsid w:val="009920CE"/>
    <w:rsid w:val="00994DC5"/>
    <w:rsid w:val="009A1831"/>
    <w:rsid w:val="009A2CFF"/>
    <w:rsid w:val="009A456A"/>
    <w:rsid w:val="009A4662"/>
    <w:rsid w:val="009A5AE3"/>
    <w:rsid w:val="009A7E86"/>
    <w:rsid w:val="009A7FF2"/>
    <w:rsid w:val="009B2FAA"/>
    <w:rsid w:val="009B452D"/>
    <w:rsid w:val="009B4D74"/>
    <w:rsid w:val="009B534F"/>
    <w:rsid w:val="009B78D8"/>
    <w:rsid w:val="009C08C2"/>
    <w:rsid w:val="009C08D6"/>
    <w:rsid w:val="009C0D9E"/>
    <w:rsid w:val="009C32E2"/>
    <w:rsid w:val="009C48E5"/>
    <w:rsid w:val="009C7FCA"/>
    <w:rsid w:val="009D16BA"/>
    <w:rsid w:val="009D37B8"/>
    <w:rsid w:val="009D37CB"/>
    <w:rsid w:val="009D44F3"/>
    <w:rsid w:val="009D495C"/>
    <w:rsid w:val="009D4B99"/>
    <w:rsid w:val="009D7C31"/>
    <w:rsid w:val="009E1471"/>
    <w:rsid w:val="009E454A"/>
    <w:rsid w:val="009E481C"/>
    <w:rsid w:val="009E5403"/>
    <w:rsid w:val="009E64FE"/>
    <w:rsid w:val="009E6CDF"/>
    <w:rsid w:val="009E7440"/>
    <w:rsid w:val="009F345B"/>
    <w:rsid w:val="009F34C8"/>
    <w:rsid w:val="009F357D"/>
    <w:rsid w:val="009F3ABB"/>
    <w:rsid w:val="009F5454"/>
    <w:rsid w:val="009F723E"/>
    <w:rsid w:val="00A00597"/>
    <w:rsid w:val="00A02442"/>
    <w:rsid w:val="00A02470"/>
    <w:rsid w:val="00A034EF"/>
    <w:rsid w:val="00A0404D"/>
    <w:rsid w:val="00A06B02"/>
    <w:rsid w:val="00A12C22"/>
    <w:rsid w:val="00A151DC"/>
    <w:rsid w:val="00A152F7"/>
    <w:rsid w:val="00A226E5"/>
    <w:rsid w:val="00A22E7F"/>
    <w:rsid w:val="00A27FA8"/>
    <w:rsid w:val="00A311F1"/>
    <w:rsid w:val="00A314F2"/>
    <w:rsid w:val="00A32F72"/>
    <w:rsid w:val="00A333EC"/>
    <w:rsid w:val="00A34B84"/>
    <w:rsid w:val="00A3587B"/>
    <w:rsid w:val="00A37C3D"/>
    <w:rsid w:val="00A41097"/>
    <w:rsid w:val="00A419E8"/>
    <w:rsid w:val="00A4232B"/>
    <w:rsid w:val="00A42390"/>
    <w:rsid w:val="00A4343A"/>
    <w:rsid w:val="00A4670E"/>
    <w:rsid w:val="00A469C6"/>
    <w:rsid w:val="00A46CF0"/>
    <w:rsid w:val="00A46D0B"/>
    <w:rsid w:val="00A5113C"/>
    <w:rsid w:val="00A54694"/>
    <w:rsid w:val="00A55206"/>
    <w:rsid w:val="00A57CB4"/>
    <w:rsid w:val="00A600F7"/>
    <w:rsid w:val="00A601C5"/>
    <w:rsid w:val="00A6195A"/>
    <w:rsid w:val="00A61CC2"/>
    <w:rsid w:val="00A63D4A"/>
    <w:rsid w:val="00A646EB"/>
    <w:rsid w:val="00A64959"/>
    <w:rsid w:val="00A64AE1"/>
    <w:rsid w:val="00A65272"/>
    <w:rsid w:val="00A6534C"/>
    <w:rsid w:val="00A663D2"/>
    <w:rsid w:val="00A67DB1"/>
    <w:rsid w:val="00A700AC"/>
    <w:rsid w:val="00A703E6"/>
    <w:rsid w:val="00A719E1"/>
    <w:rsid w:val="00A72429"/>
    <w:rsid w:val="00A73759"/>
    <w:rsid w:val="00A777F8"/>
    <w:rsid w:val="00A77A15"/>
    <w:rsid w:val="00A80118"/>
    <w:rsid w:val="00A832B2"/>
    <w:rsid w:val="00A836EC"/>
    <w:rsid w:val="00A83857"/>
    <w:rsid w:val="00A84C2B"/>
    <w:rsid w:val="00A84F0A"/>
    <w:rsid w:val="00A851EE"/>
    <w:rsid w:val="00A86222"/>
    <w:rsid w:val="00A94634"/>
    <w:rsid w:val="00A9495B"/>
    <w:rsid w:val="00A95093"/>
    <w:rsid w:val="00A96387"/>
    <w:rsid w:val="00A975F4"/>
    <w:rsid w:val="00A97C28"/>
    <w:rsid w:val="00AA0558"/>
    <w:rsid w:val="00AA1046"/>
    <w:rsid w:val="00AA1464"/>
    <w:rsid w:val="00AA1E6B"/>
    <w:rsid w:val="00AA245F"/>
    <w:rsid w:val="00AA3442"/>
    <w:rsid w:val="00AA46DB"/>
    <w:rsid w:val="00AA5365"/>
    <w:rsid w:val="00AA5E85"/>
    <w:rsid w:val="00AA7671"/>
    <w:rsid w:val="00AA7984"/>
    <w:rsid w:val="00AB069F"/>
    <w:rsid w:val="00AB4D4E"/>
    <w:rsid w:val="00AB5528"/>
    <w:rsid w:val="00AB62E0"/>
    <w:rsid w:val="00AB6DDE"/>
    <w:rsid w:val="00AC01E4"/>
    <w:rsid w:val="00AC0D87"/>
    <w:rsid w:val="00AC1AAA"/>
    <w:rsid w:val="00AC1CD0"/>
    <w:rsid w:val="00AC33D2"/>
    <w:rsid w:val="00AC42F6"/>
    <w:rsid w:val="00AD0288"/>
    <w:rsid w:val="00AD167C"/>
    <w:rsid w:val="00AD4720"/>
    <w:rsid w:val="00AD4FCA"/>
    <w:rsid w:val="00AD527D"/>
    <w:rsid w:val="00AD5A59"/>
    <w:rsid w:val="00AD5B0A"/>
    <w:rsid w:val="00AD6267"/>
    <w:rsid w:val="00AD6B6C"/>
    <w:rsid w:val="00AD71BC"/>
    <w:rsid w:val="00AE0196"/>
    <w:rsid w:val="00AE02F8"/>
    <w:rsid w:val="00AE1F31"/>
    <w:rsid w:val="00AE3025"/>
    <w:rsid w:val="00AE43BF"/>
    <w:rsid w:val="00AE510E"/>
    <w:rsid w:val="00AE691E"/>
    <w:rsid w:val="00AF0C2F"/>
    <w:rsid w:val="00AF121A"/>
    <w:rsid w:val="00AF1305"/>
    <w:rsid w:val="00AF39FD"/>
    <w:rsid w:val="00AF5A13"/>
    <w:rsid w:val="00AF64D6"/>
    <w:rsid w:val="00AF7D03"/>
    <w:rsid w:val="00B007F8"/>
    <w:rsid w:val="00B035F5"/>
    <w:rsid w:val="00B050B0"/>
    <w:rsid w:val="00B05602"/>
    <w:rsid w:val="00B06411"/>
    <w:rsid w:val="00B1034D"/>
    <w:rsid w:val="00B10623"/>
    <w:rsid w:val="00B140E1"/>
    <w:rsid w:val="00B14B71"/>
    <w:rsid w:val="00B15574"/>
    <w:rsid w:val="00B15953"/>
    <w:rsid w:val="00B2075A"/>
    <w:rsid w:val="00B2518E"/>
    <w:rsid w:val="00B3021B"/>
    <w:rsid w:val="00B304AB"/>
    <w:rsid w:val="00B308E7"/>
    <w:rsid w:val="00B33E3C"/>
    <w:rsid w:val="00B340B4"/>
    <w:rsid w:val="00B345FC"/>
    <w:rsid w:val="00B356F0"/>
    <w:rsid w:val="00B40A2A"/>
    <w:rsid w:val="00B42856"/>
    <w:rsid w:val="00B43C69"/>
    <w:rsid w:val="00B4431A"/>
    <w:rsid w:val="00B456B0"/>
    <w:rsid w:val="00B50049"/>
    <w:rsid w:val="00B51698"/>
    <w:rsid w:val="00B53008"/>
    <w:rsid w:val="00B54741"/>
    <w:rsid w:val="00B548CF"/>
    <w:rsid w:val="00B56654"/>
    <w:rsid w:val="00B57891"/>
    <w:rsid w:val="00B57967"/>
    <w:rsid w:val="00B610A4"/>
    <w:rsid w:val="00B61443"/>
    <w:rsid w:val="00B6187E"/>
    <w:rsid w:val="00B62612"/>
    <w:rsid w:val="00B6381A"/>
    <w:rsid w:val="00B63E06"/>
    <w:rsid w:val="00B65E93"/>
    <w:rsid w:val="00B66FBB"/>
    <w:rsid w:val="00B71258"/>
    <w:rsid w:val="00B71380"/>
    <w:rsid w:val="00B73000"/>
    <w:rsid w:val="00B7424F"/>
    <w:rsid w:val="00B75981"/>
    <w:rsid w:val="00B76B02"/>
    <w:rsid w:val="00B7725F"/>
    <w:rsid w:val="00B82E49"/>
    <w:rsid w:val="00B83476"/>
    <w:rsid w:val="00B8419D"/>
    <w:rsid w:val="00B84280"/>
    <w:rsid w:val="00B84FEC"/>
    <w:rsid w:val="00B873FC"/>
    <w:rsid w:val="00B87FC8"/>
    <w:rsid w:val="00B915C4"/>
    <w:rsid w:val="00B92F72"/>
    <w:rsid w:val="00B93157"/>
    <w:rsid w:val="00B939F3"/>
    <w:rsid w:val="00B9469B"/>
    <w:rsid w:val="00B95A73"/>
    <w:rsid w:val="00B96156"/>
    <w:rsid w:val="00BA2227"/>
    <w:rsid w:val="00BA2259"/>
    <w:rsid w:val="00BA228A"/>
    <w:rsid w:val="00BA25BE"/>
    <w:rsid w:val="00BA56CC"/>
    <w:rsid w:val="00BA6057"/>
    <w:rsid w:val="00BA6E68"/>
    <w:rsid w:val="00BB0912"/>
    <w:rsid w:val="00BB19F8"/>
    <w:rsid w:val="00BB1E16"/>
    <w:rsid w:val="00BB31A7"/>
    <w:rsid w:val="00BB3E5D"/>
    <w:rsid w:val="00BB492E"/>
    <w:rsid w:val="00BB5333"/>
    <w:rsid w:val="00BB558E"/>
    <w:rsid w:val="00BB71C4"/>
    <w:rsid w:val="00BC015A"/>
    <w:rsid w:val="00BC0AD5"/>
    <w:rsid w:val="00BC3B20"/>
    <w:rsid w:val="00BD02FE"/>
    <w:rsid w:val="00BD15AE"/>
    <w:rsid w:val="00BD1B7F"/>
    <w:rsid w:val="00BD2D7E"/>
    <w:rsid w:val="00BD326E"/>
    <w:rsid w:val="00BD4BB9"/>
    <w:rsid w:val="00BD4C1B"/>
    <w:rsid w:val="00BD6662"/>
    <w:rsid w:val="00BD66FD"/>
    <w:rsid w:val="00BE0936"/>
    <w:rsid w:val="00BE0E45"/>
    <w:rsid w:val="00BE0EF4"/>
    <w:rsid w:val="00BE3E5D"/>
    <w:rsid w:val="00BE4748"/>
    <w:rsid w:val="00BE5ACF"/>
    <w:rsid w:val="00BE6CC0"/>
    <w:rsid w:val="00BE706C"/>
    <w:rsid w:val="00BE7396"/>
    <w:rsid w:val="00BE7626"/>
    <w:rsid w:val="00BF0145"/>
    <w:rsid w:val="00BF09A9"/>
    <w:rsid w:val="00BF0B92"/>
    <w:rsid w:val="00BF2B4F"/>
    <w:rsid w:val="00BF7491"/>
    <w:rsid w:val="00C010B9"/>
    <w:rsid w:val="00C041C7"/>
    <w:rsid w:val="00C06229"/>
    <w:rsid w:val="00C066AC"/>
    <w:rsid w:val="00C07AF4"/>
    <w:rsid w:val="00C1055C"/>
    <w:rsid w:val="00C16264"/>
    <w:rsid w:val="00C1682F"/>
    <w:rsid w:val="00C2025C"/>
    <w:rsid w:val="00C20B87"/>
    <w:rsid w:val="00C235D3"/>
    <w:rsid w:val="00C244DF"/>
    <w:rsid w:val="00C2701C"/>
    <w:rsid w:val="00C27A4A"/>
    <w:rsid w:val="00C34990"/>
    <w:rsid w:val="00C34F43"/>
    <w:rsid w:val="00C36BAA"/>
    <w:rsid w:val="00C37A8D"/>
    <w:rsid w:val="00C37EA0"/>
    <w:rsid w:val="00C401B0"/>
    <w:rsid w:val="00C407F0"/>
    <w:rsid w:val="00C429D8"/>
    <w:rsid w:val="00C42EDF"/>
    <w:rsid w:val="00C437FF"/>
    <w:rsid w:val="00C457E7"/>
    <w:rsid w:val="00C45930"/>
    <w:rsid w:val="00C4757E"/>
    <w:rsid w:val="00C50AEA"/>
    <w:rsid w:val="00C514E6"/>
    <w:rsid w:val="00C524C6"/>
    <w:rsid w:val="00C533C8"/>
    <w:rsid w:val="00C54039"/>
    <w:rsid w:val="00C55D9F"/>
    <w:rsid w:val="00C562C0"/>
    <w:rsid w:val="00C60187"/>
    <w:rsid w:val="00C61BF5"/>
    <w:rsid w:val="00C61DDA"/>
    <w:rsid w:val="00C637AE"/>
    <w:rsid w:val="00C64D8B"/>
    <w:rsid w:val="00C738F4"/>
    <w:rsid w:val="00C74FE5"/>
    <w:rsid w:val="00C76EE5"/>
    <w:rsid w:val="00C81119"/>
    <w:rsid w:val="00C83CA5"/>
    <w:rsid w:val="00C86C8D"/>
    <w:rsid w:val="00C86EDB"/>
    <w:rsid w:val="00C87793"/>
    <w:rsid w:val="00C91CEC"/>
    <w:rsid w:val="00C959F3"/>
    <w:rsid w:val="00C97FE9"/>
    <w:rsid w:val="00CA13D3"/>
    <w:rsid w:val="00CA1EA0"/>
    <w:rsid w:val="00CA40E7"/>
    <w:rsid w:val="00CA4D15"/>
    <w:rsid w:val="00CB0B70"/>
    <w:rsid w:val="00CB2200"/>
    <w:rsid w:val="00CB5188"/>
    <w:rsid w:val="00CB53FF"/>
    <w:rsid w:val="00CB622E"/>
    <w:rsid w:val="00CB7BA4"/>
    <w:rsid w:val="00CC0A37"/>
    <w:rsid w:val="00CC3882"/>
    <w:rsid w:val="00CC41B5"/>
    <w:rsid w:val="00CC7449"/>
    <w:rsid w:val="00CD0ADF"/>
    <w:rsid w:val="00CD1B2D"/>
    <w:rsid w:val="00CD2804"/>
    <w:rsid w:val="00CD2892"/>
    <w:rsid w:val="00CD3A5A"/>
    <w:rsid w:val="00CE0486"/>
    <w:rsid w:val="00CE10AE"/>
    <w:rsid w:val="00CE1BA8"/>
    <w:rsid w:val="00CE7234"/>
    <w:rsid w:val="00CE785D"/>
    <w:rsid w:val="00CF0272"/>
    <w:rsid w:val="00CF142C"/>
    <w:rsid w:val="00CF2197"/>
    <w:rsid w:val="00CF2B57"/>
    <w:rsid w:val="00CF410E"/>
    <w:rsid w:val="00CF793E"/>
    <w:rsid w:val="00D01E6F"/>
    <w:rsid w:val="00D025FE"/>
    <w:rsid w:val="00D04997"/>
    <w:rsid w:val="00D06188"/>
    <w:rsid w:val="00D07A23"/>
    <w:rsid w:val="00D10FDD"/>
    <w:rsid w:val="00D142F1"/>
    <w:rsid w:val="00D155AC"/>
    <w:rsid w:val="00D15988"/>
    <w:rsid w:val="00D1598C"/>
    <w:rsid w:val="00D15BEC"/>
    <w:rsid w:val="00D210E1"/>
    <w:rsid w:val="00D2375D"/>
    <w:rsid w:val="00D24259"/>
    <w:rsid w:val="00D249ED"/>
    <w:rsid w:val="00D26222"/>
    <w:rsid w:val="00D26388"/>
    <w:rsid w:val="00D27984"/>
    <w:rsid w:val="00D30877"/>
    <w:rsid w:val="00D30C24"/>
    <w:rsid w:val="00D31BDC"/>
    <w:rsid w:val="00D32B91"/>
    <w:rsid w:val="00D3504A"/>
    <w:rsid w:val="00D3515D"/>
    <w:rsid w:val="00D352AD"/>
    <w:rsid w:val="00D36775"/>
    <w:rsid w:val="00D41B26"/>
    <w:rsid w:val="00D431AA"/>
    <w:rsid w:val="00D43B10"/>
    <w:rsid w:val="00D543BA"/>
    <w:rsid w:val="00D5566A"/>
    <w:rsid w:val="00D60DF9"/>
    <w:rsid w:val="00D61B97"/>
    <w:rsid w:val="00D6334D"/>
    <w:rsid w:val="00D6379C"/>
    <w:rsid w:val="00D640C9"/>
    <w:rsid w:val="00D64EFA"/>
    <w:rsid w:val="00D64FA5"/>
    <w:rsid w:val="00D65971"/>
    <w:rsid w:val="00D661F0"/>
    <w:rsid w:val="00D7051E"/>
    <w:rsid w:val="00D713CC"/>
    <w:rsid w:val="00D71CA7"/>
    <w:rsid w:val="00D72B89"/>
    <w:rsid w:val="00D74045"/>
    <w:rsid w:val="00D74613"/>
    <w:rsid w:val="00D76AE1"/>
    <w:rsid w:val="00D774A6"/>
    <w:rsid w:val="00D814F2"/>
    <w:rsid w:val="00D818B0"/>
    <w:rsid w:val="00D81A59"/>
    <w:rsid w:val="00D81CB6"/>
    <w:rsid w:val="00D82C40"/>
    <w:rsid w:val="00D82F96"/>
    <w:rsid w:val="00D8375B"/>
    <w:rsid w:val="00D83F93"/>
    <w:rsid w:val="00D86B0D"/>
    <w:rsid w:val="00D94256"/>
    <w:rsid w:val="00DA0D4C"/>
    <w:rsid w:val="00DA34CD"/>
    <w:rsid w:val="00DA358B"/>
    <w:rsid w:val="00DA3815"/>
    <w:rsid w:val="00DB19E6"/>
    <w:rsid w:val="00DB1B48"/>
    <w:rsid w:val="00DB2058"/>
    <w:rsid w:val="00DB243B"/>
    <w:rsid w:val="00DB3D7C"/>
    <w:rsid w:val="00DB5C7C"/>
    <w:rsid w:val="00DC0E93"/>
    <w:rsid w:val="00DC13B8"/>
    <w:rsid w:val="00DC248C"/>
    <w:rsid w:val="00DC300B"/>
    <w:rsid w:val="00DC3D25"/>
    <w:rsid w:val="00DC4CF2"/>
    <w:rsid w:val="00DC6876"/>
    <w:rsid w:val="00DC7A9F"/>
    <w:rsid w:val="00DD0021"/>
    <w:rsid w:val="00DD0AB3"/>
    <w:rsid w:val="00DD1322"/>
    <w:rsid w:val="00DD2ACC"/>
    <w:rsid w:val="00DD5844"/>
    <w:rsid w:val="00DD70F6"/>
    <w:rsid w:val="00DE047B"/>
    <w:rsid w:val="00DE2D7F"/>
    <w:rsid w:val="00DE3B8F"/>
    <w:rsid w:val="00DE667B"/>
    <w:rsid w:val="00DE6E08"/>
    <w:rsid w:val="00DF037F"/>
    <w:rsid w:val="00DF1955"/>
    <w:rsid w:val="00DF2002"/>
    <w:rsid w:val="00DF360B"/>
    <w:rsid w:val="00DF6F2B"/>
    <w:rsid w:val="00E00583"/>
    <w:rsid w:val="00E0358E"/>
    <w:rsid w:val="00E04C6A"/>
    <w:rsid w:val="00E07152"/>
    <w:rsid w:val="00E100E6"/>
    <w:rsid w:val="00E11427"/>
    <w:rsid w:val="00E12379"/>
    <w:rsid w:val="00E142DC"/>
    <w:rsid w:val="00E145CF"/>
    <w:rsid w:val="00E146FF"/>
    <w:rsid w:val="00E16D1F"/>
    <w:rsid w:val="00E16ECF"/>
    <w:rsid w:val="00E17757"/>
    <w:rsid w:val="00E20505"/>
    <w:rsid w:val="00E20FA2"/>
    <w:rsid w:val="00E251B1"/>
    <w:rsid w:val="00E253D6"/>
    <w:rsid w:val="00E3023F"/>
    <w:rsid w:val="00E3408A"/>
    <w:rsid w:val="00E42951"/>
    <w:rsid w:val="00E43782"/>
    <w:rsid w:val="00E44055"/>
    <w:rsid w:val="00E46696"/>
    <w:rsid w:val="00E46E5F"/>
    <w:rsid w:val="00E4744C"/>
    <w:rsid w:val="00E479CA"/>
    <w:rsid w:val="00E5299B"/>
    <w:rsid w:val="00E57C6B"/>
    <w:rsid w:val="00E60A55"/>
    <w:rsid w:val="00E61910"/>
    <w:rsid w:val="00E61EC5"/>
    <w:rsid w:val="00E64783"/>
    <w:rsid w:val="00E64BEB"/>
    <w:rsid w:val="00E66369"/>
    <w:rsid w:val="00E674B7"/>
    <w:rsid w:val="00E72A59"/>
    <w:rsid w:val="00E7395A"/>
    <w:rsid w:val="00E753A2"/>
    <w:rsid w:val="00E80855"/>
    <w:rsid w:val="00E80D87"/>
    <w:rsid w:val="00E84A3B"/>
    <w:rsid w:val="00E86BEF"/>
    <w:rsid w:val="00E90F58"/>
    <w:rsid w:val="00E918BF"/>
    <w:rsid w:val="00E94A55"/>
    <w:rsid w:val="00E94EC6"/>
    <w:rsid w:val="00E94F6A"/>
    <w:rsid w:val="00EA0214"/>
    <w:rsid w:val="00EA1151"/>
    <w:rsid w:val="00EA2D7B"/>
    <w:rsid w:val="00EA53C9"/>
    <w:rsid w:val="00EA571E"/>
    <w:rsid w:val="00EA6D00"/>
    <w:rsid w:val="00EA70C3"/>
    <w:rsid w:val="00EA70D7"/>
    <w:rsid w:val="00EA7B97"/>
    <w:rsid w:val="00EB0DA2"/>
    <w:rsid w:val="00EB1834"/>
    <w:rsid w:val="00EB1D88"/>
    <w:rsid w:val="00EB2F03"/>
    <w:rsid w:val="00EB3EDA"/>
    <w:rsid w:val="00EB57D5"/>
    <w:rsid w:val="00EC08B8"/>
    <w:rsid w:val="00EC1AAF"/>
    <w:rsid w:val="00EC2165"/>
    <w:rsid w:val="00EC50CA"/>
    <w:rsid w:val="00EC5D98"/>
    <w:rsid w:val="00ED0458"/>
    <w:rsid w:val="00ED1D16"/>
    <w:rsid w:val="00ED2251"/>
    <w:rsid w:val="00ED2DDE"/>
    <w:rsid w:val="00ED4614"/>
    <w:rsid w:val="00ED482B"/>
    <w:rsid w:val="00EE14F1"/>
    <w:rsid w:val="00EE264A"/>
    <w:rsid w:val="00EE343F"/>
    <w:rsid w:val="00EE4804"/>
    <w:rsid w:val="00EE5C7B"/>
    <w:rsid w:val="00EE6596"/>
    <w:rsid w:val="00EE678E"/>
    <w:rsid w:val="00EE726D"/>
    <w:rsid w:val="00EF07C2"/>
    <w:rsid w:val="00EF15F3"/>
    <w:rsid w:val="00EF319A"/>
    <w:rsid w:val="00EF3B1C"/>
    <w:rsid w:val="00EF3E3F"/>
    <w:rsid w:val="00EF453F"/>
    <w:rsid w:val="00EF565D"/>
    <w:rsid w:val="00EF7168"/>
    <w:rsid w:val="00EF76A3"/>
    <w:rsid w:val="00F003FA"/>
    <w:rsid w:val="00F01CA1"/>
    <w:rsid w:val="00F01E34"/>
    <w:rsid w:val="00F02EA5"/>
    <w:rsid w:val="00F0407F"/>
    <w:rsid w:val="00F0438E"/>
    <w:rsid w:val="00F04E43"/>
    <w:rsid w:val="00F056B7"/>
    <w:rsid w:val="00F06A91"/>
    <w:rsid w:val="00F11DE6"/>
    <w:rsid w:val="00F13EF3"/>
    <w:rsid w:val="00F17FB4"/>
    <w:rsid w:val="00F203BB"/>
    <w:rsid w:val="00F222C2"/>
    <w:rsid w:val="00F22E28"/>
    <w:rsid w:val="00F230A7"/>
    <w:rsid w:val="00F2324E"/>
    <w:rsid w:val="00F2475D"/>
    <w:rsid w:val="00F25D91"/>
    <w:rsid w:val="00F2623F"/>
    <w:rsid w:val="00F270E7"/>
    <w:rsid w:val="00F271A3"/>
    <w:rsid w:val="00F31322"/>
    <w:rsid w:val="00F32982"/>
    <w:rsid w:val="00F32EDD"/>
    <w:rsid w:val="00F33013"/>
    <w:rsid w:val="00F33AC5"/>
    <w:rsid w:val="00F36391"/>
    <w:rsid w:val="00F3643E"/>
    <w:rsid w:val="00F466C0"/>
    <w:rsid w:val="00F468A4"/>
    <w:rsid w:val="00F47DBD"/>
    <w:rsid w:val="00F5157E"/>
    <w:rsid w:val="00F5322B"/>
    <w:rsid w:val="00F5330D"/>
    <w:rsid w:val="00F53799"/>
    <w:rsid w:val="00F54530"/>
    <w:rsid w:val="00F57168"/>
    <w:rsid w:val="00F61D01"/>
    <w:rsid w:val="00F61DE7"/>
    <w:rsid w:val="00F654E4"/>
    <w:rsid w:val="00F65E28"/>
    <w:rsid w:val="00F65E8B"/>
    <w:rsid w:val="00F67A4D"/>
    <w:rsid w:val="00F67A7A"/>
    <w:rsid w:val="00F70B08"/>
    <w:rsid w:val="00F721C9"/>
    <w:rsid w:val="00F7326B"/>
    <w:rsid w:val="00F73A8A"/>
    <w:rsid w:val="00F8150A"/>
    <w:rsid w:val="00F8525D"/>
    <w:rsid w:val="00F86298"/>
    <w:rsid w:val="00F87FF2"/>
    <w:rsid w:val="00F90D52"/>
    <w:rsid w:val="00F9342A"/>
    <w:rsid w:val="00F9397D"/>
    <w:rsid w:val="00FA0BED"/>
    <w:rsid w:val="00FA323F"/>
    <w:rsid w:val="00FA4BC0"/>
    <w:rsid w:val="00FA58E7"/>
    <w:rsid w:val="00FA610D"/>
    <w:rsid w:val="00FA6541"/>
    <w:rsid w:val="00FA6EBA"/>
    <w:rsid w:val="00FA7060"/>
    <w:rsid w:val="00FA7802"/>
    <w:rsid w:val="00FA7E5E"/>
    <w:rsid w:val="00FB0BBD"/>
    <w:rsid w:val="00FB0F69"/>
    <w:rsid w:val="00FB119C"/>
    <w:rsid w:val="00FB1A8A"/>
    <w:rsid w:val="00FB27FC"/>
    <w:rsid w:val="00FB40B6"/>
    <w:rsid w:val="00FB502E"/>
    <w:rsid w:val="00FB54A9"/>
    <w:rsid w:val="00FB786C"/>
    <w:rsid w:val="00FC0E93"/>
    <w:rsid w:val="00FC2096"/>
    <w:rsid w:val="00FC21FD"/>
    <w:rsid w:val="00FC2462"/>
    <w:rsid w:val="00FC4488"/>
    <w:rsid w:val="00FC4A51"/>
    <w:rsid w:val="00FC4D0E"/>
    <w:rsid w:val="00FC5F14"/>
    <w:rsid w:val="00FC7C66"/>
    <w:rsid w:val="00FD0987"/>
    <w:rsid w:val="00FD22F8"/>
    <w:rsid w:val="00FD2967"/>
    <w:rsid w:val="00FD5C29"/>
    <w:rsid w:val="00FE02C4"/>
    <w:rsid w:val="00FE115A"/>
    <w:rsid w:val="00FE1A48"/>
    <w:rsid w:val="00FE1C7E"/>
    <w:rsid w:val="00FE2568"/>
    <w:rsid w:val="00FE2DB5"/>
    <w:rsid w:val="00FE7B36"/>
    <w:rsid w:val="00FF02A5"/>
    <w:rsid w:val="00FF0CDB"/>
    <w:rsid w:val="00FF0E80"/>
    <w:rsid w:val="00FF408B"/>
    <w:rsid w:val="00FF58EC"/>
    <w:rsid w:val="00FF69ED"/>
    <w:rsid w:val="00FF79F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7EC40B88"/>
  <w15:docId w15:val="{AC4A9829-8AE1-4893-B689-DF9B8538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
    <w:basedOn w:val="Normal"/>
    <w:link w:val="TekstfusnoteChar"/>
    <w:uiPriority w:val="99"/>
    <w:rsid w:val="00CE785D"/>
    <w:pPr>
      <w:spacing w:after="0" w:line="240" w:lineRule="auto"/>
    </w:pPr>
    <w:rPr>
      <w:rFonts w:eastAsia="Calibri"/>
      <w:sz w:val="20"/>
      <w:szCs w:val="20"/>
      <w:lang w:eastAsia="hr-HR"/>
    </w:rPr>
  </w:style>
  <w:style w:type="character" w:customStyle="1" w:styleId="TekstfusnoteChar">
    <w:name w:val="Tekst fusnote Char"/>
    <w:aliases w:val="Fußnote Char,Podrozdział Char,Fußnotentextf Char"/>
    <w:link w:val="Tekstfusnote"/>
    <w:uiPriority w:val="99"/>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basedOn w:val="Normal"/>
    <w:uiPriority w:val="99"/>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Odlomakpopisa"/>
    <w:link w:val="bulletsChar"/>
    <w:qFormat/>
    <w:rsid w:val="00F01CA1"/>
    <w:pPr>
      <w:spacing w:after="0" w:line="240" w:lineRule="auto"/>
      <w:ind w:left="0"/>
    </w:pPr>
    <w:rPr>
      <w:rFonts w:eastAsia="Calibri"/>
      <w:lang w:val="en-GB"/>
    </w:rPr>
  </w:style>
  <w:style w:type="character" w:customStyle="1" w:styleId="bulletsChar">
    <w:name w:val="bullets Char"/>
    <w:link w:val="bullets"/>
    <w:rsid w:val="00F01CA1"/>
    <w:rPr>
      <w:sz w:val="22"/>
      <w:szCs w:val="22"/>
      <w:lang w:val="en-GB" w:eastAsia="en-US"/>
    </w:rPr>
  </w:style>
  <w:style w:type="paragraph" w:styleId="Naslov">
    <w:name w:val="Title"/>
    <w:basedOn w:val="Normal"/>
    <w:next w:val="Normal"/>
    <w:link w:val="NaslovChar"/>
    <w:uiPriority w:val="10"/>
    <w:qFormat/>
    <w:locked/>
    <w:rsid w:val="00F545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F54530"/>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locked/>
    <w:rsid w:val="00F5453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F54530"/>
    <w:rPr>
      <w:rFonts w:asciiTheme="majorHAnsi" w:eastAsiaTheme="majorEastAsia" w:hAnsiTheme="majorHAnsi" w:cstheme="majorBidi"/>
      <w:i/>
      <w:iCs/>
      <w:spacing w:val="13"/>
      <w:sz w:val="24"/>
      <w:szCs w:val="24"/>
      <w:lang w:eastAsia="en-US"/>
    </w:rPr>
  </w:style>
  <w:style w:type="character" w:styleId="Jakoisticanje">
    <w:name w:val="Intense Emphasis"/>
    <w:uiPriority w:val="21"/>
    <w:qFormat/>
    <w:rsid w:val="00F54530"/>
    <w:rPr>
      <w:b/>
      <w:bCs/>
    </w:rPr>
  </w:style>
  <w:style w:type="character" w:customStyle="1" w:styleId="Bodytext285pt">
    <w:name w:val="Body text (2) + 8;5 pt"/>
    <w:basedOn w:val="Zadanifontodlomka"/>
    <w:rsid w:val="00F545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StandardWeb">
    <w:name w:val="Normal (Web)"/>
    <w:basedOn w:val="Normal"/>
    <w:uiPriority w:val="99"/>
    <w:rsid w:val="00DD0AB3"/>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B273-ADED-4286-9D69-C7C9AB767D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3.xml><?xml version="1.0" encoding="utf-8"?>
<ds:datastoreItem xmlns:ds="http://schemas.openxmlformats.org/officeDocument/2006/customXml" ds:itemID="{EE52C2A7-B52D-4D0C-A4E6-6701BE823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1B7E5-9E2D-4047-9DAA-7BB90C7A182A}">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e7e76099-6754-463c-9cf2-a42a0296b652"/>
    <ds:schemaRef ds:uri="b79bbf72-da78-429d-b3af-e70e85e72d43"/>
    <ds:schemaRef ds:uri="http://schemas.microsoft.com/sharepoint/v3"/>
    <ds:schemaRef ds:uri="http://purl.org/dc/dcmitype/"/>
  </ds:schemaRefs>
</ds:datastoreItem>
</file>

<file path=customXml/itemProps5.xml><?xml version="1.0" encoding="utf-8"?>
<ds:datastoreItem xmlns:ds="http://schemas.openxmlformats.org/officeDocument/2006/customXml" ds:itemID="{F0A1A01C-6A14-4FFB-8009-62A4A215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2484</Words>
  <Characters>15402</Characters>
  <Application>Microsoft Office Word</Application>
  <DocSecurity>0</DocSecurity>
  <Lines>128</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MZ_MINGOR</cp:lastModifiedBy>
  <cp:revision>54</cp:revision>
  <cp:lastPrinted>2018-03-12T17:45:00Z</cp:lastPrinted>
  <dcterms:created xsi:type="dcterms:W3CDTF">2022-07-07T10:19:00Z</dcterms:created>
  <dcterms:modified xsi:type="dcterms:W3CDTF">2023-04-21T07:20:00Z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y fmtid="{D5CDD505-2E9C-101B-9397-08002B2CF9AE}" pid="4" name="docIndexRef">
    <vt:lpwstr>7501cd34-ae73-4fdf-9116-594f6fc7d961</vt:lpwstr>
  </property>
  <property fmtid="{D5CDD505-2E9C-101B-9397-08002B2CF9AE}" pid="5" name="bjSaver">
    <vt:lpwstr>wSb68CTFuBOxgyT7L/ibJlZIXIcqYvUX</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bjClsUserRVM">
    <vt:lpwstr>[]</vt:lpwstr>
  </property>
</Properties>
</file>