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bookmarkStart w:id="0" w:name="_GoBack"/>
      <w:bookmarkEnd w:id="0"/>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3D45EDB8"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870639">
        <w:rPr>
          <w:rFonts w:ascii="Gill Sans MT" w:eastAsia="PMingLiU" w:hAnsi="Gill Sans MT" w:cs="Times New Roman"/>
          <w:b/>
          <w:color w:val="FF0000"/>
          <w:sz w:val="28"/>
          <w:szCs w:val="28"/>
          <w:lang w:eastAsia="zh-CN"/>
        </w:rPr>
        <w:t>PRIJAVITELJE</w:t>
      </w:r>
      <w:r w:rsidR="00335997" w:rsidRPr="00870639">
        <w:rPr>
          <w:rFonts w:ascii="Gill Sans MT" w:eastAsia="PMingLiU" w:hAnsi="Gill Sans MT" w:cs="Times New Roman"/>
          <w:b/>
          <w:color w:val="FF0000"/>
          <w:sz w:val="28"/>
          <w:szCs w:val="28"/>
          <w:lang w:eastAsia="zh-CN"/>
        </w:rPr>
        <w:t xml:space="preserve"> –</w:t>
      </w:r>
      <w:r w:rsidR="00D016EC" w:rsidRPr="00870639">
        <w:rPr>
          <w:rFonts w:ascii="Gill Sans MT" w:eastAsia="PMingLiU" w:hAnsi="Gill Sans MT" w:cs="Times New Roman"/>
          <w:b/>
          <w:color w:val="FF0000"/>
          <w:sz w:val="28"/>
          <w:szCs w:val="28"/>
          <w:lang w:eastAsia="zh-CN"/>
        </w:rPr>
        <w:t xml:space="preserve"> </w:t>
      </w:r>
      <w:r w:rsidR="00E94260" w:rsidRPr="00870639">
        <w:rPr>
          <w:rFonts w:ascii="Gill Sans MT" w:eastAsia="PMingLiU" w:hAnsi="Gill Sans MT" w:cs="Times New Roman"/>
          <w:b/>
          <w:color w:val="FF0000"/>
          <w:sz w:val="28"/>
          <w:szCs w:val="28"/>
          <w:lang w:eastAsia="zh-CN"/>
        </w:rPr>
        <w:t>2</w:t>
      </w:r>
      <w:r w:rsidR="00335997" w:rsidRPr="00870639">
        <w:rPr>
          <w:rFonts w:ascii="Gill Sans MT" w:eastAsia="PMingLiU" w:hAnsi="Gill Sans MT" w:cs="Times New Roman"/>
          <w:b/>
          <w:color w:val="FF0000"/>
          <w:sz w:val="28"/>
          <w:szCs w:val="28"/>
          <w:lang w:eastAsia="zh-CN"/>
        </w:rPr>
        <w:t>.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6750379D"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8E2639">
              <w:rPr>
                <w:noProof/>
                <w:webHidden/>
              </w:rPr>
              <w:t>3</w:t>
            </w:r>
            <w:r w:rsidR="0044405A">
              <w:rPr>
                <w:noProof/>
                <w:webHidden/>
              </w:rPr>
              <w:fldChar w:fldCharType="end"/>
            </w:r>
          </w:hyperlink>
        </w:p>
        <w:p w14:paraId="3B3398B5" w14:textId="5B6F9459" w:rsidR="0044405A" w:rsidRDefault="00870639">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8E2639">
              <w:rPr>
                <w:webHidden/>
              </w:rPr>
              <w:t>3</w:t>
            </w:r>
            <w:r w:rsidR="0044405A">
              <w:rPr>
                <w:webHidden/>
              </w:rPr>
              <w:fldChar w:fldCharType="end"/>
            </w:r>
          </w:hyperlink>
        </w:p>
        <w:p w14:paraId="457634BD" w14:textId="496F715C" w:rsidR="0044405A" w:rsidRDefault="00870639">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8E2639">
              <w:rPr>
                <w:webHidden/>
              </w:rPr>
              <w:t>5</w:t>
            </w:r>
            <w:r w:rsidR="0044405A">
              <w:rPr>
                <w:webHidden/>
              </w:rPr>
              <w:fldChar w:fldCharType="end"/>
            </w:r>
          </w:hyperlink>
        </w:p>
        <w:p w14:paraId="62D22075" w14:textId="0D03A50A" w:rsidR="0044405A" w:rsidRDefault="00870639">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8E2639">
              <w:rPr>
                <w:webHidden/>
              </w:rPr>
              <w:t>6</w:t>
            </w:r>
            <w:r w:rsidR="0044405A">
              <w:rPr>
                <w:webHidden/>
              </w:rPr>
              <w:fldChar w:fldCharType="end"/>
            </w:r>
          </w:hyperlink>
        </w:p>
        <w:p w14:paraId="323414A0" w14:textId="410D349F" w:rsidR="0044405A" w:rsidRDefault="00870639">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8E2639">
              <w:rPr>
                <w:webHidden/>
              </w:rPr>
              <w:t>7</w:t>
            </w:r>
            <w:r w:rsidR="0044405A">
              <w:rPr>
                <w:webHidden/>
              </w:rPr>
              <w:fldChar w:fldCharType="end"/>
            </w:r>
          </w:hyperlink>
        </w:p>
        <w:p w14:paraId="13081C17" w14:textId="10206493" w:rsidR="0044405A" w:rsidRDefault="00870639">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w:t>
            </w:r>
            <w:r w:rsidR="0044405A" w:rsidRPr="00CD44C6">
              <w:rPr>
                <w:rStyle w:val="Hiperveza"/>
                <w:rFonts w:eastAsia="Calibri" w:cs="Times New Roman"/>
              </w:rPr>
              <w:t>,</w:t>
            </w:r>
            <w:r w:rsidR="0044405A" w:rsidRPr="00CD44C6">
              <w:rPr>
                <w:rStyle w:val="Hiperveza"/>
                <w:rFonts w:eastAsia="Calibri" w:cs="Times New Roman"/>
              </w:rPr>
              <w:t xml:space="preserve"> s</w:t>
            </w:r>
            <w:r w:rsidR="0044405A" w:rsidRPr="00CD44C6">
              <w:rPr>
                <w:rStyle w:val="Hiperveza"/>
                <w:rFonts w:eastAsia="Calibri" w:cs="Times New Roman"/>
              </w:rPr>
              <w:t>v</w:t>
            </w:r>
            <w:r w:rsidR="0044405A" w:rsidRPr="00CD44C6">
              <w:rPr>
                <w:rStyle w:val="Hiperveza"/>
                <w:rFonts w:eastAsia="Calibri" w:cs="Times New Roman"/>
              </w:rPr>
              <w:t>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8E2639">
              <w:rPr>
                <w:webHidden/>
              </w:rPr>
              <w:t>7</w:t>
            </w:r>
            <w:r w:rsidR="0044405A">
              <w:rPr>
                <w:webHidden/>
              </w:rPr>
              <w:fldChar w:fldCharType="end"/>
            </w:r>
          </w:hyperlink>
        </w:p>
        <w:p w14:paraId="392A494A" w14:textId="2FD05E64" w:rsidR="0044405A" w:rsidRDefault="00870639">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8E2639">
              <w:rPr>
                <w:webHidden/>
              </w:rPr>
              <w:t>9</w:t>
            </w:r>
            <w:r w:rsidR="0044405A">
              <w:rPr>
                <w:webHidden/>
              </w:rPr>
              <w:fldChar w:fldCharType="end"/>
            </w:r>
          </w:hyperlink>
        </w:p>
        <w:p w14:paraId="264A78CC" w14:textId="7A2C11DE" w:rsidR="0044405A" w:rsidRDefault="00870639">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8E2639">
              <w:rPr>
                <w:webHidden/>
              </w:rPr>
              <w:t>9</w:t>
            </w:r>
            <w:r w:rsidR="0044405A">
              <w:rPr>
                <w:webHidden/>
              </w:rPr>
              <w:fldChar w:fldCharType="end"/>
            </w:r>
          </w:hyperlink>
        </w:p>
        <w:p w14:paraId="1208E694" w14:textId="1E5BCF3F" w:rsidR="0044405A" w:rsidRDefault="00870639">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8E2639">
              <w:rPr>
                <w:noProof/>
                <w:webHidden/>
              </w:rPr>
              <w:t>10</w:t>
            </w:r>
            <w:r w:rsidR="0044405A">
              <w:rPr>
                <w:noProof/>
                <w:webHidden/>
              </w:rPr>
              <w:fldChar w:fldCharType="end"/>
            </w:r>
          </w:hyperlink>
        </w:p>
        <w:p w14:paraId="7A8285A4" w14:textId="12C421A7" w:rsidR="0044405A" w:rsidRDefault="00870639">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8E2639">
              <w:rPr>
                <w:webHidden/>
              </w:rPr>
              <w:t>10</w:t>
            </w:r>
            <w:r w:rsidR="0044405A">
              <w:rPr>
                <w:webHidden/>
              </w:rPr>
              <w:fldChar w:fldCharType="end"/>
            </w:r>
          </w:hyperlink>
        </w:p>
        <w:p w14:paraId="7C4DE886" w14:textId="4EAA67A0" w:rsidR="0044405A" w:rsidRDefault="00870639">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8E2639">
              <w:rPr>
                <w:webHidden/>
              </w:rPr>
              <w:t>10</w:t>
            </w:r>
            <w:r w:rsidR="0044405A">
              <w:rPr>
                <w:webHidden/>
              </w:rPr>
              <w:fldChar w:fldCharType="end"/>
            </w:r>
          </w:hyperlink>
        </w:p>
        <w:p w14:paraId="53DE57F0" w14:textId="305BB745" w:rsidR="0044405A" w:rsidRDefault="00870639">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8E2639">
              <w:rPr>
                <w:webHidden/>
              </w:rPr>
              <w:t>11</w:t>
            </w:r>
            <w:r w:rsidR="0044405A">
              <w:rPr>
                <w:webHidden/>
              </w:rPr>
              <w:fldChar w:fldCharType="end"/>
            </w:r>
          </w:hyperlink>
        </w:p>
        <w:p w14:paraId="13E06463" w14:textId="21391E54" w:rsidR="0044405A" w:rsidRDefault="00870639">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8E2639">
              <w:rPr>
                <w:webHidden/>
              </w:rPr>
              <w:t>12</w:t>
            </w:r>
            <w:r w:rsidR="0044405A">
              <w:rPr>
                <w:webHidden/>
              </w:rPr>
              <w:fldChar w:fldCharType="end"/>
            </w:r>
          </w:hyperlink>
        </w:p>
        <w:p w14:paraId="2277E768" w14:textId="7FAFFDBF" w:rsidR="0044405A" w:rsidRDefault="00870639">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8E2639">
              <w:rPr>
                <w:webHidden/>
              </w:rPr>
              <w:t>13</w:t>
            </w:r>
            <w:r w:rsidR="0044405A">
              <w:rPr>
                <w:webHidden/>
              </w:rPr>
              <w:fldChar w:fldCharType="end"/>
            </w:r>
          </w:hyperlink>
        </w:p>
        <w:p w14:paraId="6CF55885" w14:textId="505DC793" w:rsidR="0044405A" w:rsidRDefault="00870639">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8E2639">
              <w:rPr>
                <w:webHidden/>
              </w:rPr>
              <w:t>14</w:t>
            </w:r>
            <w:r w:rsidR="0044405A">
              <w:rPr>
                <w:webHidden/>
              </w:rPr>
              <w:fldChar w:fldCharType="end"/>
            </w:r>
          </w:hyperlink>
        </w:p>
        <w:p w14:paraId="1B51DB0F" w14:textId="32D47838" w:rsidR="0044405A" w:rsidRDefault="00870639">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8E2639">
              <w:rPr>
                <w:webHidden/>
              </w:rPr>
              <w:t>16</w:t>
            </w:r>
            <w:r w:rsidR="0044405A">
              <w:rPr>
                <w:webHidden/>
              </w:rPr>
              <w:fldChar w:fldCharType="end"/>
            </w:r>
          </w:hyperlink>
        </w:p>
        <w:p w14:paraId="2E4D81ED" w14:textId="003032E8" w:rsidR="0044405A" w:rsidRDefault="00870639">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8E2639">
              <w:rPr>
                <w:webHidden/>
              </w:rPr>
              <w:t>16</w:t>
            </w:r>
            <w:r w:rsidR="0044405A">
              <w:rPr>
                <w:webHidden/>
              </w:rPr>
              <w:fldChar w:fldCharType="end"/>
            </w:r>
          </w:hyperlink>
        </w:p>
        <w:p w14:paraId="6E7E32C4" w14:textId="09A5A22C" w:rsidR="0044405A" w:rsidRDefault="00870639">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8E2639">
              <w:rPr>
                <w:webHidden/>
              </w:rPr>
              <w:t>17</w:t>
            </w:r>
            <w:r w:rsidR="0044405A">
              <w:rPr>
                <w:webHidden/>
              </w:rPr>
              <w:fldChar w:fldCharType="end"/>
            </w:r>
          </w:hyperlink>
        </w:p>
        <w:p w14:paraId="7A6E88F4" w14:textId="2690E85C" w:rsidR="0044405A" w:rsidRDefault="00870639">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8E2639">
              <w:rPr>
                <w:webHidden/>
              </w:rPr>
              <w:t>18</w:t>
            </w:r>
            <w:r w:rsidR="0044405A">
              <w:rPr>
                <w:webHidden/>
              </w:rPr>
              <w:fldChar w:fldCharType="end"/>
            </w:r>
          </w:hyperlink>
        </w:p>
        <w:p w14:paraId="7D88ED4D" w14:textId="618F51A4" w:rsidR="0044405A" w:rsidRDefault="00870639">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8E2639">
              <w:rPr>
                <w:webHidden/>
              </w:rPr>
              <w:t>19</w:t>
            </w:r>
            <w:r w:rsidR="0044405A">
              <w:rPr>
                <w:webHidden/>
              </w:rPr>
              <w:fldChar w:fldCharType="end"/>
            </w:r>
          </w:hyperlink>
        </w:p>
        <w:p w14:paraId="09049C23" w14:textId="07D333B6" w:rsidR="0044405A" w:rsidRDefault="00870639">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8E2639">
              <w:rPr>
                <w:webHidden/>
              </w:rPr>
              <w:t>19</w:t>
            </w:r>
            <w:r w:rsidR="0044405A">
              <w:rPr>
                <w:webHidden/>
              </w:rPr>
              <w:fldChar w:fldCharType="end"/>
            </w:r>
          </w:hyperlink>
        </w:p>
        <w:p w14:paraId="10E69341" w14:textId="2125E03E" w:rsidR="0044405A" w:rsidRDefault="00870639">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8E2639">
              <w:rPr>
                <w:webHidden/>
              </w:rPr>
              <w:t>20</w:t>
            </w:r>
            <w:r w:rsidR="0044405A">
              <w:rPr>
                <w:webHidden/>
              </w:rPr>
              <w:fldChar w:fldCharType="end"/>
            </w:r>
          </w:hyperlink>
        </w:p>
        <w:p w14:paraId="78ABE25A" w14:textId="4E5429EB" w:rsidR="0044405A" w:rsidRDefault="00870639">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8E2639">
              <w:rPr>
                <w:webHidden/>
              </w:rPr>
              <w:t>20</w:t>
            </w:r>
            <w:r w:rsidR="0044405A">
              <w:rPr>
                <w:webHidden/>
              </w:rPr>
              <w:fldChar w:fldCharType="end"/>
            </w:r>
          </w:hyperlink>
        </w:p>
        <w:p w14:paraId="75178A4F" w14:textId="34F75162" w:rsidR="0044405A" w:rsidRDefault="00870639">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8E2639">
              <w:rPr>
                <w:noProof/>
                <w:webHidden/>
              </w:rPr>
              <w:t>22</w:t>
            </w:r>
            <w:r w:rsidR="0044405A">
              <w:rPr>
                <w:noProof/>
                <w:webHidden/>
              </w:rPr>
              <w:fldChar w:fldCharType="end"/>
            </w:r>
          </w:hyperlink>
        </w:p>
        <w:p w14:paraId="2321DD08" w14:textId="4A554A17" w:rsidR="0044405A" w:rsidRDefault="00870639">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8E2639">
              <w:rPr>
                <w:webHidden/>
              </w:rPr>
              <w:t>22</w:t>
            </w:r>
            <w:r w:rsidR="0044405A">
              <w:rPr>
                <w:webHidden/>
              </w:rPr>
              <w:fldChar w:fldCharType="end"/>
            </w:r>
          </w:hyperlink>
        </w:p>
        <w:p w14:paraId="652937C6" w14:textId="3DA44696" w:rsidR="0044405A" w:rsidRDefault="00870639">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8E2639">
              <w:rPr>
                <w:webHidden/>
              </w:rPr>
              <w:t>24</w:t>
            </w:r>
            <w:r w:rsidR="0044405A">
              <w:rPr>
                <w:webHidden/>
              </w:rPr>
              <w:fldChar w:fldCharType="end"/>
            </w:r>
          </w:hyperlink>
        </w:p>
        <w:p w14:paraId="794D85C9" w14:textId="636779D6" w:rsidR="0044405A" w:rsidRDefault="00870639">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8E2639">
              <w:rPr>
                <w:webHidden/>
              </w:rPr>
              <w:t>24</w:t>
            </w:r>
            <w:r w:rsidR="0044405A">
              <w:rPr>
                <w:webHidden/>
              </w:rPr>
              <w:fldChar w:fldCharType="end"/>
            </w:r>
          </w:hyperlink>
        </w:p>
        <w:p w14:paraId="2E126E93" w14:textId="6D95F1EB" w:rsidR="0044405A" w:rsidRDefault="00870639">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8E2639">
              <w:rPr>
                <w:webHidden/>
              </w:rPr>
              <w:t>25</w:t>
            </w:r>
            <w:r w:rsidR="0044405A">
              <w:rPr>
                <w:webHidden/>
              </w:rPr>
              <w:fldChar w:fldCharType="end"/>
            </w:r>
          </w:hyperlink>
        </w:p>
        <w:p w14:paraId="1428CF4D" w14:textId="24B32157" w:rsidR="0044405A" w:rsidRDefault="00870639">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8E2639">
              <w:rPr>
                <w:webHidden/>
              </w:rPr>
              <w:t>26</w:t>
            </w:r>
            <w:r w:rsidR="0044405A">
              <w:rPr>
                <w:webHidden/>
              </w:rPr>
              <w:fldChar w:fldCharType="end"/>
            </w:r>
          </w:hyperlink>
        </w:p>
        <w:p w14:paraId="7CA584E7" w14:textId="3F8E9A49" w:rsidR="0044405A" w:rsidRDefault="00870639">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8E2639">
              <w:rPr>
                <w:noProof/>
                <w:webHidden/>
              </w:rPr>
              <w:t>26</w:t>
            </w:r>
            <w:r w:rsidR="0044405A">
              <w:rPr>
                <w:noProof/>
                <w:webHidden/>
              </w:rPr>
              <w:fldChar w:fldCharType="end"/>
            </w:r>
          </w:hyperlink>
        </w:p>
        <w:p w14:paraId="74E87A24" w14:textId="6ED9C37C" w:rsidR="0044405A" w:rsidRDefault="00870639">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8E2639">
              <w:rPr>
                <w:webHidden/>
              </w:rPr>
              <w:t>26</w:t>
            </w:r>
            <w:r w:rsidR="0044405A">
              <w:rPr>
                <w:webHidden/>
              </w:rPr>
              <w:fldChar w:fldCharType="end"/>
            </w:r>
          </w:hyperlink>
        </w:p>
        <w:p w14:paraId="15A2AA65" w14:textId="48B9E5F1" w:rsidR="0044405A" w:rsidRDefault="00870639">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8E2639">
              <w:rPr>
                <w:webHidden/>
              </w:rPr>
              <w:t>26</w:t>
            </w:r>
            <w:r w:rsidR="0044405A">
              <w:rPr>
                <w:webHidden/>
              </w:rPr>
              <w:fldChar w:fldCharType="end"/>
            </w:r>
          </w:hyperlink>
        </w:p>
        <w:p w14:paraId="1C6FAD26" w14:textId="1747AC47" w:rsidR="0044405A" w:rsidRDefault="00870639">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8E2639">
              <w:rPr>
                <w:webHidden/>
              </w:rPr>
              <w:t>31</w:t>
            </w:r>
            <w:r w:rsidR="0044405A">
              <w:rPr>
                <w:webHidden/>
              </w:rPr>
              <w:fldChar w:fldCharType="end"/>
            </w:r>
          </w:hyperlink>
        </w:p>
        <w:p w14:paraId="03525716" w14:textId="37E50446" w:rsidR="0044405A" w:rsidRDefault="00870639">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8E2639">
              <w:rPr>
                <w:webHidden/>
              </w:rPr>
              <w:t>32</w:t>
            </w:r>
            <w:r w:rsidR="0044405A">
              <w:rPr>
                <w:webHidden/>
              </w:rPr>
              <w:fldChar w:fldCharType="end"/>
            </w:r>
          </w:hyperlink>
        </w:p>
        <w:p w14:paraId="08E39706" w14:textId="40BED5F9" w:rsidR="0044405A" w:rsidRDefault="00870639">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8E2639">
              <w:rPr>
                <w:noProof/>
                <w:webHidden/>
              </w:rPr>
              <w:t>33</w:t>
            </w:r>
            <w:r w:rsidR="0044405A">
              <w:rPr>
                <w:noProof/>
                <w:webHidden/>
              </w:rPr>
              <w:fldChar w:fldCharType="end"/>
            </w:r>
          </w:hyperlink>
        </w:p>
        <w:p w14:paraId="1E258538" w14:textId="5A5CC544" w:rsidR="0044405A" w:rsidRDefault="00870639">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8E2639">
              <w:rPr>
                <w:webHidden/>
              </w:rPr>
              <w:t>33</w:t>
            </w:r>
            <w:r w:rsidR="0044405A">
              <w:rPr>
                <w:webHidden/>
              </w:rPr>
              <w:fldChar w:fldCharType="end"/>
            </w:r>
          </w:hyperlink>
        </w:p>
        <w:p w14:paraId="20747D1E" w14:textId="6EA792FE" w:rsidR="0044405A" w:rsidRDefault="00870639">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8E2639">
              <w:rPr>
                <w:webHidden/>
              </w:rPr>
              <w:t>34</w:t>
            </w:r>
            <w:r w:rsidR="0044405A">
              <w:rPr>
                <w:webHidden/>
              </w:rPr>
              <w:fldChar w:fldCharType="end"/>
            </w:r>
          </w:hyperlink>
        </w:p>
        <w:p w14:paraId="2FF0B2F1" w14:textId="53728E66" w:rsidR="0044405A" w:rsidRDefault="00870639">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8E2639">
              <w:rPr>
                <w:webHidden/>
              </w:rPr>
              <w:t>34</w:t>
            </w:r>
            <w:r w:rsidR="0044405A">
              <w:rPr>
                <w:webHidden/>
              </w:rPr>
              <w:fldChar w:fldCharType="end"/>
            </w:r>
          </w:hyperlink>
        </w:p>
        <w:p w14:paraId="400D8AE0" w14:textId="7E61A207" w:rsidR="0044405A" w:rsidRDefault="00870639">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8E2639">
              <w:rPr>
                <w:webHidden/>
              </w:rPr>
              <w:t>35</w:t>
            </w:r>
            <w:r w:rsidR="0044405A">
              <w:rPr>
                <w:webHidden/>
              </w:rPr>
              <w:fldChar w:fldCharType="end"/>
            </w:r>
          </w:hyperlink>
        </w:p>
        <w:p w14:paraId="629581DC" w14:textId="2E7D4041" w:rsidR="0044405A" w:rsidRDefault="00870639">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8E2639">
              <w:rPr>
                <w:webHidden/>
              </w:rPr>
              <w:t>35</w:t>
            </w:r>
            <w:r w:rsidR="0044405A">
              <w:rPr>
                <w:webHidden/>
              </w:rPr>
              <w:fldChar w:fldCharType="end"/>
            </w:r>
          </w:hyperlink>
        </w:p>
        <w:p w14:paraId="1CA3CC36" w14:textId="440991B5" w:rsidR="0044405A" w:rsidRDefault="00870639">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8E2639">
              <w:rPr>
                <w:webHidden/>
              </w:rPr>
              <w:t>35</w:t>
            </w:r>
            <w:r w:rsidR="0044405A">
              <w:rPr>
                <w:webHidden/>
              </w:rPr>
              <w:fldChar w:fldCharType="end"/>
            </w:r>
          </w:hyperlink>
        </w:p>
        <w:p w14:paraId="52DDEDB0" w14:textId="1DF6574D" w:rsidR="0044405A" w:rsidRDefault="00870639">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8E2639">
              <w:rPr>
                <w:webHidden/>
              </w:rPr>
              <w:t>36</w:t>
            </w:r>
            <w:r w:rsidR="0044405A">
              <w:rPr>
                <w:webHidden/>
              </w:rPr>
              <w:fldChar w:fldCharType="end"/>
            </w:r>
          </w:hyperlink>
        </w:p>
        <w:p w14:paraId="26F44A03" w14:textId="76F855D4" w:rsidR="0044405A" w:rsidRDefault="00870639">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8E2639">
              <w:rPr>
                <w:noProof/>
                <w:webHidden/>
              </w:rPr>
              <w:t>37</w:t>
            </w:r>
            <w:r w:rsidR="0044405A">
              <w:rPr>
                <w:noProof/>
                <w:webHidden/>
              </w:rPr>
              <w:fldChar w:fldCharType="end"/>
            </w:r>
          </w:hyperlink>
        </w:p>
        <w:p w14:paraId="04C81D1A" w14:textId="182827D0" w:rsidR="0044405A" w:rsidRDefault="00870639">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8E2639">
              <w:rPr>
                <w:noProof/>
                <w:webHidden/>
              </w:rPr>
              <w:t>38</w:t>
            </w:r>
            <w:r w:rsidR="0044405A">
              <w:rPr>
                <w:noProof/>
                <w:webHidden/>
              </w:rPr>
              <w:fldChar w:fldCharType="end"/>
            </w:r>
          </w:hyperlink>
        </w:p>
        <w:p w14:paraId="0C1110EA" w14:textId="58CE91E2" w:rsidR="0044405A" w:rsidRDefault="00870639">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8E2639">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6" w:name="_OPĆE_INFORMACIJE" w:displacedByCustomXml="prev"/>
    <w:bookmarkEnd w:id="6" w:displacedByCustomXml="prev"/>
    <w:bookmarkStart w:id="7" w:name="_Toc453933147" w:displacedByCustomXml="prev"/>
    <w:bookmarkEnd w:id="7"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 w:name="_Toc98485447"/>
      <w:r w:rsidRPr="005F3355">
        <w:rPr>
          <w:rFonts w:ascii="Gill Sans MT" w:eastAsia="Calibri" w:hAnsi="Gill Sans MT" w:cs="Times New Roman"/>
          <w:b/>
          <w:bCs/>
          <w:spacing w:val="-1"/>
          <w:sz w:val="24"/>
          <w:szCs w:val="24"/>
        </w:rPr>
        <w:lastRenderedPageBreak/>
        <w:t>1. OPĆE INFORMACIJE</w:t>
      </w:r>
      <w:bookmarkEnd w:id="8"/>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4F1825F6"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i javnom portalu NPOO-a</w:t>
      </w:r>
      <w:r w:rsidR="005C2D59">
        <w:rPr>
          <w:rFonts w:ascii="Gill Sans MT" w:eastAsia="Calibri" w:hAnsi="Gill Sans MT" w:cs="Times New Roman"/>
          <w:i/>
        </w:rPr>
        <w:t xml:space="preserve"> </w:t>
      </w:r>
      <w:r w:rsidRPr="002C0155">
        <w:rPr>
          <w:rFonts w:ascii="Calibri" w:eastAsia="Times New Roman" w:hAnsi="Calibri" w:cs="Times New Roman"/>
        </w:rPr>
        <w:t>(</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3F845D4"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w:t>
      </w:r>
      <w:r w:rsidR="005C2D59">
        <w:rPr>
          <w:rFonts w:ascii="Gill Sans MT" w:eastAsia="Calibri" w:hAnsi="Gill Sans MT" w:cs="Times New Roman"/>
          <w:i/>
        </w:rPr>
        <w:t xml:space="preserve"> </w:t>
      </w:r>
      <w:r w:rsidRPr="002C0155">
        <w:rPr>
          <w:rFonts w:ascii="Gill Sans MT" w:eastAsia="Calibri" w:hAnsi="Gill Sans MT" w:cs="Times New Roman"/>
          <w:i/>
        </w:rPr>
        <w:t>propisi koji su važeći u trenutku njegove objave</w:t>
      </w:r>
      <w:r w:rsidRPr="005F3355">
        <w:rPr>
          <w:rFonts w:ascii="Gill Sans MT" w:eastAsia="Calibri" w:hAnsi="Gill Sans MT" w:cs="Times New Roman"/>
          <w:i/>
        </w:rPr>
        <w:t xml:space="preserve">, te se na Upute za prijavitelje i ostalu prateću dokumentaciju, kao i na sve odnose koji proizlaze iz Poziva, primjenjuje pozitivno zakonodavstvo, što uključuje zakonske i </w:t>
      </w:r>
      <w:proofErr w:type="spellStart"/>
      <w:r w:rsidRPr="005F3355">
        <w:rPr>
          <w:rFonts w:ascii="Gill Sans MT" w:eastAsia="Calibri" w:hAnsi="Gill Sans MT" w:cs="Times New Roman"/>
          <w:i/>
        </w:rPr>
        <w:t>podzakonske</w:t>
      </w:r>
      <w:proofErr w:type="spellEnd"/>
      <w:r w:rsidRPr="005F3355">
        <w:rPr>
          <w:rFonts w:ascii="Gill Sans MT" w:eastAsia="Calibri"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8"/>
      <w:r w:rsidRPr="005F3355">
        <w:rPr>
          <w:rFonts w:ascii="Gill Sans MT" w:eastAsia="Calibri" w:hAnsi="Gill Sans MT" w:cs="Times New Roman"/>
          <w:b/>
          <w:bCs/>
          <w:color w:val="000000"/>
          <w:sz w:val="24"/>
          <w:szCs w:val="24"/>
        </w:rPr>
        <w:t xml:space="preserve">1.1. Strateški i zakonodavni </w:t>
      </w:r>
      <w:bookmarkEnd w:id="9"/>
      <w:r w:rsidRPr="005F3355">
        <w:rPr>
          <w:rFonts w:ascii="Gill Sans MT" w:eastAsia="Calibri" w:hAnsi="Gill Sans MT" w:cs="Times New Roman"/>
          <w:b/>
          <w:bCs/>
          <w:color w:val="000000"/>
          <w:sz w:val="24"/>
          <w:szCs w:val="24"/>
        </w:rPr>
        <w:t>okvir</w:t>
      </w:r>
      <w:bookmarkEnd w:id="10"/>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w:t>
      </w:r>
      <w:proofErr w:type="spellStart"/>
      <w:r w:rsidRPr="005F3355">
        <w:rPr>
          <w:rFonts w:ascii="Gill Sans MT" w:eastAsia="Times New Roman" w:hAnsi="Gill Sans MT" w:cs="Times New Roman"/>
          <w:sz w:val="24"/>
          <w:szCs w:val="24"/>
        </w:rPr>
        <w:t>pandemije</w:t>
      </w:r>
      <w:proofErr w:type="spellEnd"/>
      <w:r w:rsidRPr="005F3355">
        <w:rPr>
          <w:rFonts w:ascii="Gill Sans MT" w:eastAsia="Times New Roman" w:hAnsi="Gill Sans MT" w:cs="Times New Roman"/>
          <w:sz w:val="24"/>
          <w:szCs w:val="24"/>
        </w:rPr>
        <w:t xml:space="preserv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5F3355">
        <w:rPr>
          <w:rFonts w:ascii="Gill Sans MT" w:eastAsia="Times New Roman" w:hAnsi="Gill Sans MT" w:cs="Times New Roman"/>
          <w:sz w:val="24"/>
          <w:szCs w:val="24"/>
        </w:rPr>
        <w:t>eng</w:t>
      </w:r>
      <w:proofErr w:type="spellEnd"/>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3A07CAD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-I2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2E5C86A2"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Provedba ovog Poziva utvrđena je zakonodavnim okvirom na razini RH i EU.</w:t>
      </w:r>
      <w:r w:rsidR="005C2D59">
        <w:rPr>
          <w:rFonts w:ascii="Gill Sans MT" w:eastAsia="Times New Roman" w:hAnsi="Gill Sans MT" w:cs="Times New Roman"/>
          <w:sz w:val="24"/>
          <w:szCs w:val="24"/>
        </w:rPr>
        <w:t xml:space="preserve"> </w:t>
      </w:r>
    </w:p>
    <w:p w14:paraId="120B27AB" w14:textId="1CFF2A7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11ED415E"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 temelju obveza iz Direktive Vijeća 1999/31/EZ o odlagalištima otpada kako je posljednji put izmijenjena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6526369"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49"/>
      <w:r w:rsidRPr="005F3355">
        <w:rPr>
          <w:rFonts w:ascii="Gill Sans MT" w:eastAsia="Calibri" w:hAnsi="Gill Sans MT" w:cs="Times New Roman"/>
          <w:b/>
          <w:bCs/>
          <w:color w:val="000000"/>
          <w:sz w:val="24"/>
          <w:szCs w:val="24"/>
        </w:rPr>
        <w:t>1.2. Zakonodavstvo Europske unije</w:t>
      </w:r>
      <w:bookmarkEnd w:id="11"/>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98485450"/>
      <w:r w:rsidRPr="005F3355">
        <w:rPr>
          <w:rFonts w:ascii="Gill Sans MT" w:eastAsia="Calibri" w:hAnsi="Gill Sans MT" w:cs="Times New Roman"/>
          <w:b/>
          <w:bCs/>
          <w:color w:val="000000"/>
          <w:sz w:val="24"/>
          <w:szCs w:val="24"/>
        </w:rPr>
        <w:t>1.3. Nacionalno zakonodavstvo</w:t>
      </w:r>
      <w:bookmarkEnd w:id="12"/>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870639"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2E56D3BA"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 xml:space="preserve">Zakoni i </w:t>
            </w:r>
            <w:proofErr w:type="spellStart"/>
            <w:r w:rsidRPr="005F3355">
              <w:rPr>
                <w:rFonts w:ascii="Gill Sans MT" w:eastAsia="Times New Roman" w:hAnsi="Gill Sans MT" w:cs="Times New Roman"/>
                <w:i/>
              </w:rPr>
              <w:t>podzakonski</w:t>
            </w:r>
            <w:proofErr w:type="spellEnd"/>
            <w:r w:rsidRPr="005F3355">
              <w:rPr>
                <w:rFonts w:ascii="Gill Sans MT" w:eastAsia="Times New Roman" w:hAnsi="Gill Sans MT" w:cs="Times New Roman"/>
                <w:i/>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5F3355">
              <w:rPr>
                <w:rFonts w:ascii="Gill Sans MT" w:eastAsia="Times New Roman" w:hAnsi="Gill Sans MT" w:cs="Times New Roman"/>
                <w:i/>
              </w:rPr>
              <w:t>podzakonske</w:t>
            </w:r>
            <w:proofErr w:type="spellEnd"/>
            <w:r w:rsidRPr="005F3355">
              <w:rPr>
                <w:rFonts w:ascii="Gill Sans MT" w:eastAsia="Times New Roman"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3" w:name="_Toc452468683"/>
      <w:bookmarkStart w:id="14" w:name="_Toc423702365"/>
      <w:bookmarkStart w:id="15"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6" w:name="_Toc89933378"/>
      <w:bookmarkStart w:id="17" w:name="_Toc91159351"/>
      <w:bookmarkStart w:id="18" w:name="_Toc98485451"/>
      <w:r w:rsidRPr="005F3355">
        <w:rPr>
          <w:rFonts w:ascii="Gill Sans MT" w:eastAsia="Calibri" w:hAnsi="Gill Sans MT" w:cs="Times New Roman"/>
          <w:b/>
          <w:bCs/>
          <w:color w:val="000000"/>
          <w:sz w:val="24"/>
          <w:szCs w:val="24"/>
        </w:rPr>
        <w:t>1.4. Odgovornosti za upravljanje</w:t>
      </w:r>
      <w:bookmarkEnd w:id="16"/>
      <w:bookmarkEnd w:id="17"/>
      <w:bookmarkEnd w:id="18"/>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9" w:name="_Toc98485452"/>
      <w:bookmarkEnd w:id="13"/>
      <w:bookmarkEnd w:id="14"/>
      <w:bookmarkEnd w:id="15"/>
      <w:r w:rsidRPr="005F3355">
        <w:rPr>
          <w:rFonts w:ascii="Gill Sans MT" w:eastAsia="Calibri" w:hAnsi="Gill Sans MT" w:cs="Times New Roman"/>
          <w:b/>
          <w:bCs/>
          <w:color w:val="000000"/>
          <w:sz w:val="24"/>
          <w:szCs w:val="24"/>
        </w:rPr>
        <w:t>1.5. Predmet, svrha i pokazatelji Poziva</w:t>
      </w:r>
      <w:bookmarkEnd w:id="19"/>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655C6D7" w:rsidR="00D13E59" w:rsidRPr="00D13E59" w:rsidRDefault="00D13E59" w:rsidP="00B93460">
      <w:pPr>
        <w:spacing w:after="240" w:line="240" w:lineRule="auto"/>
        <w:jc w:val="both"/>
        <w:rPr>
          <w:rFonts w:ascii="Gill Sans MT" w:eastAsia="Times New Roman" w:hAnsi="Gill Sans MT" w:cs="Times New Roman"/>
          <w:sz w:val="24"/>
          <w:szCs w:val="24"/>
        </w:rPr>
      </w:pPr>
      <w:bookmarkStart w:id="20" w:name="_Hlk97293481"/>
      <w:r w:rsidRPr="00D4452A">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4452A">
        <w:rPr>
          <w:rFonts w:ascii="Gill Sans MT" w:eastAsia="Times New Roman" w:hAnsi="Gill Sans MT" w:cs="Times New Roman"/>
          <w:i/>
          <w:sz w:val="24"/>
          <w:szCs w:val="24"/>
        </w:rPr>
        <w:t xml:space="preserve">Izvješća o komunalnom otpadu za </w:t>
      </w:r>
      <w:r w:rsidR="00B93460" w:rsidRPr="00D4452A">
        <w:rPr>
          <w:rFonts w:ascii="Gill Sans MT" w:eastAsia="Times New Roman" w:hAnsi="Gill Sans MT" w:cs="Times New Roman"/>
          <w:i/>
          <w:sz w:val="24"/>
          <w:szCs w:val="24"/>
        </w:rPr>
        <w:t>2021</w:t>
      </w:r>
      <w:r w:rsidRPr="00D4452A">
        <w:rPr>
          <w:rFonts w:ascii="Gill Sans MT" w:eastAsia="Times New Roman" w:hAnsi="Gill Sans MT" w:cs="Times New Roman"/>
          <w:i/>
          <w:sz w:val="24"/>
          <w:szCs w:val="24"/>
        </w:rPr>
        <w:t>. godinu</w:t>
      </w:r>
      <w:r w:rsidRPr="00D4452A">
        <w:rPr>
          <w:rFonts w:ascii="Gill Sans MT" w:eastAsia="Times New Roman" w:hAnsi="Gill Sans MT" w:cs="Times New Roman"/>
          <w:sz w:val="24"/>
          <w:szCs w:val="24"/>
        </w:rPr>
        <w:t xml:space="preserve">, </w:t>
      </w:r>
      <w:r w:rsidRPr="00D4452A">
        <w:rPr>
          <w:rFonts w:ascii="Gill Sans MT" w:eastAsia="Times New Roman" w:hAnsi="Gill Sans MT" w:cs="Times New Roman"/>
          <w:i/>
          <w:sz w:val="24"/>
          <w:szCs w:val="24"/>
        </w:rPr>
        <w:t>Prilog</w:t>
      </w:r>
      <w:r w:rsidR="00D4452A">
        <w:rPr>
          <w:rFonts w:ascii="Gill Sans MT" w:eastAsia="Times New Roman" w:hAnsi="Gill Sans MT" w:cs="Times New Roman"/>
          <w:i/>
          <w:sz w:val="24"/>
          <w:szCs w:val="24"/>
        </w:rPr>
        <w:t xml:space="preserve"> </w:t>
      </w:r>
      <w:r w:rsidR="00DC27DE" w:rsidRPr="00D4452A">
        <w:rPr>
          <w:rFonts w:ascii="Gill Sans MT" w:eastAsia="Times New Roman" w:hAnsi="Gill Sans MT" w:cs="Times New Roman"/>
          <w:i/>
          <w:sz w:val="24"/>
          <w:szCs w:val="24"/>
        </w:rPr>
        <w:t>5.</w:t>
      </w:r>
      <w:r w:rsidRPr="00D4452A">
        <w:rPr>
          <w:rFonts w:ascii="Gill Sans MT" w:eastAsia="Times New Roman" w:hAnsi="Gill Sans MT" w:cs="Times New Roman"/>
          <w:i/>
          <w:sz w:val="24"/>
          <w:szCs w:val="24"/>
        </w:rPr>
        <w:t xml:space="preserve"> Popis službenih odlagališta otpada, status operativnosti i sanacije, stanje s krajem </w:t>
      </w:r>
      <w:r w:rsidR="00DC27DE" w:rsidRPr="00D4452A">
        <w:rPr>
          <w:rFonts w:ascii="Gill Sans MT" w:eastAsia="Times New Roman" w:hAnsi="Gill Sans MT" w:cs="Times New Roman"/>
          <w:i/>
          <w:sz w:val="24"/>
          <w:szCs w:val="24"/>
        </w:rPr>
        <w:t>2021</w:t>
      </w:r>
      <w:r w:rsidR="00D4452A">
        <w:rPr>
          <w:rFonts w:ascii="Gill Sans MT" w:eastAsia="Times New Roman" w:hAnsi="Gill Sans MT" w:cs="Times New Roman"/>
          <w:i/>
          <w:sz w:val="24"/>
          <w:szCs w:val="24"/>
        </w:rPr>
        <w:t>.</w:t>
      </w:r>
      <w:r w:rsidRPr="00D4452A">
        <w:rPr>
          <w:rFonts w:ascii="Gill Sans MT" w:eastAsia="Times New Roman" w:hAnsi="Gill Sans MT" w:cs="Times New Roman"/>
          <w:i/>
          <w:sz w:val="24"/>
          <w:szCs w:val="24"/>
        </w:rPr>
        <w:t xml:space="preserve"> godine</w:t>
      </w:r>
      <w:r w:rsidR="00B93460">
        <w:rPr>
          <w:rFonts w:ascii="Gill Sans MT" w:eastAsia="Times New Roman" w:hAnsi="Gill Sans MT" w:cs="Times New Roman"/>
          <w:i/>
          <w:sz w:val="24"/>
          <w:szCs w:val="24"/>
        </w:rPr>
        <w:t xml:space="preserve"> </w:t>
      </w:r>
      <w:r w:rsidRPr="00D13E59">
        <w:rPr>
          <w:rFonts w:ascii="Gill Sans MT" w:eastAsia="Times New Roman" w:hAnsi="Gill Sans MT" w:cs="Times New Roman"/>
          <w:sz w:val="24"/>
          <w:szCs w:val="24"/>
        </w:rPr>
        <w:t>(</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20"/>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2E03CE3"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1DBA3B9B"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005C2D59">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1" w:name="_Toc98485453"/>
      <w:r w:rsidRPr="005F3355">
        <w:rPr>
          <w:rFonts w:ascii="Gill Sans MT" w:eastAsia="Calibri" w:hAnsi="Gill Sans MT" w:cs="Times New Roman"/>
          <w:b/>
          <w:bCs/>
          <w:color w:val="000000"/>
          <w:sz w:val="24"/>
          <w:szCs w:val="24"/>
        </w:rPr>
        <w:t>1.6.</w:t>
      </w:r>
      <w:bookmarkStart w:id="22"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2"/>
      <w:r w:rsidRPr="005F3355">
        <w:rPr>
          <w:rFonts w:ascii="Gill Sans MT" w:eastAsia="Calibri" w:hAnsi="Gill Sans MT" w:cs="Times New Roman"/>
          <w:b/>
          <w:bCs/>
          <w:color w:val="000000"/>
          <w:sz w:val="24"/>
          <w:szCs w:val="24"/>
        </w:rPr>
        <w:t>, obveze prijavitelja</w:t>
      </w:r>
      <w:bookmarkEnd w:id="21"/>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759B32B6" w:rsidR="00A42C00" w:rsidRPr="0087063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Pr>
          <w:rFonts w:ascii="Gill Sans MT" w:eastAsia="Times New Roman" w:hAnsi="Gill Sans MT" w:cs="Times New Roman"/>
          <w:b/>
          <w:sz w:val="24"/>
          <w:szCs w:val="24"/>
        </w:rPr>
        <w:t>8</w:t>
      </w:r>
      <w:r w:rsidRPr="005F3355">
        <w:rPr>
          <w:rFonts w:ascii="Gill Sans MT" w:eastAsia="Times New Roman" w:hAnsi="Gill Sans MT" w:cs="Times New Roman"/>
          <w:b/>
          <w:sz w:val="24"/>
          <w:szCs w:val="24"/>
        </w:rPr>
        <w:t>0.000.000,</w:t>
      </w:r>
      <w:r w:rsidRPr="00870639">
        <w:rPr>
          <w:rFonts w:ascii="Gill Sans MT" w:eastAsia="Times New Roman" w:hAnsi="Gill Sans MT" w:cs="Times New Roman"/>
          <w:b/>
          <w:sz w:val="24"/>
          <w:szCs w:val="24"/>
        </w:rPr>
        <w:t>00 HRK</w:t>
      </w:r>
      <w:r w:rsidR="000B2308" w:rsidRPr="00870639">
        <w:rPr>
          <w:rFonts w:ascii="Gill Sans MT" w:eastAsia="Times New Roman" w:hAnsi="Gill Sans MT" w:cs="Times New Roman"/>
          <w:b/>
          <w:sz w:val="24"/>
          <w:szCs w:val="24"/>
        </w:rPr>
        <w:t xml:space="preserve"> </w:t>
      </w:r>
      <w:r w:rsidR="00C0076C" w:rsidRPr="00870639">
        <w:rPr>
          <w:rFonts w:ascii="Gill Sans MT" w:eastAsia="Times New Roman" w:hAnsi="Gill Sans MT" w:cs="Times New Roman"/>
          <w:b/>
          <w:sz w:val="24"/>
          <w:szCs w:val="24"/>
        </w:rPr>
        <w:t>/</w:t>
      </w:r>
      <w:r w:rsidR="000B2308" w:rsidRPr="00870639">
        <w:rPr>
          <w:rFonts w:ascii="Gill Sans MT" w:eastAsia="Times New Roman" w:hAnsi="Gill Sans MT" w:cs="Times New Roman"/>
          <w:b/>
          <w:sz w:val="24"/>
          <w:szCs w:val="24"/>
        </w:rPr>
        <w:t xml:space="preserve"> </w:t>
      </w:r>
      <w:r w:rsidR="003165CC" w:rsidRPr="00870639">
        <w:rPr>
          <w:rFonts w:ascii="Gill Sans MT" w:eastAsia="Times New Roman" w:hAnsi="Gill Sans MT" w:cs="Times New Roman"/>
          <w:b/>
          <w:sz w:val="24"/>
          <w:szCs w:val="24"/>
        </w:rPr>
        <w:t>10.617.824,67 EUR</w:t>
      </w:r>
      <w:r w:rsidRPr="00870639">
        <w:rPr>
          <w:rFonts w:ascii="Gill Sans MT" w:eastAsia="Times New Roman" w:hAnsi="Gill Sans MT" w:cs="Times New Roman"/>
          <w:b/>
          <w:sz w:val="24"/>
          <w:szCs w:val="24"/>
        </w:rPr>
        <w:t>.</w:t>
      </w:r>
      <w:r w:rsidRPr="00870639">
        <w:rPr>
          <w:rFonts w:ascii="Gill Sans MT" w:eastAsia="Times New Roman" w:hAnsi="Gill Sans MT" w:cs="Times New Roman"/>
          <w:sz w:val="24"/>
          <w:szCs w:val="24"/>
        </w:rPr>
        <w:t xml:space="preserve"> </w:t>
      </w:r>
    </w:p>
    <w:p w14:paraId="5F504517" w14:textId="77777777" w:rsidR="00A42C00" w:rsidRPr="00870639"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sz w:val="24"/>
          <w:szCs w:val="24"/>
        </w:rPr>
        <w:t xml:space="preserve">Zadržava se pravo ne dodijeliti sva raspoloživa sredstva u okviru ovog Poziva. </w:t>
      </w:r>
    </w:p>
    <w:p w14:paraId="70C6073F" w14:textId="7E7B553B" w:rsidR="00A42C00" w:rsidRPr="005F3355" w:rsidRDefault="00A42C00" w:rsidP="00A42C00">
      <w:pPr>
        <w:spacing w:after="120" w:line="240" w:lineRule="auto"/>
        <w:jc w:val="both"/>
        <w:rPr>
          <w:rFonts w:ascii="Gill Sans MT" w:eastAsia="Times New Roman" w:hAnsi="Gill Sans MT" w:cs="Times New Roman"/>
          <w:sz w:val="24"/>
          <w:szCs w:val="24"/>
        </w:rPr>
      </w:pPr>
      <w:r w:rsidRPr="00870639">
        <w:rPr>
          <w:rFonts w:ascii="Gill Sans MT" w:eastAsia="Times New Roman" w:hAnsi="Gill Sans MT" w:cs="Times New Roman"/>
          <w:b/>
          <w:sz w:val="24"/>
          <w:szCs w:val="24"/>
        </w:rPr>
        <w:t>Najviši dopušteni iznos bespovratnih sredstava</w:t>
      </w:r>
      <w:r w:rsidRPr="00870639">
        <w:rPr>
          <w:rFonts w:ascii="Gill Sans MT" w:eastAsia="Times New Roman" w:hAnsi="Gill Sans MT" w:cs="Times New Roman"/>
          <w:sz w:val="24"/>
          <w:szCs w:val="24"/>
        </w:rPr>
        <w:t xml:space="preserve"> koji može biti dodijeljen pojedinačnom projektnom prijedlogu u sklopu ovog Poziva je </w:t>
      </w:r>
      <w:r w:rsidRPr="00870639">
        <w:rPr>
          <w:rFonts w:ascii="Gill Sans MT" w:eastAsia="Times New Roman" w:hAnsi="Gill Sans MT" w:cs="Times New Roman"/>
          <w:b/>
          <w:sz w:val="24"/>
          <w:szCs w:val="24"/>
        </w:rPr>
        <w:t>30.000.000,00</w:t>
      </w:r>
      <w:r w:rsidRPr="00870639">
        <w:rPr>
          <w:rFonts w:ascii="Gill Sans MT" w:eastAsia="Times New Roman" w:hAnsi="Gill Sans MT" w:cs="Times New Roman"/>
          <w:sz w:val="24"/>
          <w:szCs w:val="24"/>
        </w:rPr>
        <w:t xml:space="preserve"> </w:t>
      </w:r>
      <w:r w:rsidRPr="00870639">
        <w:rPr>
          <w:rFonts w:ascii="Gill Sans MT" w:eastAsia="Times New Roman" w:hAnsi="Gill Sans MT" w:cs="Times New Roman"/>
          <w:b/>
          <w:sz w:val="24"/>
          <w:szCs w:val="24"/>
        </w:rPr>
        <w:t>HRK</w:t>
      </w:r>
      <w:r w:rsidR="000B2308" w:rsidRPr="00870639">
        <w:rPr>
          <w:rFonts w:ascii="Gill Sans MT" w:eastAsia="Times New Roman" w:hAnsi="Gill Sans MT" w:cs="Times New Roman"/>
          <w:sz w:val="24"/>
          <w:szCs w:val="24"/>
        </w:rPr>
        <w:t xml:space="preserve"> </w:t>
      </w:r>
      <w:r w:rsidR="00C0076C" w:rsidRPr="00870639">
        <w:rPr>
          <w:rFonts w:ascii="Gill Sans MT" w:eastAsia="Times New Roman" w:hAnsi="Gill Sans MT" w:cs="Times New Roman"/>
          <w:sz w:val="24"/>
          <w:szCs w:val="24"/>
        </w:rPr>
        <w:t>/</w:t>
      </w:r>
      <w:r w:rsidR="000B2308" w:rsidRPr="00870639">
        <w:rPr>
          <w:rFonts w:ascii="Gill Sans MT" w:eastAsia="Times New Roman" w:hAnsi="Gill Sans MT" w:cs="Times New Roman"/>
          <w:sz w:val="24"/>
          <w:szCs w:val="24"/>
        </w:rPr>
        <w:t xml:space="preserve"> </w:t>
      </w:r>
      <w:r w:rsidR="003165CC" w:rsidRPr="00870639">
        <w:rPr>
          <w:rFonts w:ascii="Gill Sans MT" w:eastAsia="Times New Roman" w:hAnsi="Gill Sans MT" w:cs="Times New Roman"/>
          <w:b/>
          <w:sz w:val="24"/>
          <w:szCs w:val="24"/>
        </w:rPr>
        <w:t>3.981.684,25 EUR</w:t>
      </w:r>
      <w:r w:rsidRPr="00870639">
        <w:rPr>
          <w:rFonts w:ascii="Gill Sans MT" w:eastAsia="Times New Roman" w:hAnsi="Gill Sans MT" w:cs="Times New Roman"/>
          <w:sz w:val="24"/>
          <w:szCs w:val="24"/>
        </w:rPr>
        <w:t>.</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684AC7D1"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razlike između iznosa ukupnih prihvatljivih troškova/izdataka projektnog prijedloga te iznosa bespovratnih sredstava iz NPOO-a dodijeljenih za financiranje prihvatljivih troškova/izdataka u sklopu ovog Poziva,</w:t>
      </w:r>
      <w:r w:rsidR="005C2D59">
        <w:rPr>
          <w:rFonts w:ascii="Gill Sans MT" w:eastAsia="Times New Roman" w:hAnsi="Gill Sans MT" w:cs="Times New Roman"/>
          <w:sz w:val="24"/>
          <w:szCs w:val="24"/>
        </w:rPr>
        <w:t xml:space="preserve">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5E0FB29A"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3" w:name="_Toc98485454"/>
      <w:bookmarkStart w:id="24" w:name="_Toc452468686"/>
      <w:bookmarkStart w:id="25" w:name="_Toc423702370"/>
      <w:bookmarkStart w:id="26" w:name="_Toc425930843"/>
      <w:r w:rsidRPr="005F3355">
        <w:rPr>
          <w:rFonts w:ascii="Gill Sans MT" w:eastAsia="Calibri" w:hAnsi="Gill Sans MT" w:cs="Times New Roman"/>
          <w:b/>
          <w:bCs/>
          <w:color w:val="000000"/>
          <w:sz w:val="24"/>
          <w:szCs w:val="24"/>
        </w:rPr>
        <w:t>1.7. Obveze koje se odnose na državne potpore</w:t>
      </w:r>
      <w:bookmarkEnd w:id="23"/>
      <w:r w:rsidR="005C2D59">
        <w:rPr>
          <w:rFonts w:ascii="Gill Sans MT" w:eastAsia="Calibri" w:hAnsi="Gill Sans MT" w:cs="Times New Roman"/>
          <w:b/>
          <w:bCs/>
          <w:color w:val="000000"/>
          <w:sz w:val="24"/>
          <w:szCs w:val="24"/>
        </w:rPr>
        <w:t xml:space="preserve"> </w:t>
      </w:r>
      <w:bookmarkEnd w:id="24"/>
      <w:bookmarkEnd w:id="25"/>
      <w:bookmarkEnd w:id="26"/>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7" w:name="_PRAVILA_POZIVA"/>
      <w:bookmarkStart w:id="28" w:name="_Toc98485455"/>
      <w:bookmarkEnd w:id="27"/>
      <w:r w:rsidRPr="005F3355">
        <w:rPr>
          <w:rFonts w:ascii="Gill Sans MT" w:eastAsia="Calibri" w:hAnsi="Gill Sans MT" w:cs="Times New Roman"/>
          <w:b/>
          <w:bCs/>
          <w:spacing w:val="-1"/>
          <w:sz w:val="24"/>
          <w:szCs w:val="24"/>
        </w:rPr>
        <w:t>2. PRAVILA POZIVA</w:t>
      </w:r>
      <w:bookmarkStart w:id="29" w:name="bookmark9"/>
      <w:bookmarkEnd w:id="28"/>
      <w:bookmarkEnd w:id="29"/>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0" w:name="_Toc452468691"/>
      <w:bookmarkStart w:id="31" w:name="_Toc98485456"/>
      <w:r w:rsidRPr="005F3355">
        <w:rPr>
          <w:rFonts w:ascii="Gill Sans MT" w:eastAsia="Calibri" w:hAnsi="Gill Sans MT" w:cs="Times New Roman"/>
          <w:b/>
          <w:bCs/>
          <w:color w:val="000000"/>
          <w:sz w:val="24"/>
          <w:szCs w:val="24"/>
        </w:rPr>
        <w:t>2.1. Prihvatljivost prijavitelja</w:t>
      </w:r>
      <w:bookmarkEnd w:id="30"/>
      <w:bookmarkEnd w:id="31"/>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2"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3" w:name="_Toc98485457"/>
      <w:r w:rsidRPr="005F3355">
        <w:rPr>
          <w:rFonts w:ascii="Gill Sans MT" w:eastAsia="Calibri" w:hAnsi="Gill Sans MT" w:cs="Times New Roman"/>
          <w:b/>
          <w:bCs/>
          <w:color w:val="000000"/>
          <w:sz w:val="24"/>
          <w:szCs w:val="24"/>
        </w:rPr>
        <w:t>2.2. Prihvatljivost partnera i formiranje partnerstva</w:t>
      </w:r>
      <w:bookmarkEnd w:id="32"/>
      <w:bookmarkEnd w:id="33"/>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4" w:name="_Toc98485458"/>
      <w:bookmarkStart w:id="35"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4"/>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15B5CC86"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w:t>
      </w:r>
      <w:r w:rsidR="005C2D59">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br. 651/2014, temeljem prethodne odluke Komisije kojom se potpora proglašava protuzakonitom i nespojivom s unutarnjim tržištem, zatražen povrat sredstava</w:t>
      </w:r>
      <w:bookmarkStart w:id="36"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6"/>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_Toc98485459"/>
      <w:r w:rsidRPr="005F3355">
        <w:rPr>
          <w:rFonts w:ascii="Gill Sans MT" w:eastAsia="Calibri" w:hAnsi="Gill Sans MT" w:cs="Times New Roman"/>
          <w:b/>
          <w:bCs/>
          <w:color w:val="000000"/>
          <w:sz w:val="24"/>
          <w:szCs w:val="24"/>
        </w:rPr>
        <w:t xml:space="preserve">2.4. Broj projektnih prijedloga </w:t>
      </w:r>
      <w:bookmarkEnd w:id="35"/>
      <w:r w:rsidRPr="005F3355">
        <w:rPr>
          <w:rFonts w:ascii="Gill Sans MT" w:eastAsia="Calibri" w:hAnsi="Gill Sans MT" w:cs="Times New Roman"/>
          <w:b/>
          <w:bCs/>
          <w:color w:val="000000"/>
          <w:sz w:val="24"/>
          <w:szCs w:val="24"/>
        </w:rPr>
        <w:t>i ugovora o dodjeli bespovratnih sredstava po Prijavitelju</w:t>
      </w:r>
      <w:bookmarkEnd w:id="37"/>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1D73B41F"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Zaključno, s jednim Prijaviteljem se može sklopiti više Ugovora o dodjeli bespovratnih sredstava (u daljnjem tekstu: Ugovor).</w:t>
      </w:r>
      <w:r w:rsidR="005C2D59">
        <w:rPr>
          <w:rFonts w:ascii="Gill Sans MT" w:eastAsia="Times New Roman" w:hAnsi="Gill Sans MT" w:cs="Times New Roman"/>
          <w:sz w:val="24"/>
          <w:szCs w:val="24"/>
        </w:rPr>
        <w:t xml:space="preserve">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8" w:name="bookmark10"/>
      <w:bookmarkStart w:id="39" w:name="_Toc452468695"/>
      <w:bookmarkStart w:id="40" w:name="_Toc98485460"/>
      <w:bookmarkEnd w:id="38"/>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9"/>
      <w:r w:rsidRPr="005F3355">
        <w:rPr>
          <w:rFonts w:ascii="Gill Sans MT" w:eastAsia="Calibri" w:hAnsi="Gill Sans MT" w:cs="Times New Roman"/>
          <w:b/>
          <w:bCs/>
          <w:color w:val="000000"/>
          <w:sz w:val="24"/>
          <w:szCs w:val="24"/>
        </w:rPr>
        <w:t>projekta</w:t>
      </w:r>
      <w:bookmarkEnd w:id="40"/>
    </w:p>
    <w:p w14:paraId="6D063FE2" w14:textId="0B8E999F"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w:t>
      </w:r>
      <w:r w:rsidR="005C2D59">
        <w:rPr>
          <w:rFonts w:ascii="Gill Sans MT" w:eastAsia="Times New Roman" w:hAnsi="Gill Sans MT" w:cs="Times New Roman"/>
          <w:bCs/>
          <w:iCs/>
          <w:sz w:val="24"/>
          <w:szCs w:val="24"/>
        </w:rPr>
        <w:t xml:space="preserve"> </w:t>
      </w:r>
      <w:r w:rsidRPr="005F3355">
        <w:rPr>
          <w:rFonts w:ascii="Gill Sans MT" w:eastAsia="Times New Roman" w:hAnsi="Gill Sans MT" w:cs="Times New Roman"/>
          <w:bCs/>
          <w:iCs/>
          <w:sz w:val="24"/>
          <w:szCs w:val="24"/>
        </w:rPr>
        <w:t>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1" w:name="bookmark14"/>
      <w:bookmarkStart w:id="42" w:name="_Toc452468697"/>
      <w:bookmarkStart w:id="43" w:name="_Toc98485461"/>
      <w:bookmarkEnd w:id="41"/>
      <w:r w:rsidRPr="005F3355">
        <w:rPr>
          <w:rFonts w:ascii="Gill Sans MT" w:eastAsia="Calibri" w:hAnsi="Gill Sans MT" w:cs="Times New Roman"/>
          <w:b/>
          <w:bCs/>
          <w:color w:val="000000"/>
          <w:sz w:val="24"/>
          <w:szCs w:val="24"/>
        </w:rPr>
        <w:lastRenderedPageBreak/>
        <w:t>2.6. Prihvatljivost projekta</w:t>
      </w:r>
      <w:bookmarkEnd w:id="42"/>
      <w:bookmarkEnd w:id="43"/>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CB5C4B5"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07FE6BB3"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w:t>
      </w:r>
      <w:r w:rsidR="005C2D59">
        <w:rPr>
          <w:rFonts w:ascii="Gill Sans MT" w:eastAsia="Calibri" w:hAnsi="Gill Sans MT" w:cs="Times New Roman"/>
          <w:i/>
          <w:sz w:val="24"/>
          <w:szCs w:val="24"/>
        </w:rPr>
        <w:t xml:space="preserve"> </w:t>
      </w:r>
      <w:r w:rsidRPr="005F3355">
        <w:rPr>
          <w:rFonts w:ascii="Gill Sans MT" w:eastAsia="Calibri" w:hAnsi="Gill Sans MT" w:cs="Times New Roman"/>
          <w:i/>
          <w:sz w:val="24"/>
          <w:szCs w:val="24"/>
        </w:rPr>
        <w:t>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51EE539F"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Projektnim prijedlogom planira se sanacija</w:t>
      </w:r>
      <w:r w:rsidR="005C2D59">
        <w:rPr>
          <w:rFonts w:ascii="Gill Sans MT" w:eastAsia="Calibri" w:hAnsi="Gill Sans MT" w:cs="Times New Roman"/>
          <w:sz w:val="24"/>
          <w:szCs w:val="24"/>
        </w:rPr>
        <w:t xml:space="preserve">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7050556B"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 xml:space="preserve">Izvješća o komunalnom otpadu </w:t>
      </w:r>
      <w:r w:rsidR="002174EE" w:rsidRPr="00870639">
        <w:rPr>
          <w:rFonts w:ascii="Gill Sans MT" w:eastAsia="Calibri" w:hAnsi="Gill Sans MT" w:cs="Times New Roman"/>
          <w:i/>
          <w:sz w:val="24"/>
          <w:szCs w:val="24"/>
        </w:rPr>
        <w:t>za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godinu</w:t>
      </w:r>
      <w:r w:rsidR="002174EE" w:rsidRPr="00870639">
        <w:rPr>
          <w:rFonts w:ascii="Gill Sans MT" w:eastAsia="Calibri" w:hAnsi="Gill Sans MT" w:cs="Times New Roman"/>
          <w:sz w:val="24"/>
          <w:szCs w:val="24"/>
        </w:rPr>
        <w:t xml:space="preserve">, </w:t>
      </w:r>
      <w:r w:rsidR="002174EE" w:rsidRPr="00870639">
        <w:rPr>
          <w:rFonts w:ascii="Gill Sans MT" w:eastAsia="Calibri" w:hAnsi="Gill Sans MT" w:cs="Times New Roman"/>
          <w:i/>
          <w:sz w:val="24"/>
          <w:szCs w:val="24"/>
        </w:rPr>
        <w:t xml:space="preserve">Prilog </w:t>
      </w:r>
      <w:r w:rsidR="00B325E7" w:rsidRPr="00870639">
        <w:rPr>
          <w:rFonts w:ascii="Gill Sans MT" w:eastAsia="Calibri" w:hAnsi="Gill Sans MT" w:cs="Times New Roman"/>
          <w:i/>
          <w:sz w:val="24"/>
          <w:szCs w:val="24"/>
        </w:rPr>
        <w:t>5</w:t>
      </w:r>
      <w:r w:rsidR="002174EE" w:rsidRPr="00870639">
        <w:rPr>
          <w:rFonts w:ascii="Gill Sans MT" w:eastAsia="Calibri" w:hAnsi="Gill Sans MT" w:cs="Times New Roman"/>
          <w:i/>
          <w:sz w:val="24"/>
          <w:szCs w:val="24"/>
        </w:rPr>
        <w:t xml:space="preserve"> - Popis službenih odlagališta otpada, status operativnosti i sanacije, stanje s krajem 202</w:t>
      </w:r>
      <w:r w:rsidR="00B325E7" w:rsidRPr="00870639">
        <w:rPr>
          <w:rFonts w:ascii="Gill Sans MT" w:eastAsia="Calibri" w:hAnsi="Gill Sans MT" w:cs="Times New Roman"/>
          <w:i/>
          <w:sz w:val="24"/>
          <w:szCs w:val="24"/>
        </w:rPr>
        <w:t>1</w:t>
      </w:r>
      <w:r w:rsidR="002174EE" w:rsidRPr="00870639">
        <w:rPr>
          <w:rFonts w:ascii="Gill Sans MT" w:eastAsia="Calibri" w:hAnsi="Gill Sans MT" w:cs="Times New Roman"/>
          <w:i/>
          <w:sz w:val="24"/>
          <w:szCs w:val="24"/>
        </w:rPr>
        <w:t>. godine</w:t>
      </w:r>
      <w:r w:rsidR="002174EE" w:rsidRPr="00870639">
        <w:rPr>
          <w:rFonts w:ascii="Gill Sans MT" w:eastAsia="Calibri" w:hAnsi="Gill Sans MT" w:cs="Times New Roman"/>
          <w:sz w:val="24"/>
          <w:szCs w:val="24"/>
        </w:rPr>
        <w:t xml:space="preserve"> (</w:t>
      </w:r>
      <w:hyperlink r:id="rId14" w:history="1">
        <w:r w:rsidR="002174EE" w:rsidRPr="00870639">
          <w:rPr>
            <w:rStyle w:val="Hiperveza"/>
            <w:rFonts w:ascii="Gill Sans MT" w:eastAsia="Calibri" w:hAnsi="Gill Sans MT" w:cs="Times New Roman"/>
            <w:sz w:val="24"/>
            <w:szCs w:val="24"/>
          </w:rPr>
          <w:t>li</w:t>
        </w:r>
        <w:r w:rsidR="002174EE" w:rsidRPr="00870639">
          <w:rPr>
            <w:rStyle w:val="Hiperveza"/>
            <w:rFonts w:ascii="Gill Sans MT" w:eastAsia="Calibri" w:hAnsi="Gill Sans MT" w:cs="Times New Roman"/>
            <w:sz w:val="24"/>
            <w:szCs w:val="24"/>
          </w:rPr>
          <w:t>n</w:t>
        </w:r>
        <w:r w:rsidR="002174EE" w:rsidRPr="00870639">
          <w:rPr>
            <w:rStyle w:val="Hiperveza"/>
            <w:rFonts w:ascii="Gill Sans MT" w:eastAsia="Calibri" w:hAnsi="Gill Sans MT" w:cs="Times New Roman"/>
            <w:sz w:val="24"/>
            <w:szCs w:val="24"/>
          </w:rPr>
          <w:t>k</w:t>
        </w:r>
      </w:hyperlink>
      <w:r w:rsidR="002174EE" w:rsidRPr="00870639">
        <w:rPr>
          <w:rFonts w:ascii="Gill Sans MT" w:eastAsia="Calibri" w:hAnsi="Gill Sans MT" w:cs="Times New Roman"/>
          <w:sz w:val="24"/>
          <w:szCs w:val="24"/>
        </w:rPr>
        <w:t xml:space="preserve"> za izvješće) nema status operativnosti „aktivno“</w:t>
      </w:r>
      <w:r w:rsidRPr="00870639">
        <w:rPr>
          <w:rFonts w:ascii="Gill Sans MT" w:eastAsia="Calibri" w:hAnsi="Gill Sans MT" w:cs="Times New Roman"/>
          <w:sz w:val="24"/>
          <w:szCs w:val="24"/>
        </w:rPr>
        <w:t xml:space="preserve">; </w:t>
      </w:r>
      <w:r w:rsidRPr="00870639">
        <w:rPr>
          <w:rFonts w:ascii="Gill Sans MT" w:eastAsia="Calibri" w:hAnsi="Gill Sans MT" w:cs="Times New Roman"/>
          <w:i/>
          <w:sz w:val="24"/>
          <w:szCs w:val="24"/>
        </w:rPr>
        <w:t>dokazuje se Prijavnim obrascem (Obrazac 1), a isto će se provjeravati uvidom u Izvješće o komunalnom otpadu za 202</w:t>
      </w:r>
      <w:r w:rsidR="00B031FE" w:rsidRPr="00870639">
        <w:rPr>
          <w:rFonts w:ascii="Gill Sans MT" w:eastAsia="Calibri" w:hAnsi="Gill Sans MT" w:cs="Times New Roman"/>
          <w:i/>
          <w:sz w:val="24"/>
          <w:szCs w:val="24"/>
        </w:rPr>
        <w:t>1</w:t>
      </w:r>
      <w:r w:rsidRPr="00870639">
        <w:rPr>
          <w:rFonts w:ascii="Gill Sans MT" w:eastAsia="Calibri" w:hAnsi="Gill Sans MT" w:cs="Times New Roman"/>
          <w:i/>
          <w:sz w:val="24"/>
          <w:szCs w:val="24"/>
        </w:rPr>
        <w:t>. godinu</w:t>
      </w:r>
      <w:r w:rsidRPr="00676E33">
        <w:rPr>
          <w:rFonts w:ascii="Gill Sans MT" w:eastAsia="Calibri" w:hAnsi="Gill Sans MT" w:cs="Times New Roman"/>
          <w:i/>
          <w:sz w:val="24"/>
          <w:szCs w:val="24"/>
        </w:rPr>
        <w:t xml:space="preserve"> MINGOR-a;</w:t>
      </w:r>
      <w:r w:rsidR="00B325E7">
        <w:rPr>
          <w:rFonts w:ascii="Gill Sans MT" w:eastAsia="Calibri" w:hAnsi="Gill Sans MT" w:cs="Times New Roman"/>
          <w:i/>
          <w:sz w:val="24"/>
          <w:szCs w:val="24"/>
        </w:rPr>
        <w:t xml:space="preserve"> </w:t>
      </w:r>
    </w:p>
    <w:p w14:paraId="6F1A0F05" w14:textId="0D3E86E6"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w:t>
      </w:r>
      <w:r w:rsidR="005C2D59">
        <w:rPr>
          <w:rFonts w:ascii="Gill Sans MT" w:eastAsia="Calibri" w:hAnsi="Gill Sans MT" w:cs="Times New Roman"/>
          <w:i/>
          <w:sz w:val="24"/>
          <w:szCs w:val="24"/>
        </w:rPr>
        <w:t xml:space="preserve"> </w:t>
      </w:r>
      <w:r w:rsidRPr="00676E33">
        <w:rPr>
          <w:rFonts w:ascii="Gill Sans MT" w:eastAsia="Calibri" w:hAnsi="Gill Sans MT" w:cs="Times New Roman"/>
          <w:i/>
          <w:sz w:val="24"/>
          <w:szCs w:val="24"/>
        </w:rPr>
        <w:t>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4" w:name="bookmark15"/>
      <w:bookmarkStart w:id="45" w:name="_Toc452468698"/>
      <w:bookmarkStart w:id="46" w:name="_Toc98485462"/>
      <w:bookmarkEnd w:id="44"/>
      <w:r w:rsidRPr="005F3355">
        <w:rPr>
          <w:rFonts w:ascii="Gill Sans MT" w:eastAsia="Calibri" w:hAnsi="Gill Sans MT" w:cs="Times New Roman"/>
          <w:b/>
          <w:bCs/>
          <w:color w:val="000000"/>
          <w:sz w:val="24"/>
          <w:szCs w:val="24"/>
        </w:rPr>
        <w:t>2.7. Prihvatljive projektne aktivnosti: koja ulaganja su dozvoljena?</w:t>
      </w:r>
      <w:bookmarkEnd w:id="45"/>
      <w:bookmarkEnd w:id="46"/>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7" w:name="_Toc452468702"/>
      <w:bookmarkStart w:id="48"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7"/>
      <w:bookmarkEnd w:id="48"/>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4"/>
      <w:r w:rsidRPr="005F3355">
        <w:rPr>
          <w:rFonts w:ascii="Gill Sans MT" w:eastAsia="Calibri" w:hAnsi="Gill Sans MT" w:cs="Times New Roman"/>
          <w:b/>
          <w:bCs/>
          <w:color w:val="000000"/>
          <w:sz w:val="24"/>
          <w:szCs w:val="24"/>
        </w:rPr>
        <w:t>2.9. Prihvatljive kategorije troškova</w:t>
      </w:r>
      <w:bookmarkEnd w:id="49"/>
    </w:p>
    <w:p w14:paraId="78F3057F" w14:textId="32E17764"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Sljedeće kategorije troškova smatraju se prihvatljivima:</w:t>
      </w:r>
      <w:r w:rsidR="005C2D59">
        <w:rPr>
          <w:rFonts w:ascii="Gill Sans MT" w:eastAsia="Calibri" w:hAnsi="Gill Sans MT" w:cs="Times New Roman"/>
          <w:sz w:val="24"/>
          <w:szCs w:val="24"/>
        </w:rPr>
        <w:t xml:space="preserve">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98485465"/>
      <w:r w:rsidRPr="005F3355">
        <w:rPr>
          <w:rFonts w:ascii="Gill Sans MT" w:eastAsia="Calibri" w:hAnsi="Gill Sans MT" w:cs="Times New Roman"/>
          <w:b/>
          <w:bCs/>
          <w:color w:val="000000"/>
          <w:sz w:val="24"/>
          <w:szCs w:val="24"/>
        </w:rPr>
        <w:t>2.10. Neprihvatljivi troškovi</w:t>
      </w:r>
      <w:bookmarkEnd w:id="50"/>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sudskih i </w:t>
      </w:r>
      <w:proofErr w:type="spellStart"/>
      <w:r w:rsidRPr="005F3355">
        <w:rPr>
          <w:rFonts w:ascii="Gill Sans MT" w:eastAsia="Times New Roman" w:hAnsi="Gill Sans MT" w:cs="Times New Roman"/>
          <w:spacing w:val="-1"/>
          <w:sz w:val="24"/>
          <w:szCs w:val="24"/>
        </w:rPr>
        <w:t>izvansudskih</w:t>
      </w:r>
      <w:proofErr w:type="spellEnd"/>
      <w:r w:rsidRPr="005F3355">
        <w:rPr>
          <w:rFonts w:ascii="Gill Sans MT" w:eastAsia="Times New Roman" w:hAnsi="Gill Sans MT" w:cs="Times New Roman"/>
          <w:spacing w:val="-1"/>
          <w:sz w:val="24"/>
          <w:szCs w:val="24"/>
        </w:rPr>
        <w:t xml:space="preserve">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proofErr w:type="spellStart"/>
      <w:r w:rsidRPr="005F3355">
        <w:rPr>
          <w:rFonts w:ascii="Gill Sans MT" w:eastAsia="Times New Roman" w:hAnsi="Gill Sans MT" w:cs="Times New Roman"/>
          <w:spacing w:val="-1"/>
          <w:sz w:val="24"/>
          <w:szCs w:val="24"/>
        </w:rPr>
        <w:t>Leasing</w:t>
      </w:r>
      <w:proofErr w:type="spellEnd"/>
      <w:r w:rsidRPr="005F3355">
        <w:rPr>
          <w:rFonts w:ascii="Gill Sans MT" w:eastAsia="Times New Roman" w:hAnsi="Gill Sans MT" w:cs="Times New Roman"/>
          <w:spacing w:val="-1"/>
          <w:sz w:val="24"/>
          <w:szCs w:val="24"/>
        </w:rPr>
        <w:t>,</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B61CD09"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1" w:name="_Toc89933396"/>
      <w:bookmarkStart w:id="52" w:name="_Toc91159369"/>
      <w:bookmarkStart w:id="53" w:name="_Toc98485466"/>
      <w:r w:rsidRPr="005F3355">
        <w:rPr>
          <w:rFonts w:ascii="Gill Sans MT" w:eastAsia="Calibri" w:hAnsi="Gill Sans MT" w:cs="Times New Roman"/>
          <w:b/>
          <w:bCs/>
          <w:color w:val="000000"/>
          <w:sz w:val="24"/>
          <w:szCs w:val="24"/>
        </w:rPr>
        <w:t>2.11. Horizontalna načela</w:t>
      </w:r>
      <w:bookmarkEnd w:id="51"/>
      <w:bookmarkEnd w:id="52"/>
      <w:bookmarkEnd w:id="53"/>
      <w:r w:rsidR="005C2D59">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4" w:name="bookmark17"/>
      <w:bookmarkStart w:id="55" w:name="_KAKO_SE_PRIJAVITI"/>
      <w:bookmarkEnd w:id="54"/>
      <w:bookmarkEnd w:id="55"/>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7"/>
      <w:r w:rsidRPr="005F3355">
        <w:rPr>
          <w:rFonts w:ascii="Gill Sans MT" w:eastAsia="Calibri" w:hAnsi="Gill Sans MT" w:cs="Times New Roman"/>
          <w:b/>
          <w:bCs/>
          <w:color w:val="000000"/>
          <w:sz w:val="24"/>
          <w:szCs w:val="24"/>
        </w:rPr>
        <w:t>2.12. Promicanje ravnopravnosti žena i muškaraca i zabrana diskriminacije</w:t>
      </w:r>
      <w:bookmarkEnd w:id="56"/>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8"/>
      <w:r w:rsidRPr="005F3355">
        <w:rPr>
          <w:rFonts w:ascii="Gill Sans MT" w:eastAsia="Calibri" w:hAnsi="Gill Sans MT" w:cs="Times New Roman"/>
          <w:b/>
          <w:bCs/>
          <w:color w:val="000000"/>
          <w:sz w:val="24"/>
          <w:szCs w:val="24"/>
        </w:rPr>
        <w:t>2.13. Pristupačnost za osobe s invaliditetom</w:t>
      </w:r>
      <w:bookmarkEnd w:id="57"/>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8" w:name="_Toc98485469"/>
      <w:r w:rsidRPr="005F3355">
        <w:rPr>
          <w:rFonts w:ascii="Gill Sans MT" w:eastAsia="Calibri" w:hAnsi="Gill Sans MT" w:cs="Times New Roman"/>
          <w:b/>
          <w:bCs/>
          <w:color w:val="000000"/>
          <w:sz w:val="24"/>
          <w:szCs w:val="24"/>
        </w:rPr>
        <w:t>2.14. Održivi razvoj i načelo „ne nanosi bitnu štetu“</w:t>
      </w:r>
      <w:bookmarkEnd w:id="58"/>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1B38B778"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w:t>
      </w:r>
      <w:r w:rsidR="005C2D59">
        <w:rPr>
          <w:rFonts w:ascii="Gill Sans MT" w:eastAsia="Times New Roman" w:hAnsi="Gill Sans MT" w:cs="Times New Roman"/>
          <w:color w:val="000000"/>
          <w:sz w:val="24"/>
          <w:szCs w:val="24"/>
        </w:rPr>
        <w:t xml:space="preserve">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4633188B"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665EAF">
        <w:rPr>
          <w:rFonts w:ascii="Gill Sans MT" w:eastAsia="Times New Roman" w:hAnsi="Gill Sans MT" w:cs="Times New Roman"/>
          <w:color w:val="000000"/>
          <w:sz w:val="24"/>
          <w:szCs w:val="24"/>
        </w:rPr>
        <w:t xml:space="preserve">sanacije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45D77382"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w:t>
      </w:r>
      <w:r w:rsidR="005C2D59">
        <w:rPr>
          <w:rFonts w:ascii="Gill Sans MT" w:eastAsia="Times New Roman" w:hAnsi="Gill Sans MT" w:cs="Times New Roman"/>
          <w:b/>
          <w:color w:val="000000"/>
          <w:sz w:val="24"/>
          <w:szCs w:val="24"/>
        </w:rPr>
        <w:t xml:space="preserve"> </w:t>
      </w:r>
      <w:r w:rsidRPr="005F3355">
        <w:rPr>
          <w:rFonts w:ascii="Gill Sans MT" w:eastAsia="Times New Roman" w:hAnsi="Gill Sans MT" w:cs="Times New Roman"/>
          <w:b/>
          <w:color w:val="000000"/>
          <w:sz w:val="24"/>
          <w:szCs w:val="24"/>
        </w:rPr>
        <w:t>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0EF82DB1"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a usklađenost s načelom „ne nanosi bitnu štetu“ dodatno se može provjeriti uvidom u dostavljenu projektno-tehničku dokumentaciju,</w:t>
      </w:r>
      <w:r w:rsidR="005C2D59">
        <w:rPr>
          <w:rFonts w:ascii="Gill Sans MT" w:eastAsia="Times New Roman" w:hAnsi="Gill Sans MT" w:cs="Times New Roman"/>
          <w:color w:val="000000"/>
          <w:sz w:val="24"/>
          <w:szCs w:val="24"/>
        </w:rPr>
        <w:t xml:space="preserve"> </w:t>
      </w:r>
      <w:r w:rsidRPr="005F3355">
        <w:rPr>
          <w:rFonts w:ascii="Gill Sans MT" w:eastAsia="Times New Roman" w:hAnsi="Gill Sans MT" w:cs="Times New Roman"/>
          <w:color w:val="000000"/>
          <w:sz w:val="24"/>
          <w:szCs w:val="24"/>
        </w:rPr>
        <w:t xml:space="preserve">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5AFB59B2" w:rsidR="00A42C00" w:rsidRDefault="00A42C00" w:rsidP="00A42C00">
      <w:pPr>
        <w:spacing w:after="0" w:line="240" w:lineRule="auto"/>
        <w:jc w:val="both"/>
        <w:rPr>
          <w:rFonts w:ascii="Gill Sans MT" w:eastAsia="Times New Roman" w:hAnsi="Gill Sans MT" w:cs="Times New Roman"/>
        </w:rPr>
      </w:pPr>
    </w:p>
    <w:p w14:paraId="77ACE7CA" w14:textId="77777777" w:rsidR="001F5041" w:rsidRPr="005F3355" w:rsidRDefault="001F5041"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9" w:name="_Toc98485470"/>
      <w:r w:rsidRPr="005F3355">
        <w:rPr>
          <w:rFonts w:ascii="Gill Sans MT" w:eastAsia="Calibri" w:hAnsi="Gill Sans MT" w:cs="Times New Roman"/>
          <w:b/>
          <w:bCs/>
          <w:spacing w:val="-1"/>
          <w:sz w:val="24"/>
          <w:szCs w:val="24"/>
        </w:rPr>
        <w:t>3. KAKO SE PRIJAVITI</w:t>
      </w:r>
      <w:bookmarkEnd w:id="59"/>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1"/>
      <w:r w:rsidRPr="005F3355">
        <w:rPr>
          <w:rFonts w:ascii="Gill Sans MT" w:eastAsia="Calibri" w:hAnsi="Gill Sans MT" w:cs="Times New Roman"/>
          <w:b/>
          <w:bCs/>
          <w:color w:val="000000"/>
          <w:sz w:val="24"/>
          <w:szCs w:val="24"/>
        </w:rPr>
        <w:t>3.1. Izgled i sadržaj projektnog prijedloga</w:t>
      </w:r>
      <w:bookmarkEnd w:id="60"/>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6ECD6B20"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005C2D59">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2"/>
      <w:r w:rsidRPr="005F3355">
        <w:rPr>
          <w:rFonts w:ascii="Gill Sans MT" w:eastAsia="Calibri" w:hAnsi="Gill Sans MT" w:cs="Times New Roman"/>
          <w:b/>
          <w:bCs/>
          <w:color w:val="000000"/>
          <w:sz w:val="24"/>
          <w:szCs w:val="24"/>
        </w:rPr>
        <w:t>3.2. Podnošenje projektnog prijedloga</w:t>
      </w:r>
      <w:bookmarkEnd w:id="61"/>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158A3283"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005C2D59">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2" w:name="_Toc98485473"/>
      <w:r w:rsidRPr="005F3355">
        <w:rPr>
          <w:rFonts w:ascii="Gill Sans MT" w:eastAsia="Calibri" w:hAnsi="Gill Sans MT" w:cs="Times New Roman"/>
          <w:b/>
          <w:bCs/>
          <w:color w:val="000000"/>
          <w:sz w:val="24"/>
          <w:szCs w:val="24"/>
        </w:rPr>
        <w:t>3.3. Rok za predaju projektnog prijedloga</w:t>
      </w:r>
      <w:bookmarkEnd w:id="62"/>
      <w:r w:rsidRPr="005F3355">
        <w:rPr>
          <w:rFonts w:ascii="Gill Sans MT" w:eastAsia="Calibri" w:hAnsi="Gill Sans MT" w:cs="Times New Roman"/>
          <w:b/>
          <w:bCs/>
          <w:color w:val="000000"/>
          <w:sz w:val="24"/>
          <w:szCs w:val="24"/>
        </w:rPr>
        <w:t xml:space="preserve"> </w:t>
      </w:r>
    </w:p>
    <w:p w14:paraId="6D70108D" w14:textId="2C61C01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2847D48E"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DB70F4">
        <w:rPr>
          <w:rFonts w:ascii="Gill Sans MT" w:eastAsia="Times New Roman" w:hAnsi="Gill Sans MT" w:cs="Times New Roman"/>
          <w:sz w:val="24"/>
          <w:szCs w:val="24"/>
          <w:u w:val="single"/>
        </w:rPr>
        <w:t xml:space="preserve">najranije </w:t>
      </w:r>
      <w:r w:rsidR="0044405A" w:rsidRPr="00DB70F4">
        <w:rPr>
          <w:rFonts w:ascii="Gill Sans MT" w:eastAsia="Times New Roman" w:hAnsi="Gill Sans MT" w:cs="Times New Roman"/>
          <w:sz w:val="24"/>
          <w:szCs w:val="24"/>
          <w:u w:val="single"/>
        </w:rPr>
        <w:t>od</w:t>
      </w:r>
      <w:r w:rsidR="00941C66" w:rsidRPr="00DB70F4">
        <w:rPr>
          <w:rFonts w:ascii="Gill Sans MT" w:eastAsia="Times New Roman" w:hAnsi="Gill Sans MT" w:cs="Times New Roman"/>
          <w:sz w:val="24"/>
          <w:szCs w:val="24"/>
          <w:u w:val="single"/>
        </w:rPr>
        <w:t xml:space="preserve"> </w:t>
      </w:r>
      <w:r w:rsidR="00DB70F4" w:rsidRPr="00DB70F4">
        <w:rPr>
          <w:rFonts w:ascii="Gill Sans MT" w:eastAsia="Times New Roman" w:hAnsi="Gill Sans MT" w:cs="Times New Roman"/>
          <w:sz w:val="24"/>
          <w:szCs w:val="24"/>
          <w:u w:val="single"/>
        </w:rPr>
        <w:t>20</w:t>
      </w:r>
      <w:r w:rsidR="00DE6BCE" w:rsidRPr="00DB70F4">
        <w:rPr>
          <w:rFonts w:ascii="Gill Sans MT" w:eastAsia="Times New Roman" w:hAnsi="Gill Sans MT" w:cs="Times New Roman"/>
          <w:sz w:val="24"/>
          <w:szCs w:val="24"/>
          <w:u w:val="single"/>
        </w:rPr>
        <w:t>. lipnja</w:t>
      </w:r>
      <w:r w:rsidR="0044405A" w:rsidRPr="00DB70F4">
        <w:rPr>
          <w:rFonts w:ascii="Gill Sans MT" w:eastAsia="Times New Roman" w:hAnsi="Gill Sans MT" w:cs="Times New Roman"/>
          <w:sz w:val="24"/>
          <w:szCs w:val="24"/>
          <w:u w:val="single"/>
        </w:rPr>
        <w:t xml:space="preserve"> 2022</w:t>
      </w:r>
      <w:r w:rsidR="0044405A" w:rsidRPr="008803C7">
        <w:rPr>
          <w:rFonts w:ascii="Gill Sans MT" w:eastAsia="Times New Roman" w:hAnsi="Gill Sans MT" w:cs="Times New Roman"/>
          <w:sz w:val="24"/>
          <w:szCs w:val="24"/>
          <w:u w:val="single"/>
        </w:rPr>
        <w:t>.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57560539"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lastRenderedPageBreak/>
        <w:t>Poziv zatvoren prije isteka predviđenog roka za dostavu projektnih prijedloga (jasno navodeći točan datum zatvaranja).</w:t>
      </w:r>
    </w:p>
    <w:p w14:paraId="7C5DCC9F" w14:textId="6FD9974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r w:rsidR="00DB70F4">
        <w:rPr>
          <w:rFonts w:ascii="Gill Sans MT" w:eastAsia="Times New Roman" w:hAnsi="Gill Sans MT" w:cs="Times New Roman"/>
          <w:sz w:val="24"/>
          <w:szCs w:val="24"/>
        </w:rPr>
        <w:t xml:space="preserve"> (</w:t>
      </w:r>
      <w:hyperlink r:id="rId17" w:history="1">
        <w:r w:rsidR="00DB70F4" w:rsidRPr="00DB70F4">
          <w:rPr>
            <w:rStyle w:val="Hiperveza"/>
            <w:rFonts w:ascii="Gill Sans MT" w:eastAsia="Times New Roman" w:hAnsi="Gill Sans MT" w:cs="Times New Roman"/>
            <w:sz w:val="24"/>
            <w:szCs w:val="24"/>
          </w:rPr>
          <w:t>https://mingor.gov.hr/javni-pozivi-i-natjecaji-ministarstva/7389</w:t>
        </w:r>
      </w:hyperlink>
      <w:r w:rsidR="00DB70F4">
        <w:rPr>
          <w:rFonts w:ascii="Gill Sans MT" w:eastAsia="Times New Roman" w:hAnsi="Gill Sans MT" w:cs="Times New Roman"/>
          <w:sz w:val="24"/>
          <w:szCs w:val="24"/>
        </w:rPr>
        <w:t>)</w:t>
      </w:r>
      <w:r w:rsidR="00CF209B" w:rsidRPr="005F03D6">
        <w:rPr>
          <w:rFonts w:ascii="Gill Sans MT" w:eastAsia="Times New Roman" w:hAnsi="Gill Sans MT" w:cs="Times New Roman"/>
          <w:sz w:val="24"/>
          <w:szCs w:val="24"/>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3" w:name="_Toc98485474"/>
      <w:r w:rsidRPr="005F3355">
        <w:rPr>
          <w:rFonts w:ascii="Gill Sans MT" w:eastAsia="Calibri" w:hAnsi="Gill Sans MT" w:cs="Times New Roman"/>
          <w:b/>
          <w:bCs/>
          <w:color w:val="000000"/>
          <w:sz w:val="24"/>
          <w:szCs w:val="24"/>
        </w:rPr>
        <w:t>3.4. Dodatne informacije uz projektni prijedlog</w:t>
      </w:r>
      <w:bookmarkEnd w:id="63"/>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35735B42"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21486D">
        <w:rPr>
          <w:rFonts w:ascii="Gill Sans MT" w:eastAsia="Times New Roman" w:hAnsi="Gill Sans MT" w:cs="Times New Roman"/>
          <w:sz w:val="24"/>
          <w:szCs w:val="24"/>
        </w:rPr>
        <w:t>eNPOO</w:t>
      </w:r>
      <w:proofErr w:type="spellEnd"/>
      <w:r w:rsidR="002B20AE" w:rsidRPr="0021486D">
        <w:rPr>
          <w:rFonts w:ascii="Gill Sans MT" w:eastAsia="Times New Roman" w:hAnsi="Gill Sans MT" w:cs="Times New Roman"/>
          <w:sz w:val="24"/>
          <w:szCs w:val="24"/>
        </w:rPr>
        <w:t xml:space="preserve"> (</w:t>
      </w:r>
      <w:hyperlink r:id="rId18" w:history="1">
        <w:r w:rsidR="002B20AE" w:rsidRPr="0021486D">
          <w:rPr>
            <w:rStyle w:val="Hiperveza"/>
            <w:rFonts w:ascii="Gill Sans MT" w:eastAsia="Times New Roman" w:hAnsi="Gill Sans MT" w:cs="Times New Roman"/>
            <w:sz w:val="24"/>
            <w:szCs w:val="24"/>
          </w:rPr>
          <w:t>https://fondovieu.gov.hr/portal</w:t>
        </w:r>
      </w:hyperlink>
      <w:r w:rsidR="002B20AE" w:rsidRPr="0021486D">
        <w:rPr>
          <w:rFonts w:ascii="Gill Sans MT" w:eastAsia="Times New Roman" w:hAnsi="Gill Sans MT" w:cs="Times New Roman"/>
          <w:sz w:val="24"/>
          <w:szCs w:val="24"/>
        </w:rPr>
        <w:t>)</w:t>
      </w:r>
      <w:r w:rsidR="00070F15" w:rsidRPr="0021486D">
        <w:rPr>
          <w:rFonts w:ascii="Gill Sans MT" w:eastAsia="Times New Roman" w:hAnsi="Gill Sans MT" w:cs="Times New Roman"/>
          <w:sz w:val="24"/>
          <w:szCs w:val="24"/>
        </w:rPr>
        <w:t xml:space="preserve">. </w:t>
      </w:r>
      <w:r w:rsidRPr="0021486D">
        <w:rPr>
          <w:rFonts w:ascii="Gill Sans MT" w:eastAsia="Times New Roman" w:hAnsi="Gill Sans MT" w:cs="Times New Roman"/>
          <w:sz w:val="24"/>
          <w:szCs w:val="24"/>
        </w:rPr>
        <w:t>Postavljeno</w:t>
      </w:r>
      <w:r w:rsidRPr="00325016">
        <w:rPr>
          <w:rFonts w:ascii="Gill Sans MT" w:eastAsia="Times New Roman" w:hAnsi="Gill Sans MT" w:cs="Times New Roman"/>
          <w:sz w:val="24"/>
          <w:szCs w:val="24"/>
        </w:rPr>
        <w:t xml:space="preserve">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9"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6A1A383"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 xml:space="preserve">MINGOR/NT će organizirati informativnu radionicu na kojoj mogu sudjelovati </w:t>
      </w:r>
      <w:r w:rsidRPr="0021486D">
        <w:rPr>
          <w:rFonts w:ascii="Gill Sans MT" w:eastAsia="Times New Roman" w:hAnsi="Gill Sans MT" w:cs="Times New Roman"/>
          <w:sz w:val="24"/>
          <w:szCs w:val="24"/>
        </w:rPr>
        <w:t>svi potencijalni Prijavitelji. Datum, vrijeme i mjesto održavanja informativne radionice tijekom traja</w:t>
      </w:r>
      <w:r w:rsidR="004D7468" w:rsidRPr="0021486D">
        <w:rPr>
          <w:rFonts w:ascii="Gill Sans MT" w:eastAsia="Times New Roman" w:hAnsi="Gill Sans MT" w:cs="Times New Roman"/>
          <w:sz w:val="24"/>
          <w:szCs w:val="24"/>
        </w:rPr>
        <w:t xml:space="preserve">nja Poziva bit će objavljeni na </w:t>
      </w:r>
      <w:r w:rsidR="00A3067F" w:rsidRPr="0021486D">
        <w:rPr>
          <w:rFonts w:ascii="Gill Sans MT" w:eastAsia="Times New Roman" w:hAnsi="Gill Sans MT" w:cs="Times New Roman"/>
          <w:sz w:val="24"/>
          <w:szCs w:val="24"/>
        </w:rPr>
        <w:t xml:space="preserve">javnom portalu sustava </w:t>
      </w:r>
      <w:proofErr w:type="spellStart"/>
      <w:r w:rsidR="00A3067F" w:rsidRPr="0021486D">
        <w:rPr>
          <w:rFonts w:ascii="Gill Sans MT" w:eastAsia="Times New Roman" w:hAnsi="Gill Sans MT" w:cs="Times New Roman"/>
          <w:sz w:val="24"/>
          <w:szCs w:val="24"/>
        </w:rPr>
        <w:t>eNPOO</w:t>
      </w:r>
      <w:proofErr w:type="spellEnd"/>
      <w:r w:rsidR="00A3067F" w:rsidRPr="0021486D">
        <w:rPr>
          <w:rFonts w:ascii="Gill Sans MT" w:eastAsia="Times New Roman" w:hAnsi="Gill Sans MT" w:cs="Times New Roman"/>
          <w:sz w:val="24"/>
          <w:szCs w:val="24"/>
        </w:rPr>
        <w:t xml:space="preserve"> (</w:t>
      </w:r>
      <w:hyperlink r:id="rId20" w:history="1">
        <w:r w:rsidR="00A3067F" w:rsidRPr="0021486D">
          <w:rPr>
            <w:rStyle w:val="Hiperveza"/>
            <w:rFonts w:ascii="Gill Sans MT" w:eastAsia="Times New Roman" w:hAnsi="Gill Sans MT" w:cs="Times New Roman"/>
            <w:sz w:val="24"/>
            <w:szCs w:val="24"/>
          </w:rPr>
          <w:t>https://fondovieu.gov.hr/portal</w:t>
        </w:r>
      </w:hyperlink>
      <w:r w:rsidR="00A3067F" w:rsidRPr="0021486D">
        <w:rPr>
          <w:rFonts w:ascii="Gill Sans MT" w:eastAsia="Times New Roman" w:hAnsi="Gill Sans MT" w:cs="Times New Roman"/>
          <w:sz w:val="24"/>
          <w:szCs w:val="24"/>
        </w:rPr>
        <w:t>)</w:t>
      </w:r>
      <w:r w:rsidR="00C20498" w:rsidRPr="0021486D">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Pitanja se mogu postavljati kontinuirano do isteka roka za podnošenje projektnih prijedloga, a najkasnije 14 kalendarskih dana prije isteka roka za podnošenje projektnih prijedloga ili do 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davanje pojašnjenja</w:t>
            </w:r>
          </w:p>
        </w:tc>
        <w:tc>
          <w:tcPr>
            <w:tcW w:w="3271" w:type="pct"/>
            <w:vAlign w:val="center"/>
          </w:tcPr>
          <w:p w14:paraId="2B63B63D" w14:textId="415BFC4F"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w:t>
            </w:r>
            <w:r w:rsidR="005C2D59">
              <w:rPr>
                <w:rFonts w:ascii="Gill Sans MT" w:eastAsia="Times New Roman" w:hAnsi="Gill Sans MT" w:cs="Times New Roman"/>
                <w:bCs/>
              </w:rPr>
              <w:t xml:space="preserve"> </w:t>
            </w:r>
            <w:r w:rsidRPr="005F3355">
              <w:rPr>
                <w:rFonts w:ascii="Gill Sans MT" w:eastAsia="Times New Roman" w:hAnsi="Gill Sans MT" w:cs="Times New Roman"/>
                <w:bCs/>
              </w:rPr>
              <w:t>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lastRenderedPageBreak/>
              <w:t>Podnošenje projektnih prijedloga</w:t>
            </w:r>
          </w:p>
        </w:tc>
        <w:tc>
          <w:tcPr>
            <w:tcW w:w="3271" w:type="pct"/>
            <w:vAlign w:val="center"/>
          </w:tcPr>
          <w:p w14:paraId="0E774D9A" w14:textId="2732DCBE"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DB70F4">
              <w:rPr>
                <w:rFonts w:ascii="Gill Sans MT" w:eastAsia="PMingLiU" w:hAnsi="Gill Sans MT" w:cs="Times New Roman"/>
                <w:bCs/>
                <w:lang w:eastAsia="zh-CN"/>
              </w:rPr>
              <w:t xml:space="preserve">Najranije </w:t>
            </w:r>
            <w:r w:rsidR="00DB70F4" w:rsidRPr="00DB70F4">
              <w:rPr>
                <w:rFonts w:ascii="Gill Sans MT" w:eastAsia="PMingLiU" w:hAnsi="Gill Sans MT" w:cs="Times New Roman"/>
                <w:bCs/>
                <w:lang w:eastAsia="zh-CN"/>
              </w:rPr>
              <w:t>20</w:t>
            </w:r>
            <w:r w:rsidR="00DE6BCE" w:rsidRPr="00DB70F4">
              <w:rPr>
                <w:rFonts w:ascii="Gill Sans MT" w:eastAsia="PMingLiU" w:hAnsi="Gill Sans MT" w:cs="Times New Roman"/>
                <w:bCs/>
                <w:lang w:eastAsia="zh-CN"/>
              </w:rPr>
              <w:t>. lipnja</w:t>
            </w:r>
            <w:r w:rsidR="0044405A" w:rsidRPr="00DB70F4">
              <w:rPr>
                <w:rFonts w:ascii="Gill Sans MT" w:eastAsia="PMingLiU" w:hAnsi="Gill Sans MT" w:cs="Times New Roman"/>
                <w:bCs/>
                <w:lang w:eastAsia="zh-CN"/>
              </w:rPr>
              <w:t xml:space="preserve"> 2022</w:t>
            </w:r>
            <w:r w:rsidR="0044405A" w:rsidRPr="008803C7">
              <w:rPr>
                <w:rFonts w:ascii="Gill Sans MT" w:eastAsia="PMingLiU" w:hAnsi="Gill Sans MT" w:cs="Times New Roman"/>
                <w:bCs/>
                <w:lang w:eastAsia="zh-CN"/>
              </w:rPr>
              <w:t>.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4" w:name="_Toc98485475"/>
      <w:r w:rsidRPr="005F3355">
        <w:rPr>
          <w:rFonts w:ascii="Gill Sans MT" w:eastAsia="Calibri" w:hAnsi="Gill Sans MT" w:cs="Times New Roman"/>
          <w:b/>
          <w:bCs/>
          <w:color w:val="000000"/>
          <w:sz w:val="24"/>
          <w:szCs w:val="24"/>
        </w:rPr>
        <w:t>3.5. Objava rezultata Poziva</w:t>
      </w:r>
      <w:bookmarkEnd w:id="64"/>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1"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5" w:name="_POSTUPAK_DODJELE"/>
      <w:bookmarkStart w:id="66" w:name="_Toc98485476"/>
      <w:bookmarkEnd w:id="65"/>
      <w:r w:rsidRPr="005F3355">
        <w:rPr>
          <w:rFonts w:ascii="Gill Sans MT" w:eastAsia="Calibri" w:hAnsi="Gill Sans MT" w:cs="Times New Roman"/>
          <w:b/>
          <w:bCs/>
          <w:spacing w:val="-1"/>
          <w:sz w:val="24"/>
          <w:szCs w:val="24"/>
        </w:rPr>
        <w:t>4. POSTUPAK DODJELE</w:t>
      </w:r>
      <w:bookmarkEnd w:id="66"/>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7" w:name="_Toc98485477"/>
      <w:r w:rsidRPr="005F3355">
        <w:rPr>
          <w:rFonts w:ascii="Gill Sans MT" w:eastAsia="Calibri" w:hAnsi="Gill Sans MT" w:cs="Times New Roman"/>
          <w:b/>
          <w:bCs/>
          <w:color w:val="000000"/>
          <w:sz w:val="24"/>
          <w:szCs w:val="24"/>
        </w:rPr>
        <w:t>4.1. F</w:t>
      </w:r>
      <w:bookmarkStart w:id="68" w:name="_Toc452468706"/>
      <w:r w:rsidRPr="005F3355">
        <w:rPr>
          <w:rFonts w:ascii="Gill Sans MT" w:eastAsia="Calibri" w:hAnsi="Gill Sans MT" w:cs="Times New Roman"/>
          <w:b/>
          <w:bCs/>
          <w:color w:val="000000"/>
          <w:sz w:val="24"/>
          <w:szCs w:val="24"/>
        </w:rPr>
        <w:t>aze postupka dodjele bespovratnih sredstava</w:t>
      </w:r>
      <w:bookmarkEnd w:id="67"/>
      <w:bookmarkEnd w:id="68"/>
    </w:p>
    <w:p w14:paraId="618E992E" w14:textId="77777777" w:rsidR="00A42C00" w:rsidRPr="0021486D"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w:t>
      </w:r>
      <w:r w:rsidRPr="0021486D">
        <w:rPr>
          <w:rFonts w:ascii="Gill Sans MT" w:eastAsia="Times New Roman" w:hAnsi="Gill Sans MT" w:cs="Times New Roman"/>
          <w:sz w:val="24"/>
          <w:szCs w:val="24"/>
        </w:rPr>
        <w:t>postupku dodjele bespovratnih sredstava (u daljnjem tekstu: postupak dodjele) provode se:</w:t>
      </w:r>
    </w:p>
    <w:p w14:paraId="3697690E" w14:textId="7959039D" w:rsidR="00A42C00" w:rsidRPr="0021486D"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1 - Procjena projektnih prijedloga u odnosu na kriterije definirane Pozivom</w:t>
      </w:r>
      <w:r w:rsidRPr="0021486D" w:rsidDel="004D2CD1">
        <w:rPr>
          <w:rFonts w:ascii="Gill Sans MT" w:eastAsia="Times New Roman" w:hAnsi="Gill Sans MT" w:cs="Times New Roman"/>
          <w:b/>
          <w:bCs/>
          <w:sz w:val="24"/>
          <w:szCs w:val="24"/>
        </w:rPr>
        <w:t xml:space="preserve"> </w:t>
      </w:r>
    </w:p>
    <w:p w14:paraId="66EC90F9" w14:textId="0C22B490" w:rsidR="00424B5C" w:rsidRPr="0021486D" w:rsidRDefault="00424B5C" w:rsidP="007C7D5C">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2 - Provjera prihvatljivosti izdataka</w:t>
      </w:r>
    </w:p>
    <w:p w14:paraId="69A614C7" w14:textId="433A153E" w:rsidR="00A42C00" w:rsidRPr="0021486D"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 xml:space="preserve">Faza </w:t>
      </w:r>
      <w:r w:rsidR="001F5041">
        <w:rPr>
          <w:rFonts w:ascii="Gill Sans MT" w:eastAsia="Times New Roman" w:hAnsi="Gill Sans MT" w:cs="Times New Roman"/>
          <w:b/>
          <w:bCs/>
          <w:sz w:val="24"/>
          <w:szCs w:val="24"/>
        </w:rPr>
        <w:t>3</w:t>
      </w:r>
      <w:r w:rsidRPr="0021486D">
        <w:rPr>
          <w:rFonts w:ascii="Gill Sans MT" w:eastAsia="Times New Roman" w:hAnsi="Gill Sans MT" w:cs="Times New Roman"/>
          <w:b/>
          <w:bCs/>
          <w:sz w:val="24"/>
          <w:szCs w:val="24"/>
        </w:rPr>
        <w:t xml:space="preserve"> - Donošenje Odluke o financiranju</w:t>
      </w:r>
      <w:bookmarkStart w:id="69" w:name="_Toc484426512"/>
      <w:bookmarkStart w:id="70" w:name="_Toc484426596"/>
      <w:bookmarkStart w:id="71" w:name="_Toc486426557"/>
      <w:bookmarkStart w:id="72" w:name="_Toc494352606"/>
      <w:bookmarkStart w:id="73" w:name="_Toc494377768"/>
      <w:bookmarkStart w:id="74" w:name="_Toc484426514"/>
      <w:bookmarkStart w:id="75" w:name="_Toc484426598"/>
      <w:bookmarkStart w:id="76" w:name="_Toc486426559"/>
      <w:bookmarkStart w:id="77" w:name="_Toc494352608"/>
      <w:bookmarkStart w:id="78" w:name="_Toc494377770"/>
      <w:bookmarkEnd w:id="69"/>
      <w:bookmarkEnd w:id="70"/>
      <w:bookmarkEnd w:id="71"/>
      <w:bookmarkEnd w:id="72"/>
      <w:bookmarkEnd w:id="73"/>
      <w:bookmarkEnd w:id="74"/>
      <w:bookmarkEnd w:id="75"/>
      <w:bookmarkEnd w:id="76"/>
      <w:bookmarkEnd w:id="77"/>
      <w:bookmarkEnd w:id="78"/>
    </w:p>
    <w:p w14:paraId="4C2CEF8C" w14:textId="77777777" w:rsidR="00A42C00" w:rsidRPr="0021486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9" w:name="_Toc98485478"/>
      <w:r w:rsidRPr="0021486D">
        <w:rPr>
          <w:rFonts w:ascii="Gill Sans MT" w:eastAsia="Calibri" w:hAnsi="Gill Sans MT" w:cs="Times New Roman"/>
          <w:b/>
          <w:bCs/>
          <w:color w:val="000000"/>
          <w:sz w:val="24"/>
          <w:szCs w:val="24"/>
        </w:rPr>
        <w:t>4.2. Provođenje postupka dodjele</w:t>
      </w:r>
      <w:bookmarkEnd w:id="79"/>
    </w:p>
    <w:p w14:paraId="4A4ADCB0" w14:textId="4136AA02"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659286D7" w14:textId="77777777" w:rsidR="005323F5" w:rsidRPr="00CA3FB2" w:rsidDel="003762C8" w:rsidRDefault="005323F5" w:rsidP="005323F5">
      <w:pPr>
        <w:spacing w:before="240"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lastRenderedPageBreak/>
        <w:t xml:space="preserve">Projektni prijedlozi se uzimaju u obradu prema trenutku zaprimanja. </w:t>
      </w:r>
    </w:p>
    <w:p w14:paraId="414BE0D7" w14:textId="77777777" w:rsidR="005323F5"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Projektni prijedlog koji nije udovoljio jednoj od </w:t>
      </w:r>
      <w:r>
        <w:rPr>
          <w:rFonts w:ascii="Gill Sans MT" w:eastAsia="Times New Roman" w:hAnsi="Gill Sans MT" w:cs="Times New Roman"/>
          <w:sz w:val="24"/>
          <w:szCs w:val="24"/>
        </w:rPr>
        <w:t>prethodno</w:t>
      </w:r>
      <w:r w:rsidRPr="00CA3FB2" w:rsidDel="003762C8">
        <w:rPr>
          <w:rFonts w:ascii="Gill Sans MT" w:eastAsia="Times New Roman" w:hAnsi="Gill Sans MT" w:cs="Times New Roman"/>
          <w:sz w:val="24"/>
          <w:szCs w:val="24"/>
        </w:rPr>
        <w:t xml:space="preserve"> navedenih provjera ne može biti odabran za financiranje. </w:t>
      </w:r>
    </w:p>
    <w:p w14:paraId="16FD5FD1" w14:textId="77777777" w:rsidR="005323F5" w:rsidRPr="005F3355" w:rsidDel="003762C8"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O rezultatima postupka procjene, prijavitelja se obavještava obaviješću </w:t>
      </w:r>
      <w:r>
        <w:rPr>
          <w:rFonts w:ascii="Gill Sans MT" w:eastAsia="Times New Roman" w:hAnsi="Gill Sans MT" w:cs="Times New Roman"/>
          <w:sz w:val="24"/>
          <w:szCs w:val="24"/>
        </w:rPr>
        <w:t xml:space="preserve">nakon svake provedene faze </w:t>
      </w:r>
      <w:r w:rsidRPr="00CA3FB2" w:rsidDel="003762C8">
        <w:rPr>
          <w:rFonts w:ascii="Gill Sans MT" w:eastAsia="Times New Roman" w:hAnsi="Gill Sans MT" w:cs="Times New Roman"/>
          <w:sz w:val="24"/>
          <w:szCs w:val="24"/>
        </w:rPr>
        <w:t xml:space="preserve">kroz sustav </w:t>
      </w:r>
      <w:proofErr w:type="spellStart"/>
      <w:r w:rsidRPr="00CA3FB2" w:rsidDel="003762C8">
        <w:rPr>
          <w:rFonts w:ascii="Gill Sans MT" w:eastAsia="Times New Roman" w:hAnsi="Gill Sans MT" w:cs="Times New Roman"/>
          <w:sz w:val="24"/>
          <w:szCs w:val="24"/>
        </w:rPr>
        <w:t>eNPOO</w:t>
      </w:r>
      <w:proofErr w:type="spellEnd"/>
      <w:r w:rsidRPr="00CA3FB2" w:rsidDel="003762C8">
        <w:rPr>
          <w:rFonts w:ascii="Gill Sans MT" w:eastAsia="Times New Roman" w:hAnsi="Gill Sans MT" w:cs="Times New Roman"/>
          <w:sz w:val="24"/>
          <w:szCs w:val="24"/>
        </w:rPr>
        <w:t>.</w:t>
      </w:r>
    </w:p>
    <w:p w14:paraId="115181E3" w14:textId="77777777" w:rsidR="005323F5" w:rsidRPr="00D552A0" w:rsidRDefault="005323F5" w:rsidP="005323F5">
      <w:pPr>
        <w:spacing w:after="120" w:line="240" w:lineRule="auto"/>
        <w:jc w:val="both"/>
        <w:rPr>
          <w:rFonts w:ascii="Gill Sans MT" w:eastAsia="Times New Roman" w:hAnsi="Gill Sans MT" w:cs="Times New Roman"/>
          <w:iCs/>
          <w:color w:val="000000"/>
          <w:sz w:val="24"/>
          <w:szCs w:val="24"/>
        </w:rPr>
      </w:pPr>
    </w:p>
    <w:p w14:paraId="7EF09456" w14:textId="77777777" w:rsidR="005323F5" w:rsidRPr="001F277D" w:rsidRDefault="005323F5" w:rsidP="005323F5">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6E77B441" w14:textId="77777777" w:rsidR="005323F5" w:rsidRPr="005F3355" w:rsidRDefault="005323F5" w:rsidP="005323F5">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(koju provodi MINGOR/NT) se sastoji od sljedećih provjera</w:t>
      </w:r>
      <w:r w:rsidRPr="005F3355">
        <w:rPr>
          <w:rFonts w:ascii="Gill Sans MT" w:eastAsia="Times New Roman" w:hAnsi="Gill Sans MT" w:cs="Times New Roman"/>
          <w:sz w:val="24"/>
          <w:szCs w:val="24"/>
        </w:rPr>
        <w:t>:</w:t>
      </w:r>
    </w:p>
    <w:p w14:paraId="014B1C20"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14:paraId="3982AA8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14:paraId="64D3D727"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14:paraId="2DF1D2A1" w14:textId="1B5DE61D"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ovih Uputa i u Prilogu 2.4. - Obrazac za ocjenjivanje kvalitete (kriteriji odabira)</w:t>
      </w:r>
      <w:r>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618DCFB1"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sredstava</w:t>
            </w:r>
            <w:r w:rsidR="005C2D59">
              <w:rPr>
                <w:rFonts w:ascii="Gill Sans MT" w:eastAsia="Cambria" w:hAnsi="Gill Sans MT" w:cs="Times New Roman"/>
                <w:bCs/>
                <w:iCs/>
              </w:rPr>
              <w:t xml:space="preserve"> </w:t>
            </w:r>
            <w:r w:rsidR="002C781F">
              <w:rPr>
                <w:rFonts w:ascii="Gill Sans MT" w:eastAsia="Cambria" w:hAnsi="Gill Sans MT" w:cs="Times New Roman"/>
                <w:bCs/>
                <w:iCs/>
              </w:rPr>
              <w:t xml:space="preserve">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 xml:space="preserve">ukupnih prihvatljivih troškova/izdataka projektnog prijedloga te iznosa bespovratnih sredstava iz NPOO-a dodijeljenih za financiranje prihvatljivih troškova/izdataka u </w:t>
            </w:r>
            <w:r w:rsidR="006733C2" w:rsidRPr="006733C2">
              <w:rPr>
                <w:rFonts w:ascii="Gill Sans MT" w:eastAsia="Cambria" w:hAnsi="Gill Sans MT" w:cs="Times New Roman"/>
                <w:bCs/>
                <w:iCs/>
              </w:rPr>
              <w:lastRenderedPageBreak/>
              <w:t>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1A1D7209"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administrativni kapacitet (koji se dokazuje iskustvom djelatnika u praćenju provedbe</w:t>
            </w:r>
            <w:r w:rsidR="005C2D59">
              <w:rPr>
                <w:rFonts w:ascii="Gill Sans MT" w:eastAsia="Cambria" w:hAnsi="Gill Sans MT" w:cs="Times New Roman"/>
                <w:bCs/>
                <w:iCs/>
              </w:rPr>
              <w:t xml:space="preserve"> </w:t>
            </w:r>
            <w:r w:rsidRPr="005F3355">
              <w:rPr>
                <w:rFonts w:ascii="Gill Sans MT" w:eastAsia="Cambria" w:hAnsi="Gill Sans MT" w:cs="Times New Roman"/>
                <w:bCs/>
                <w:iCs/>
              </w:rPr>
              <w:t xml:space="preserve">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poštuje načelo „onečišćivač plaća“ odnosno u skladu je s načelom da oni koji </w:t>
            </w:r>
            <w:r w:rsidRPr="005F3355">
              <w:rPr>
                <w:rFonts w:ascii="Gill Sans MT" w:eastAsia="Cambria" w:hAnsi="Gill Sans MT" w:cs="Times New Roman"/>
                <w:bCs/>
                <w:iCs/>
              </w:rPr>
              <w:lastRenderedPageBreak/>
              <w:t>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408DC6D8"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Izjava prijavitelja</w:t>
            </w:r>
            <w:r w:rsidR="005C2D59">
              <w:rPr>
                <w:rFonts w:ascii="Gill Sans MT" w:eastAsia="Times New Roman" w:hAnsi="Gill Sans MT" w:cs="Times New Roman"/>
              </w:rPr>
              <w:t xml:space="preserve"> </w:t>
            </w:r>
            <w:r w:rsidRPr="005F3355">
              <w:rPr>
                <w:rFonts w:ascii="Gill Sans MT" w:eastAsia="Times New Roman" w:hAnsi="Gill Sans MT" w:cs="Times New Roman"/>
              </w:rPr>
              <w:t>(Obrazac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502952E3"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00BC5913">
              <w:rPr>
                <w:rFonts w:ascii="Gill Sans MT" w:eastAsia="Cambria" w:hAnsi="Gill Sans MT" w:cs="Times New Roman"/>
                <w:bCs/>
                <w:iCs/>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doprinosi ispunjavanju ciljeva iz prijelaznog razdoblja utvrđenih u Ugovoru o pristupanju RH EU (NN MU 2/12) u sektoru </w:t>
            </w:r>
            <w:r w:rsidRPr="005F3355">
              <w:rPr>
                <w:rFonts w:ascii="Gill Sans MT" w:eastAsia="Cambria" w:hAnsi="Gill Sans MT" w:cs="Times New Roman"/>
                <w:bCs/>
                <w:iCs/>
              </w:rPr>
              <w:lastRenderedPageBreak/>
              <w:t>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131DB526" w:rsidR="00A42C00" w:rsidRDefault="00A42C00" w:rsidP="00A42C00">
      <w:pPr>
        <w:spacing w:after="120" w:line="240" w:lineRule="auto"/>
        <w:ind w:left="1080"/>
        <w:jc w:val="both"/>
        <w:rPr>
          <w:rFonts w:ascii="Gill Sans MT" w:eastAsia="Times New Roman" w:hAnsi="Gill Sans MT" w:cs="Times New Roman"/>
        </w:rPr>
      </w:pPr>
    </w:p>
    <w:p w14:paraId="75BB2501" w14:textId="77777777" w:rsidR="00BF0F70" w:rsidRPr="005F3355" w:rsidRDefault="00BF0F70" w:rsidP="00A42C00">
      <w:pPr>
        <w:spacing w:after="120" w:line="240" w:lineRule="auto"/>
        <w:ind w:left="1080"/>
        <w:jc w:val="both"/>
        <w:rPr>
          <w:rFonts w:ascii="Gill Sans MT" w:eastAsia="Times New Roman" w:hAnsi="Gill Sans MT" w:cs="Times New Roman"/>
        </w:rPr>
      </w:pPr>
    </w:p>
    <w:p w14:paraId="6E585E90" w14:textId="77777777" w:rsidR="00925C0B" w:rsidRPr="0021486D" w:rsidRDefault="00925C0B" w:rsidP="00925C0B">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Faza 2 - Provjera prihvatljivosti izdataka</w:t>
      </w:r>
    </w:p>
    <w:p w14:paraId="4F30AD67" w14:textId="77777777" w:rsidR="00925C0B" w:rsidRPr="0021486D" w:rsidRDefault="00925C0B" w:rsidP="00925C0B">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Provjera prihvatljivosti izdataka provodi se sukladno kriterijima utvrđenima u Pozivu i u Prilogu 2.5. - Kontrolna lista za provjeru prihvatljivosti izdataka. Ovu fazu provodi FZOEU/PT.</w:t>
      </w:r>
    </w:p>
    <w:p w14:paraId="5E05F9E7" w14:textId="77777777" w:rsidR="00DA3738" w:rsidRDefault="00DA3738" w:rsidP="00A42C00">
      <w:pPr>
        <w:spacing w:after="120" w:line="240" w:lineRule="auto"/>
        <w:jc w:val="both"/>
        <w:rPr>
          <w:rFonts w:ascii="Gill Sans MT" w:eastAsia="Times New Roman" w:hAnsi="Gill Sans MT" w:cs="Times New Roman"/>
          <w:b/>
          <w:sz w:val="24"/>
          <w:szCs w:val="24"/>
        </w:rPr>
      </w:pPr>
    </w:p>
    <w:p w14:paraId="5846AF37" w14:textId="4CF13EE0" w:rsidR="00A42C00" w:rsidRPr="0021486D" w:rsidRDefault="00A42C00" w:rsidP="00A42C00">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 xml:space="preserve">Faza </w:t>
      </w:r>
      <w:r w:rsidR="00925C0B" w:rsidRPr="0021486D">
        <w:rPr>
          <w:rFonts w:ascii="Gill Sans MT" w:eastAsia="Times New Roman" w:hAnsi="Gill Sans MT" w:cs="Times New Roman"/>
          <w:b/>
          <w:sz w:val="24"/>
          <w:szCs w:val="24"/>
        </w:rPr>
        <w:t>3</w:t>
      </w:r>
      <w:r w:rsidRPr="0021486D">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Odluka o financiranju se donosi za projektne</w:t>
      </w:r>
      <w:r w:rsidRPr="005F3355">
        <w:rPr>
          <w:rFonts w:ascii="Gill Sans MT" w:eastAsia="Times New Roman" w:hAnsi="Gill Sans MT" w:cs="Times New Roman"/>
          <w:sz w:val="24"/>
          <w:szCs w:val="24"/>
        </w:rPr>
        <w:t xml:space="preserv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3BC97F91"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w:t>
      </w:r>
      <w:r w:rsidR="005C2D59">
        <w:rPr>
          <w:rFonts w:ascii="Gill Sans MT" w:eastAsia="Times New Roman" w:hAnsi="Gill Sans MT" w:cs="Times New Roman"/>
          <w:sz w:val="24"/>
          <w:szCs w:val="24"/>
        </w:rPr>
        <w:t xml:space="preserve"> </w:t>
      </w:r>
      <w:r w:rsidRPr="00F73A3C">
        <w:rPr>
          <w:rFonts w:ascii="Gill Sans MT" w:eastAsia="Times New Roman" w:hAnsi="Gill Sans MT" w:cs="Times New Roman"/>
          <w:sz w:val="24"/>
          <w:szCs w:val="24"/>
        </w:rPr>
        <w:t>(intenzitet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0" w:name="_Toc98485479"/>
      <w:r w:rsidRPr="005F3355">
        <w:rPr>
          <w:rFonts w:ascii="Gill Sans MT" w:eastAsia="Calibri" w:hAnsi="Gill Sans MT" w:cs="Times New Roman"/>
          <w:b/>
          <w:bCs/>
          <w:color w:val="000000"/>
          <w:sz w:val="24"/>
          <w:szCs w:val="24"/>
        </w:rPr>
        <w:t>4.3. Prigovori</w:t>
      </w:r>
      <w:bookmarkEnd w:id="80"/>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5A907ABA"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roku 8 radnih dana od dana dostave obavijesti (obavijest o isključenju</w:t>
      </w:r>
      <w:r w:rsidR="00DA3738">
        <w:rPr>
          <w:rFonts w:ascii="Gill Sans MT" w:eastAsia="Times New Roman" w:hAnsi="Gill Sans MT" w:cs="Times New Roman"/>
          <w:sz w:val="24"/>
          <w:szCs w:val="24"/>
        </w:rPr>
        <w:t xml:space="preserve">, </w:t>
      </w:r>
      <w:r w:rsidR="00DA3738" w:rsidRPr="00C114ED">
        <w:rPr>
          <w:rFonts w:ascii="Gill Sans MT" w:eastAsia="Times New Roman" w:hAnsi="Gill Sans MT" w:cs="Times New Roman"/>
          <w:sz w:val="24"/>
          <w:szCs w:val="24"/>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256089EC" w14:textId="2D97F6EA" w:rsidR="00F943D7" w:rsidRDefault="00F943D7" w:rsidP="00A42C00">
      <w:pPr>
        <w:spacing w:after="0" w:line="240" w:lineRule="auto"/>
        <w:jc w:val="both"/>
        <w:rPr>
          <w:rFonts w:ascii="Gill Sans MT" w:eastAsia="Times New Roman" w:hAnsi="Gill Sans MT" w:cs="Times New Roman"/>
          <w:sz w:val="24"/>
          <w:szCs w:val="24"/>
        </w:rPr>
      </w:pPr>
    </w:p>
    <w:p w14:paraId="39E83764" w14:textId="77777777" w:rsidR="00BF0F70" w:rsidRPr="005F3355" w:rsidRDefault="00BF0F70"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1" w:name="_Toc98485480"/>
      <w:r w:rsidRPr="005F3355">
        <w:rPr>
          <w:rFonts w:ascii="Gill Sans MT" w:eastAsia="Times New Roman" w:hAnsi="Gill Sans MT" w:cs="Times New Roman"/>
          <w:b/>
          <w:bCs/>
          <w:sz w:val="24"/>
          <w:szCs w:val="24"/>
        </w:rPr>
        <w:t>4.5. Ugovaranje</w:t>
      </w:r>
      <w:bookmarkEnd w:id="81"/>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 donošenju Odluke o financiranju od strane NT, PT priprema Ugovor o dodjeli bespovratnih sredstava (Ugovor) s uspješnim Prijaviteljem, u skladu s Prilogom 1 ovog Poziva. NT će po </w:t>
      </w:r>
      <w:r w:rsidRPr="005F3355">
        <w:rPr>
          <w:rFonts w:ascii="Gill Sans MT" w:eastAsia="Times New Roman" w:hAnsi="Gill Sans MT" w:cs="Times New Roman"/>
          <w:sz w:val="24"/>
          <w:szCs w:val="24"/>
        </w:rPr>
        <w:lastRenderedPageBreak/>
        <w:t>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136244D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Rok za pripremu i potpisivanje Ugovora, ne može biti duži od 30 (trideset) kalendarskih dana od datuma</w:t>
      </w:r>
      <w:r w:rsidR="005C2D5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 xml:space="preserve">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Pr="005F3355" w:rsidRDefault="00CF5149" w:rsidP="005C2D59">
      <w:pPr>
        <w:spacing w:after="0" w:line="240" w:lineRule="auto"/>
        <w:jc w:val="both"/>
        <w:rPr>
          <w:rFonts w:ascii="Gill Sans MT" w:eastAsia="Times New Roman" w:hAnsi="Gill Sans MT" w:cs="Times New Roman"/>
          <w:sz w:val="24"/>
          <w:szCs w:val="24"/>
        </w:rPr>
      </w:pPr>
    </w:p>
    <w:p w14:paraId="3953306C" w14:textId="2240690D"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2" w:name="_ODREDBE_KOJE_SE"/>
      <w:bookmarkStart w:id="83" w:name="_Toc413937361"/>
      <w:bookmarkStart w:id="84" w:name="_Toc410305620"/>
      <w:bookmarkStart w:id="85" w:name="_Toc425768220"/>
      <w:bookmarkStart w:id="86" w:name="_Toc98485481"/>
      <w:bookmarkEnd w:id="82"/>
      <w:r w:rsidRPr="005F3355">
        <w:rPr>
          <w:rFonts w:ascii="Gill Sans MT" w:eastAsia="Calibri" w:hAnsi="Gill Sans MT" w:cs="Times New Roman"/>
          <w:b/>
          <w:bCs/>
          <w:spacing w:val="-1"/>
          <w:sz w:val="24"/>
          <w:szCs w:val="24"/>
        </w:rPr>
        <w:t>5. ODREDBE KOJE SE ODNOSE NA PROVEDBU PROJEKTA</w:t>
      </w:r>
      <w:bookmarkEnd w:id="83"/>
      <w:bookmarkEnd w:id="84"/>
      <w:bookmarkEnd w:id="85"/>
      <w:bookmarkEnd w:id="86"/>
      <w:r w:rsidRPr="005F3355">
        <w:rPr>
          <w:rFonts w:ascii="Gill Sans MT" w:eastAsia="Calibri" w:hAnsi="Gill Sans MT" w:cs="Times New Roman"/>
          <w:b/>
          <w:bCs/>
          <w:spacing w:val="-1"/>
          <w:sz w:val="24"/>
          <w:szCs w:val="24"/>
        </w:rPr>
        <w:t xml:space="preserve"> </w:t>
      </w:r>
    </w:p>
    <w:p w14:paraId="1C0AE0C8" w14:textId="77777777" w:rsidR="00D169E4" w:rsidRPr="005F3355" w:rsidRDefault="00D169E4"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p>
    <w:p w14:paraId="47757F98" w14:textId="77777777" w:rsidR="00A42C00" w:rsidRPr="005F3355" w:rsidRDefault="00A42C00" w:rsidP="00D169E4">
      <w:pPr>
        <w:spacing w:before="120" w:after="120" w:line="240" w:lineRule="auto"/>
        <w:ind w:left="567" w:hanging="567"/>
        <w:contextualSpacing/>
        <w:jc w:val="both"/>
        <w:outlineLvl w:val="1"/>
        <w:rPr>
          <w:rFonts w:ascii="Gill Sans MT" w:eastAsia="Calibri" w:hAnsi="Gill Sans MT" w:cs="Times New Roman"/>
          <w:b/>
          <w:bCs/>
          <w:color w:val="000000"/>
          <w:sz w:val="24"/>
          <w:szCs w:val="24"/>
        </w:rPr>
      </w:pPr>
      <w:bookmarkStart w:id="87" w:name="_Toc98485482"/>
      <w:r w:rsidRPr="005F3355">
        <w:rPr>
          <w:rFonts w:ascii="Gill Sans MT" w:eastAsia="Calibri" w:hAnsi="Gill Sans MT" w:cs="Times New Roman"/>
          <w:b/>
          <w:bCs/>
          <w:color w:val="000000"/>
          <w:sz w:val="24"/>
          <w:szCs w:val="24"/>
        </w:rPr>
        <w:t>5.1. Razdoblje provedbe projekta</w:t>
      </w:r>
      <w:bookmarkEnd w:id="87"/>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Razdoblje provedbe projekata traje od početka obavljanja aktivnosti projekta, počevši od dana donošenja Odluke o financiranju, do dana završetka svih predmetnih aktivnosti, a inicijalno najkasnije do 31. prosinca 2025.</w:t>
      </w:r>
    </w:p>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88"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88"/>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89" w:name="_Toc413937364"/>
      <w:bookmarkStart w:id="90" w:name="_Toc410305623"/>
      <w:bookmarkStart w:id="91" w:name="_Toc425768223"/>
      <w:bookmarkStart w:id="92" w:name="_Toc98485484"/>
      <w:r w:rsidRPr="005F3355">
        <w:rPr>
          <w:rFonts w:ascii="Gill Sans MT" w:eastAsia="Calibri" w:hAnsi="Gill Sans MT" w:cs="Times New Roman"/>
          <w:b/>
          <w:sz w:val="24"/>
          <w:szCs w:val="24"/>
        </w:rPr>
        <w:t>5.3. Provjere upravljanja projektom</w:t>
      </w:r>
      <w:bookmarkEnd w:id="89"/>
      <w:bookmarkEnd w:id="90"/>
      <w:bookmarkEnd w:id="91"/>
      <w:bookmarkEnd w:id="92"/>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3" w:name="_Toc413937365"/>
      <w:bookmarkStart w:id="94" w:name="_Toc410305624"/>
      <w:bookmarkStart w:id="95"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6" w:name="_Toc98485485"/>
      <w:r w:rsidRPr="005F3355">
        <w:rPr>
          <w:rFonts w:ascii="Gill Sans MT" w:eastAsia="Calibri" w:hAnsi="Gill Sans MT" w:cs="Times New Roman"/>
          <w:b/>
          <w:sz w:val="24"/>
          <w:szCs w:val="24"/>
        </w:rPr>
        <w:t xml:space="preserve">5.4. Podnošenje zahtjeva za nadoknadom </w:t>
      </w:r>
      <w:bookmarkEnd w:id="93"/>
      <w:bookmarkEnd w:id="94"/>
      <w:bookmarkEnd w:id="95"/>
      <w:r w:rsidRPr="005F3355">
        <w:rPr>
          <w:rFonts w:ascii="Gill Sans MT" w:eastAsia="Calibri" w:hAnsi="Gill Sans MT" w:cs="Times New Roman"/>
          <w:b/>
          <w:sz w:val="24"/>
          <w:szCs w:val="24"/>
        </w:rPr>
        <w:t>sredstava</w:t>
      </w:r>
      <w:bookmarkEnd w:id="96"/>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344A1225"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w:t>
      </w:r>
      <w:r w:rsidRPr="00870639">
        <w:rPr>
          <w:rFonts w:ascii="Gill Sans MT" w:eastAsia="Times New Roman" w:hAnsi="Gill Sans MT" w:cs="Times New Roman"/>
          <w:sz w:val="24"/>
          <w:szCs w:val="24"/>
        </w:rPr>
        <w:t xml:space="preserve">minimalno 100.000,00 </w:t>
      </w:r>
      <w:r w:rsidR="00C0076C" w:rsidRPr="00870639">
        <w:rPr>
          <w:rFonts w:ascii="Gill Sans MT" w:eastAsia="Times New Roman" w:hAnsi="Gill Sans MT" w:cs="Times New Roman"/>
          <w:sz w:val="24"/>
          <w:szCs w:val="24"/>
        </w:rPr>
        <w:t>HRK</w:t>
      </w:r>
      <w:r w:rsidR="005C2D59" w:rsidRPr="00870639">
        <w:rPr>
          <w:rFonts w:ascii="Gill Sans MT" w:eastAsia="Times New Roman" w:hAnsi="Gill Sans MT" w:cs="Times New Roman"/>
          <w:sz w:val="24"/>
          <w:szCs w:val="24"/>
        </w:rPr>
        <w:t xml:space="preserve"> </w:t>
      </w:r>
      <w:r w:rsidR="00417A33" w:rsidRPr="00870639">
        <w:rPr>
          <w:rFonts w:ascii="Gill Sans MT" w:eastAsia="Times New Roman" w:hAnsi="Gill Sans MT" w:cs="Times New Roman"/>
          <w:sz w:val="24"/>
          <w:szCs w:val="24"/>
        </w:rPr>
        <w:t>/</w:t>
      </w:r>
      <w:r w:rsidR="005C2D59" w:rsidRPr="00870639">
        <w:rPr>
          <w:rFonts w:ascii="Gill Sans MT" w:eastAsia="Times New Roman" w:hAnsi="Gill Sans MT" w:cs="Times New Roman"/>
          <w:sz w:val="24"/>
          <w:szCs w:val="24"/>
        </w:rPr>
        <w:t xml:space="preserve"> </w:t>
      </w:r>
      <w:r w:rsidR="00417A33" w:rsidRPr="00870639">
        <w:rPr>
          <w:rFonts w:ascii="Gill Sans MT" w:eastAsia="Times New Roman" w:hAnsi="Gill Sans MT" w:cs="Times New Roman"/>
          <w:sz w:val="24"/>
          <w:szCs w:val="24"/>
        </w:rPr>
        <w:t>13.272,28 EUR</w:t>
      </w:r>
      <w:r w:rsidR="005C2D59" w:rsidRPr="00870639">
        <w:rPr>
          <w:rFonts w:ascii="Gill Sans MT" w:eastAsia="Times New Roman" w:hAnsi="Gill Sans MT" w:cs="Times New Roman"/>
          <w:sz w:val="24"/>
          <w:szCs w:val="24"/>
        </w:rPr>
        <w:t xml:space="preserve"> </w:t>
      </w:r>
      <w:r w:rsidRPr="00870639">
        <w:rPr>
          <w:rFonts w:ascii="Gill Sans MT" w:eastAsia="Times New Roman" w:hAnsi="Gill Sans MT" w:cs="Times New Roman"/>
          <w:sz w:val="24"/>
          <w:szCs w:val="24"/>
        </w:rPr>
        <w:t>ukupno prihvatljivih troškova odobrenog projekta.</w:t>
      </w:r>
      <w:r w:rsidR="005C2D59" w:rsidRPr="00870639">
        <w:rPr>
          <w:rFonts w:ascii="Gill Sans MT" w:eastAsia="Times New Roman" w:hAnsi="Gill Sans MT" w:cs="Times New Roman"/>
          <w:sz w:val="24"/>
          <w:szCs w:val="24"/>
        </w:rPr>
        <w:t xml:space="preserve"> </w:t>
      </w:r>
      <w:r w:rsidRPr="00870639">
        <w:rPr>
          <w:rFonts w:ascii="Gill Sans MT" w:eastAsia="Calibri" w:hAnsi="Gill Sans MT" w:cs="Times New Roman"/>
          <w:color w:val="000000"/>
          <w:sz w:val="24"/>
          <w:szCs w:val="24"/>
        </w:rPr>
        <w:t>Isplata prihvatljivih izdataka iz bespovratnih</w:t>
      </w:r>
      <w:r w:rsidRPr="005F3355">
        <w:rPr>
          <w:rFonts w:ascii="Gill Sans MT" w:eastAsia="Calibri" w:hAnsi="Gill Sans MT" w:cs="Times New Roman"/>
          <w:color w:val="000000"/>
          <w:sz w:val="24"/>
          <w:szCs w:val="24"/>
        </w:rPr>
        <w:t xml:space="preserve">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7" w:name="_Toc98485486"/>
      <w:r w:rsidRPr="005F3355">
        <w:rPr>
          <w:rFonts w:ascii="Gill Sans MT" w:eastAsia="Calibri" w:hAnsi="Gill Sans MT" w:cs="Times New Roman"/>
          <w:b/>
          <w:bCs/>
          <w:color w:val="000000"/>
          <w:sz w:val="24"/>
          <w:szCs w:val="24"/>
        </w:rPr>
        <w:t>5.5. Povrat sredstava</w:t>
      </w:r>
      <w:bookmarkEnd w:id="97"/>
    </w:p>
    <w:p w14:paraId="174ADBA5" w14:textId="0E215521"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31B977E0"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ovih Uputa).</w:t>
      </w:r>
      <w:r w:rsidR="005C2D59">
        <w:rPr>
          <w:rFonts w:ascii="Gill Sans MT" w:eastAsia="Calibri" w:hAnsi="Gill Sans MT" w:cs="Times New Roman"/>
          <w:sz w:val="24"/>
          <w:szCs w:val="24"/>
        </w:rPr>
        <w:t xml:space="preserve">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98" w:name="_Toc413937367"/>
      <w:bookmarkStart w:id="99"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100" w:name="_Toc425768226"/>
      <w:bookmarkStart w:id="101" w:name="_Toc98485487"/>
      <w:r w:rsidRPr="005F3355">
        <w:rPr>
          <w:rFonts w:ascii="Gill Sans MT" w:eastAsia="Calibri" w:hAnsi="Gill Sans MT" w:cs="Times New Roman"/>
          <w:b/>
          <w:sz w:val="24"/>
          <w:szCs w:val="24"/>
        </w:rPr>
        <w:t>5.6. Informiranje i vidljivost</w:t>
      </w:r>
      <w:bookmarkEnd w:id="98"/>
      <w:bookmarkEnd w:id="99"/>
      <w:bookmarkEnd w:id="100"/>
      <w:bookmarkEnd w:id="101"/>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w:t>
      </w:r>
      <w:r w:rsidRPr="005F3355">
        <w:rPr>
          <w:rFonts w:ascii="Gill Sans MT" w:eastAsia="Times New Roman" w:hAnsi="Gill Sans MT" w:cs="Times New Roman"/>
          <w:color w:val="000000"/>
          <w:sz w:val="24"/>
          <w:szCs w:val="24"/>
          <w:lang w:eastAsia="hr-HR"/>
        </w:rPr>
        <w:lastRenderedPageBreak/>
        <w:t xml:space="preserve">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5F3355">
        <w:rPr>
          <w:rFonts w:ascii="Gill Sans MT" w:eastAsia="Times New Roman" w:hAnsi="Gill Sans MT" w:cs="Times New Roman"/>
          <w:color w:val="000000"/>
          <w:sz w:val="24"/>
          <w:szCs w:val="24"/>
          <w:lang w:eastAsia="hr-HR"/>
        </w:rPr>
        <w:t>brendova</w:t>
      </w:r>
      <w:proofErr w:type="spellEnd"/>
      <w:r w:rsidRPr="005F3355">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870639" w:rsidP="00A42C00">
      <w:pPr>
        <w:shd w:val="clear" w:color="auto" w:fill="FFFFFF"/>
        <w:spacing w:after="120" w:line="240" w:lineRule="auto"/>
        <w:rPr>
          <w:rFonts w:ascii="Gill Sans MT" w:eastAsia="Times New Roman" w:hAnsi="Gill Sans MT" w:cs="Times New Roman"/>
          <w:sz w:val="24"/>
          <w:szCs w:val="24"/>
          <w:lang w:eastAsia="hr-HR"/>
        </w:rPr>
      </w:pPr>
      <w:hyperlink r:id="rId22"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3"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2" w:name="_Toc98485488"/>
      <w:r w:rsidRPr="005F3355">
        <w:rPr>
          <w:rFonts w:ascii="Gill Sans MT" w:eastAsia="Calibri" w:hAnsi="Gill Sans MT" w:cs="Times New Roman"/>
          <w:b/>
          <w:bCs/>
          <w:color w:val="000000"/>
          <w:sz w:val="24"/>
          <w:szCs w:val="24"/>
        </w:rPr>
        <w:t>5.7. Zaštita osobnih podataka</w:t>
      </w:r>
      <w:bookmarkEnd w:id="102"/>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D8B524A"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praćenje i provedbu NPOO-a</w:t>
      </w:r>
      <w:r w:rsidR="005C2D59">
        <w:rPr>
          <w:rFonts w:ascii="Gill Sans MT" w:eastAsia="Calibri" w:hAnsi="Gill Sans MT" w:cs="Times New Roman"/>
          <w:sz w:val="24"/>
          <w:szCs w:val="24"/>
        </w:rPr>
        <w:t xml:space="preserve">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32EAB79"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02D0ADDF"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čuvaju se dok za navedeno postoji svrha, a najdulje tijekom razdoblja</w:t>
      </w:r>
      <w:r w:rsidR="005C2D59">
        <w:rPr>
          <w:rFonts w:ascii="Gill Sans MT" w:eastAsia="Calibri" w:hAnsi="Gill Sans MT" w:cs="Times New Roman"/>
          <w:sz w:val="24"/>
          <w:szCs w:val="24"/>
        </w:rPr>
        <w:t xml:space="preserve"> </w:t>
      </w:r>
      <w:r w:rsidRPr="005F3355">
        <w:rPr>
          <w:rFonts w:ascii="Gill Sans MT" w:eastAsia="Calibri" w:hAnsi="Gill Sans MT" w:cs="Times New Roman"/>
          <w:sz w:val="24"/>
          <w:szCs w:val="24"/>
        </w:rPr>
        <w:t xml:space="preserve">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4"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3" w:name="_OBRASCI_I_PRILOZI"/>
      <w:bookmarkStart w:id="104" w:name="_Toc98485489"/>
      <w:bookmarkEnd w:id="103"/>
      <w:r w:rsidRPr="005F3355">
        <w:rPr>
          <w:rFonts w:ascii="Gill Sans MT" w:eastAsia="Calibri" w:hAnsi="Gill Sans MT" w:cs="Times New Roman"/>
          <w:b/>
          <w:bCs/>
          <w:spacing w:val="-1"/>
          <w:sz w:val="24"/>
          <w:szCs w:val="24"/>
        </w:rPr>
        <w:t xml:space="preserve">6. </w:t>
      </w:r>
      <w:bookmarkStart w:id="105" w:name="_Toc452468722"/>
      <w:r w:rsidRPr="005F3355">
        <w:rPr>
          <w:rFonts w:ascii="Gill Sans MT" w:eastAsia="Calibri" w:hAnsi="Gill Sans MT" w:cs="Times New Roman"/>
          <w:b/>
          <w:bCs/>
          <w:spacing w:val="-1"/>
          <w:sz w:val="24"/>
          <w:szCs w:val="24"/>
        </w:rPr>
        <w:t>OBRASCI I PRILOZI</w:t>
      </w:r>
      <w:bookmarkEnd w:id="104"/>
      <w:bookmarkEnd w:id="105"/>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6" w:name="_POJMOVNIK"/>
      <w:bookmarkStart w:id="107" w:name="_Toc452468723"/>
      <w:bookmarkStart w:id="108" w:name="_Toc98485490"/>
      <w:bookmarkEnd w:id="106"/>
      <w:r w:rsidRPr="005F3355">
        <w:rPr>
          <w:rFonts w:ascii="Gill Sans MT" w:eastAsia="Calibri" w:hAnsi="Gill Sans MT" w:cs="Times New Roman"/>
          <w:b/>
          <w:bCs/>
          <w:spacing w:val="-1"/>
          <w:sz w:val="24"/>
          <w:szCs w:val="24"/>
        </w:rPr>
        <w:t>7. POJMOVNIK</w:t>
      </w:r>
      <w:bookmarkEnd w:id="107"/>
      <w:bookmarkEnd w:id="108"/>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3C1E88D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sidR="005C2D59">
              <w:rPr>
                <w:rFonts w:ascii="Gill Sans MT" w:eastAsia="Times New Roman" w:hAnsi="Gill Sans MT" w:cs="Times New Roman"/>
                <w:sz w:val="20"/>
                <w:szCs w:val="20"/>
              </w:rP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5"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6"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9" w:name="_POPIS_KRATICA_(UPUTA:"/>
      <w:bookmarkStart w:id="110" w:name="_Toc452468724"/>
      <w:bookmarkStart w:id="111" w:name="_Toc98485491"/>
      <w:bookmarkEnd w:id="109"/>
      <w:r w:rsidRPr="005F3355">
        <w:rPr>
          <w:rFonts w:ascii="Gill Sans MT" w:eastAsia="Calibri" w:hAnsi="Gill Sans MT" w:cs="Times New Roman"/>
          <w:b/>
          <w:bCs/>
          <w:spacing w:val="-1"/>
          <w:sz w:val="24"/>
          <w:szCs w:val="24"/>
        </w:rPr>
        <w:t>8. POPIS KRATICA</w:t>
      </w:r>
      <w:bookmarkEnd w:id="110"/>
      <w:bookmarkEnd w:id="111"/>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default" r:id="rId27"/>
      <w:footerReference w:type="default" r:id="rId28"/>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EBFB" w14:textId="77777777" w:rsidR="005468E7" w:rsidRDefault="005468E7" w:rsidP="00A42C00">
      <w:pPr>
        <w:spacing w:after="0" w:line="240" w:lineRule="auto"/>
      </w:pPr>
      <w:r>
        <w:separator/>
      </w:r>
    </w:p>
  </w:endnote>
  <w:endnote w:type="continuationSeparator" w:id="0">
    <w:p w14:paraId="6969BC42" w14:textId="77777777" w:rsidR="005468E7" w:rsidRDefault="005468E7"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3633FC2F" w:rsidR="005468E7" w:rsidRDefault="005468E7"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870639">
              <w:rPr>
                <w:rFonts w:ascii="Gill Sans MT" w:hAnsi="Gill Sans MT"/>
                <w:bCs/>
                <w:noProof/>
              </w:rPr>
              <w:t>5</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870639">
              <w:rPr>
                <w:rFonts w:ascii="Gill Sans MT" w:hAnsi="Gill Sans MT"/>
                <w:bCs/>
                <w:noProof/>
              </w:rPr>
              <w:t>39</w:t>
            </w:r>
            <w:r w:rsidRPr="00517A22">
              <w:rPr>
                <w:rFonts w:ascii="Gill Sans MT" w:hAnsi="Gill Sans MT"/>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740" w14:textId="77777777" w:rsidR="005468E7" w:rsidRDefault="005468E7" w:rsidP="00A42C00">
      <w:pPr>
        <w:spacing w:after="0" w:line="240" w:lineRule="auto"/>
      </w:pPr>
      <w:r>
        <w:separator/>
      </w:r>
    </w:p>
  </w:footnote>
  <w:footnote w:type="continuationSeparator" w:id="0">
    <w:p w14:paraId="70627E4F" w14:textId="77777777" w:rsidR="005468E7" w:rsidRDefault="005468E7" w:rsidP="00A42C00">
      <w:pPr>
        <w:spacing w:after="0" w:line="240" w:lineRule="auto"/>
      </w:pPr>
      <w:r>
        <w:continuationSeparator/>
      </w:r>
    </w:p>
  </w:footnote>
  <w:footnote w:id="1">
    <w:p w14:paraId="4BFAB822" w14:textId="77777777" w:rsidR="005468E7" w:rsidRDefault="005468E7"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5468E7" w:rsidRPr="00EB5876" w:rsidRDefault="005468E7"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5468E7" w:rsidRDefault="005468E7"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5468E7" w:rsidRPr="00DF218E" w:rsidRDefault="005468E7"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5468E7" w:rsidRPr="00760BB2" w:rsidRDefault="005468E7"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4B94847E" w:rsidR="005468E7" w:rsidRPr="00F76207" w:rsidRDefault="005468E7"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w:t>
      </w:r>
      <w:r>
        <w:rPr>
          <w:rFonts w:ascii="Gill Sans MT" w:hAnsi="Gill Sans MT"/>
          <w:i/>
          <w:sz w:val="16"/>
          <w:szCs w:val="16"/>
        </w:rPr>
        <w:t xml:space="preserve"> </w:t>
      </w:r>
      <w:r w:rsidRPr="00437520">
        <w:rPr>
          <w:rFonts w:ascii="Gill Sans MT" w:hAnsi="Gill Sans MT"/>
          <w:i/>
          <w:sz w:val="16"/>
          <w:szCs w:val="16"/>
        </w:rPr>
        <w:t>prema čl. 38 st.2</w:t>
      </w:r>
      <w:r>
        <w:rPr>
          <w:rFonts w:ascii="Gill Sans MT" w:hAnsi="Gill Sans MT"/>
          <w:i/>
          <w:sz w:val="16"/>
          <w:szCs w:val="16"/>
        </w:rPr>
        <w:t xml:space="preserve"> </w:t>
      </w:r>
      <w:r w:rsidRPr="00437520">
        <w:rPr>
          <w:rFonts w:ascii="Gill Sans MT" w:hAnsi="Gill Sans MT"/>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w:t>
      </w:r>
      <w:r w:rsidRPr="00870639">
        <w:rPr>
          <w:rFonts w:ascii="Gill Sans MT" w:hAnsi="Gill Sans MT"/>
          <w:i/>
          <w:sz w:val="16"/>
          <w:szCs w:val="16"/>
        </w:rPr>
        <w:t>000 HRK / 1.327.228,08</w:t>
      </w:r>
      <w:r>
        <w:rPr>
          <w:rFonts w:ascii="Gill Sans MT" w:hAnsi="Gill Sans MT"/>
          <w:i/>
          <w:sz w:val="16"/>
          <w:szCs w:val="16"/>
        </w:rPr>
        <w:t xml:space="preserve"> EUR</w:t>
      </w:r>
      <w:r w:rsidRPr="00437520">
        <w:rPr>
          <w:rFonts w:ascii="Gill Sans MT" w:hAnsi="Gill Sans MT"/>
          <w:i/>
          <w:sz w:val="16"/>
          <w:szCs w:val="16"/>
        </w:rPr>
        <w:t xml:space="preserve"> bez PDV-a</w:t>
      </w:r>
      <w:r>
        <w:rPr>
          <w:rFonts w:ascii="Gill Sans MT" w:hAnsi="Gill Sans MT"/>
          <w:i/>
          <w:sz w:val="16"/>
          <w:szCs w:val="16"/>
        </w:rPr>
        <w:t>.</w:t>
      </w:r>
    </w:p>
  </w:footnote>
  <w:footnote w:id="7">
    <w:p w14:paraId="76078E76" w14:textId="77777777" w:rsidR="005468E7" w:rsidRDefault="005468E7"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0487B098" w:rsidR="005468E7" w:rsidRDefault="005468E7"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w:t>
      </w:r>
      <w:r>
        <w:rPr>
          <w:rFonts w:ascii="Gill Sans MT" w:hAnsi="Gill Sans MT" w:cs="Times New Roman"/>
          <w:i/>
          <w:sz w:val="16"/>
          <w:szCs w:val="16"/>
        </w:rPr>
        <w:t xml:space="preserve"> </w:t>
      </w:r>
      <w:r w:rsidRPr="00E235D7">
        <w:rPr>
          <w:rFonts w:ascii="Gill Sans MT" w:hAnsi="Gill Sans MT" w:cs="Times New Roman"/>
          <w:i/>
          <w:sz w:val="16"/>
          <w:szCs w:val="16"/>
        </w:rPr>
        <w:t>prikazani kao zasebna stavka nego kao vrsta troška unutar aktivnosti izgradnje i opremanja.</w:t>
      </w:r>
    </w:p>
  </w:footnote>
  <w:footnote w:id="9">
    <w:p w14:paraId="31FCB76E" w14:textId="61E8BA78" w:rsidR="005468E7" w:rsidRPr="001F57E7" w:rsidRDefault="005468E7"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w:t>
      </w:r>
      <w:proofErr w:type="spellStart"/>
      <w:r w:rsidRPr="007574A4">
        <w:rPr>
          <w:rFonts w:ascii="Gill Sans MT" w:hAnsi="Gill Sans MT"/>
          <w:i/>
          <w:sz w:val="16"/>
          <w:szCs w:val="16"/>
        </w:rPr>
        <w:t>Chrome</w:t>
      </w:r>
      <w:proofErr w:type="spellEnd"/>
      <w:r w:rsidRPr="007574A4">
        <w:rPr>
          <w:rFonts w:ascii="Gill Sans MT" w:hAnsi="Gill Sans MT"/>
          <w:i/>
          <w:sz w:val="16"/>
          <w:szCs w:val="16"/>
        </w:rPr>
        <w:t xml:space="preserv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5468E7" w:rsidRPr="00D112A9" w:rsidRDefault="005468E7"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5448A1AB" w:rsidR="005468E7" w:rsidRPr="00231608" w:rsidRDefault="005468E7"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formatu.</w:t>
      </w:r>
    </w:p>
  </w:footnote>
  <w:footnote w:id="12">
    <w:p w14:paraId="3AC6272F" w14:textId="77777777" w:rsidR="005468E7" w:rsidRPr="00E24671" w:rsidRDefault="005468E7"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5468E7" w:rsidRPr="00F5161B" w:rsidRDefault="005468E7"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5468E7" w:rsidRPr="00835B7B" w:rsidRDefault="005468E7"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354" w14:textId="32715362" w:rsidR="005468E7" w:rsidRDefault="005468E7"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 xml:space="preserve">odlagališta neopasnog </w:t>
    </w:r>
    <w:r w:rsidRPr="00D4452A">
      <w:rPr>
        <w:rFonts w:ascii="Gill Sans MT" w:eastAsia="Times New Roman" w:hAnsi="Gill Sans MT" w:cs="Times New Roman"/>
        <w:b/>
        <w:color w:val="B0CB1F"/>
        <w:sz w:val="16"/>
      </w:rPr>
      <w:t xml:space="preserve">otpada - </w:t>
    </w:r>
    <w:r w:rsidR="00D4452A" w:rsidRPr="00D4452A">
      <w:rPr>
        <w:rFonts w:ascii="Gill Sans MT" w:eastAsia="Times New Roman" w:hAnsi="Gill Sans MT" w:cs="Times New Roman"/>
        <w:b/>
        <w:color w:val="B0CB1F"/>
        <w:sz w:val="16"/>
      </w:rPr>
      <w:t>2</w:t>
    </w:r>
    <w:r w:rsidRPr="00D4452A">
      <w:rPr>
        <w:rFonts w:ascii="Gill Sans MT" w:eastAsia="Times New Roman" w:hAnsi="Gill Sans MT" w:cs="Times New Roman"/>
        <w:b/>
        <w:color w:val="B0CB1F"/>
        <w:sz w:val="16"/>
      </w:rPr>
      <w:t>. izmjene</w:t>
    </w:r>
    <w:r>
      <w:rPr>
        <w:rFonts w:ascii="Gill Sans MT" w:eastAsia="Times New Roman" w:hAnsi="Gill Sans MT" w:cs="Times New Roman"/>
        <w:b/>
        <w:color w:val="B0CB1F"/>
        <w:sz w:val="16"/>
      </w:rPr>
      <w:t xml:space="preserve"> Poziva</w:t>
    </w:r>
  </w:p>
  <w:p w14:paraId="1AFE2AA7" w14:textId="77777777" w:rsidR="005468E7" w:rsidRDefault="005468E7" w:rsidP="006F11D5">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3"/>
  </w:num>
  <w:num w:numId="4">
    <w:abstractNumId w:val="4"/>
  </w:num>
  <w:num w:numId="5">
    <w:abstractNumId w:val="20"/>
  </w:num>
  <w:num w:numId="6">
    <w:abstractNumId w:val="11"/>
  </w:num>
  <w:num w:numId="7">
    <w:abstractNumId w:val="6"/>
  </w:num>
  <w:num w:numId="8">
    <w:abstractNumId w:val="28"/>
  </w:num>
  <w:num w:numId="9">
    <w:abstractNumId w:val="7"/>
  </w:num>
  <w:num w:numId="10">
    <w:abstractNumId w:val="12"/>
  </w:num>
  <w:num w:numId="11">
    <w:abstractNumId w:val="26"/>
  </w:num>
  <w:num w:numId="12">
    <w:abstractNumId w:val="16"/>
  </w:num>
  <w:num w:numId="13">
    <w:abstractNumId w:val="39"/>
  </w:num>
  <w:num w:numId="14">
    <w:abstractNumId w:val="38"/>
  </w:num>
  <w:num w:numId="15">
    <w:abstractNumId w:val="0"/>
  </w:num>
  <w:num w:numId="16">
    <w:abstractNumId w:val="31"/>
  </w:num>
  <w:num w:numId="17">
    <w:abstractNumId w:val="36"/>
  </w:num>
  <w:num w:numId="18">
    <w:abstractNumId w:val="10"/>
  </w:num>
  <w:num w:numId="19">
    <w:abstractNumId w:val="2"/>
  </w:num>
  <w:num w:numId="20">
    <w:abstractNumId w:val="40"/>
  </w:num>
  <w:num w:numId="21">
    <w:abstractNumId w:val="9"/>
  </w:num>
  <w:num w:numId="22">
    <w:abstractNumId w:val="8"/>
  </w:num>
  <w:num w:numId="23">
    <w:abstractNumId w:val="23"/>
  </w:num>
  <w:num w:numId="24">
    <w:abstractNumId w:val="30"/>
  </w:num>
  <w:num w:numId="25">
    <w:abstractNumId w:val="21"/>
  </w:num>
  <w:num w:numId="26">
    <w:abstractNumId w:val="1"/>
  </w:num>
  <w:num w:numId="27">
    <w:abstractNumId w:val="18"/>
  </w:num>
  <w:num w:numId="28">
    <w:abstractNumId w:val="17"/>
  </w:num>
  <w:num w:numId="29">
    <w:abstractNumId w:val="19"/>
  </w:num>
  <w:num w:numId="30">
    <w:abstractNumId w:val="37"/>
  </w:num>
  <w:num w:numId="31">
    <w:abstractNumId w:val="25"/>
  </w:num>
  <w:num w:numId="32">
    <w:abstractNumId w:val="3"/>
  </w:num>
  <w:num w:numId="33">
    <w:abstractNumId w:val="34"/>
  </w:num>
  <w:num w:numId="34">
    <w:abstractNumId w:val="35"/>
  </w:num>
  <w:num w:numId="35">
    <w:abstractNumId w:val="29"/>
  </w:num>
  <w:num w:numId="36">
    <w:abstractNumId w:val="32"/>
  </w:num>
  <w:num w:numId="37">
    <w:abstractNumId w:val="24"/>
  </w:num>
  <w:num w:numId="38">
    <w:abstractNumId w:val="14"/>
  </w:num>
  <w:num w:numId="39">
    <w:abstractNumId w:val="27"/>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0"/>
    <w:rsid w:val="0001528C"/>
    <w:rsid w:val="00036C32"/>
    <w:rsid w:val="00050D67"/>
    <w:rsid w:val="000512B6"/>
    <w:rsid w:val="00061DE1"/>
    <w:rsid w:val="00066E16"/>
    <w:rsid w:val="00070F15"/>
    <w:rsid w:val="000751F8"/>
    <w:rsid w:val="000B2308"/>
    <w:rsid w:val="000C2AA9"/>
    <w:rsid w:val="000E6DC0"/>
    <w:rsid w:val="00102D0F"/>
    <w:rsid w:val="00115065"/>
    <w:rsid w:val="00152BD9"/>
    <w:rsid w:val="00155F38"/>
    <w:rsid w:val="00171EC9"/>
    <w:rsid w:val="00173299"/>
    <w:rsid w:val="00193188"/>
    <w:rsid w:val="00197348"/>
    <w:rsid w:val="001A2E45"/>
    <w:rsid w:val="001A4BA4"/>
    <w:rsid w:val="001D746E"/>
    <w:rsid w:val="001E7218"/>
    <w:rsid w:val="001F0BDA"/>
    <w:rsid w:val="001F11F6"/>
    <w:rsid w:val="001F277D"/>
    <w:rsid w:val="001F5041"/>
    <w:rsid w:val="00206F66"/>
    <w:rsid w:val="0021486D"/>
    <w:rsid w:val="002160BE"/>
    <w:rsid w:val="002174EE"/>
    <w:rsid w:val="002611B0"/>
    <w:rsid w:val="002A58C4"/>
    <w:rsid w:val="002B20AE"/>
    <w:rsid w:val="002B300F"/>
    <w:rsid w:val="002B7D43"/>
    <w:rsid w:val="002C0155"/>
    <w:rsid w:val="002C781F"/>
    <w:rsid w:val="002D2968"/>
    <w:rsid w:val="002E22EE"/>
    <w:rsid w:val="002E7F4E"/>
    <w:rsid w:val="00300AE1"/>
    <w:rsid w:val="003012C7"/>
    <w:rsid w:val="003165CC"/>
    <w:rsid w:val="00325016"/>
    <w:rsid w:val="00327C93"/>
    <w:rsid w:val="00335997"/>
    <w:rsid w:val="00341BC8"/>
    <w:rsid w:val="00342249"/>
    <w:rsid w:val="00361385"/>
    <w:rsid w:val="0036441F"/>
    <w:rsid w:val="00373029"/>
    <w:rsid w:val="003762C8"/>
    <w:rsid w:val="003834E8"/>
    <w:rsid w:val="003A57CB"/>
    <w:rsid w:val="003B0B71"/>
    <w:rsid w:val="003B5248"/>
    <w:rsid w:val="003E1AD9"/>
    <w:rsid w:val="003F6FB4"/>
    <w:rsid w:val="003F7DBA"/>
    <w:rsid w:val="004031E3"/>
    <w:rsid w:val="004064F6"/>
    <w:rsid w:val="00406E6F"/>
    <w:rsid w:val="004072F6"/>
    <w:rsid w:val="00417A33"/>
    <w:rsid w:val="00424B5C"/>
    <w:rsid w:val="00426E87"/>
    <w:rsid w:val="00437289"/>
    <w:rsid w:val="0044405A"/>
    <w:rsid w:val="004A1C91"/>
    <w:rsid w:val="004A1EA1"/>
    <w:rsid w:val="004D7153"/>
    <w:rsid w:val="004D7468"/>
    <w:rsid w:val="004E21B7"/>
    <w:rsid w:val="00503305"/>
    <w:rsid w:val="00512245"/>
    <w:rsid w:val="00526AAD"/>
    <w:rsid w:val="00527789"/>
    <w:rsid w:val="005323F5"/>
    <w:rsid w:val="00532B43"/>
    <w:rsid w:val="0053647C"/>
    <w:rsid w:val="005468E7"/>
    <w:rsid w:val="00557216"/>
    <w:rsid w:val="00557735"/>
    <w:rsid w:val="0058451E"/>
    <w:rsid w:val="005944B8"/>
    <w:rsid w:val="0059608B"/>
    <w:rsid w:val="005B2128"/>
    <w:rsid w:val="005B5C3C"/>
    <w:rsid w:val="005C2D59"/>
    <w:rsid w:val="005F03D6"/>
    <w:rsid w:val="005F0A9B"/>
    <w:rsid w:val="005F14AB"/>
    <w:rsid w:val="006069F2"/>
    <w:rsid w:val="00607937"/>
    <w:rsid w:val="00613D66"/>
    <w:rsid w:val="00623CE6"/>
    <w:rsid w:val="0062456E"/>
    <w:rsid w:val="00635611"/>
    <w:rsid w:val="006367B2"/>
    <w:rsid w:val="00650DC9"/>
    <w:rsid w:val="00665EAF"/>
    <w:rsid w:val="0066630B"/>
    <w:rsid w:val="006733C2"/>
    <w:rsid w:val="00676E33"/>
    <w:rsid w:val="006838CA"/>
    <w:rsid w:val="00684386"/>
    <w:rsid w:val="006946C7"/>
    <w:rsid w:val="0069645D"/>
    <w:rsid w:val="006B1353"/>
    <w:rsid w:val="006C5305"/>
    <w:rsid w:val="006E11CD"/>
    <w:rsid w:val="006E7D3C"/>
    <w:rsid w:val="006F11D5"/>
    <w:rsid w:val="00712F78"/>
    <w:rsid w:val="007164E3"/>
    <w:rsid w:val="00717C01"/>
    <w:rsid w:val="0072092D"/>
    <w:rsid w:val="007221FC"/>
    <w:rsid w:val="00723F7A"/>
    <w:rsid w:val="00745550"/>
    <w:rsid w:val="00775AD9"/>
    <w:rsid w:val="00777D63"/>
    <w:rsid w:val="00787818"/>
    <w:rsid w:val="007910F0"/>
    <w:rsid w:val="00792E92"/>
    <w:rsid w:val="007B286E"/>
    <w:rsid w:val="007B3E83"/>
    <w:rsid w:val="007C5C02"/>
    <w:rsid w:val="007C7D5C"/>
    <w:rsid w:val="007D5D53"/>
    <w:rsid w:val="007D61D9"/>
    <w:rsid w:val="007F1ED0"/>
    <w:rsid w:val="007F2088"/>
    <w:rsid w:val="007F54D4"/>
    <w:rsid w:val="00823AB7"/>
    <w:rsid w:val="00841DD0"/>
    <w:rsid w:val="0084294C"/>
    <w:rsid w:val="00846246"/>
    <w:rsid w:val="008539ED"/>
    <w:rsid w:val="00857FFE"/>
    <w:rsid w:val="00870639"/>
    <w:rsid w:val="008803C7"/>
    <w:rsid w:val="00883F8E"/>
    <w:rsid w:val="0088659A"/>
    <w:rsid w:val="00895E8C"/>
    <w:rsid w:val="008A343F"/>
    <w:rsid w:val="008B784F"/>
    <w:rsid w:val="008E2639"/>
    <w:rsid w:val="00905354"/>
    <w:rsid w:val="00910D2B"/>
    <w:rsid w:val="00922DA6"/>
    <w:rsid w:val="00925C0B"/>
    <w:rsid w:val="00930068"/>
    <w:rsid w:val="00930524"/>
    <w:rsid w:val="009352DC"/>
    <w:rsid w:val="00941C66"/>
    <w:rsid w:val="00975DEE"/>
    <w:rsid w:val="009775EC"/>
    <w:rsid w:val="009837F4"/>
    <w:rsid w:val="009C44DD"/>
    <w:rsid w:val="009C6DE2"/>
    <w:rsid w:val="00A0182E"/>
    <w:rsid w:val="00A04A54"/>
    <w:rsid w:val="00A11033"/>
    <w:rsid w:val="00A14D01"/>
    <w:rsid w:val="00A3067F"/>
    <w:rsid w:val="00A42C00"/>
    <w:rsid w:val="00A64893"/>
    <w:rsid w:val="00A659A1"/>
    <w:rsid w:val="00A74EC5"/>
    <w:rsid w:val="00A85EC4"/>
    <w:rsid w:val="00A942A8"/>
    <w:rsid w:val="00AB5EC8"/>
    <w:rsid w:val="00AB6171"/>
    <w:rsid w:val="00AC517F"/>
    <w:rsid w:val="00AC5D6F"/>
    <w:rsid w:val="00AC6B09"/>
    <w:rsid w:val="00AE182B"/>
    <w:rsid w:val="00AF0F1A"/>
    <w:rsid w:val="00B031FE"/>
    <w:rsid w:val="00B06337"/>
    <w:rsid w:val="00B21F36"/>
    <w:rsid w:val="00B325E7"/>
    <w:rsid w:val="00B41C57"/>
    <w:rsid w:val="00B46109"/>
    <w:rsid w:val="00B57A1C"/>
    <w:rsid w:val="00B70687"/>
    <w:rsid w:val="00B77A61"/>
    <w:rsid w:val="00B80419"/>
    <w:rsid w:val="00B8140C"/>
    <w:rsid w:val="00B93460"/>
    <w:rsid w:val="00B9362A"/>
    <w:rsid w:val="00BB035A"/>
    <w:rsid w:val="00BC5913"/>
    <w:rsid w:val="00BE5628"/>
    <w:rsid w:val="00BE7D86"/>
    <w:rsid w:val="00BF0F70"/>
    <w:rsid w:val="00C0066D"/>
    <w:rsid w:val="00C0076C"/>
    <w:rsid w:val="00C0309C"/>
    <w:rsid w:val="00C20498"/>
    <w:rsid w:val="00C4227F"/>
    <w:rsid w:val="00C720BE"/>
    <w:rsid w:val="00C76228"/>
    <w:rsid w:val="00C91381"/>
    <w:rsid w:val="00CA3A20"/>
    <w:rsid w:val="00CA5DBE"/>
    <w:rsid w:val="00CB25F8"/>
    <w:rsid w:val="00CD7C08"/>
    <w:rsid w:val="00CE10B9"/>
    <w:rsid w:val="00CF209B"/>
    <w:rsid w:val="00CF242B"/>
    <w:rsid w:val="00CF5149"/>
    <w:rsid w:val="00D016EC"/>
    <w:rsid w:val="00D0410E"/>
    <w:rsid w:val="00D07790"/>
    <w:rsid w:val="00D13E59"/>
    <w:rsid w:val="00D169E4"/>
    <w:rsid w:val="00D261EE"/>
    <w:rsid w:val="00D34EB2"/>
    <w:rsid w:val="00D4452A"/>
    <w:rsid w:val="00D5313D"/>
    <w:rsid w:val="00D6572C"/>
    <w:rsid w:val="00D801D5"/>
    <w:rsid w:val="00D92365"/>
    <w:rsid w:val="00D92BEC"/>
    <w:rsid w:val="00DA3738"/>
    <w:rsid w:val="00DA53AE"/>
    <w:rsid w:val="00DB5772"/>
    <w:rsid w:val="00DB70F4"/>
    <w:rsid w:val="00DC27DE"/>
    <w:rsid w:val="00DE6BCE"/>
    <w:rsid w:val="00E5131C"/>
    <w:rsid w:val="00E71D28"/>
    <w:rsid w:val="00E9379D"/>
    <w:rsid w:val="00E94260"/>
    <w:rsid w:val="00EA0F6D"/>
    <w:rsid w:val="00EC1579"/>
    <w:rsid w:val="00EC2603"/>
    <w:rsid w:val="00EC3D06"/>
    <w:rsid w:val="00ED0703"/>
    <w:rsid w:val="00EF30ED"/>
    <w:rsid w:val="00F05212"/>
    <w:rsid w:val="00F110EC"/>
    <w:rsid w:val="00F22C94"/>
    <w:rsid w:val="00F231E5"/>
    <w:rsid w:val="00F378B3"/>
    <w:rsid w:val="00F54579"/>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aop.hr/sites/default/files/uploads/dokumenti/021_otpad/Izvjesca/komunalni/OTP_Izvje%C5%A1%C4%87e%20o%20komunalnom%20otpadu%20za%202021.%20godinu_FV.pdf" TargetMode="External"/><Relationship Id="rId18" Type="http://schemas.openxmlformats.org/officeDocument/2006/relationships/hyperlink" Target="https://fondovieu.gov.hr/portal" TargetMode="External"/><Relationship Id="rId26" Type="http://schemas.openxmlformats.org/officeDocument/2006/relationships/hyperlink" Target="http://narodne-novine.nn.hr/clanci/sluzbeni/2015_04_41_839.html" TargetMode="External"/><Relationship Id="rId3" Type="http://schemas.openxmlformats.org/officeDocument/2006/relationships/styles" Target="styles.xml"/><Relationship Id="rId21" Type="http://schemas.openxmlformats.org/officeDocument/2006/relationships/hyperlink" Target="https://fondovieu.gov.hr/portal" TargetMode="Externa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mingor.gov.hr/javni-pozivi-i-natjecaji-ministarstva/7389" TargetMode="External"/><Relationship Id="rId25" Type="http://schemas.openxmlformats.org/officeDocument/2006/relationships/hyperlink" Target="http://narodne-novine.nn.hr/clanci/sluzbeni/2014_05_64_1224.html" TargetMode="Externa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s://mingor.gov.hr/etika-i-posebna-imenovanja/2175" TargetMode="Externa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www.euinmyregion.eu/generator" TargetMode="External"/><Relationship Id="rId28" Type="http://schemas.openxmlformats.org/officeDocument/2006/relationships/footer" Target="footer1.xml"/><Relationship Id="rId10" Type="http://schemas.openxmlformats.org/officeDocument/2006/relationships/hyperlink" Target="https://planoporavka.gov.hr" TargetMode="External"/><Relationship Id="rId19" Type="http://schemas.openxmlformats.org/officeDocument/2006/relationships/hyperlink" Target="mailto:CEKOM@mingo.hr"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s://www.haop.hr/sites/default/files/uploads/dokumenti/021_otpad/Izvjesca/komunalni/OTP_Izvje%C5%A1%C4%87e%20o%20komunalnom%20otpadu%20za%202021.%20godinu_FV.pdf"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89A0-71C4-4FFF-931C-D60F9B3A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17060</Words>
  <Characters>97242</Characters>
  <Application>Microsoft Office Word</Application>
  <DocSecurity>0</DocSecurity>
  <Lines>810</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Branka Antunović</cp:lastModifiedBy>
  <cp:revision>3</cp:revision>
  <cp:lastPrinted>2022-05-05T07:53:00Z</cp:lastPrinted>
  <dcterms:created xsi:type="dcterms:W3CDTF">2022-12-30T10:07:00Z</dcterms:created>
  <dcterms:modified xsi:type="dcterms:W3CDTF">2022-12-30T10:12:00Z</dcterms:modified>
</cp:coreProperties>
</file>