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0AD9" w14:textId="72926EEC" w:rsidR="00364DB4" w:rsidRPr="00A468E6" w:rsidRDefault="00856DF0" w:rsidP="00364DB4">
      <w:pPr>
        <w:jc w:val="both"/>
        <w:rPr>
          <w:rFonts w:ascii="Times New Roman" w:hAnsi="Times New Roman"/>
          <w:sz w:val="24"/>
          <w:szCs w:val="24"/>
        </w:rPr>
      </w:pPr>
      <w:r w:rsidRPr="00856DF0">
        <w:rPr>
          <w:noProof/>
        </w:rPr>
        <w:drawing>
          <wp:inline distT="0" distB="0" distL="0" distR="0" wp14:anchorId="5D650502" wp14:editId="3D1174AC">
            <wp:extent cx="5760720" cy="1025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25525"/>
                    </a:xfrm>
                    <a:prstGeom prst="rect">
                      <a:avLst/>
                    </a:prstGeom>
                    <a:noFill/>
                    <a:ln>
                      <a:noFill/>
                    </a:ln>
                  </pic:spPr>
                </pic:pic>
              </a:graphicData>
            </a:graphic>
          </wp:inline>
        </w:drawing>
      </w:r>
    </w:p>
    <w:p w14:paraId="3EB6FFFF" w14:textId="77777777" w:rsidR="00364DB4" w:rsidRPr="00A468E6" w:rsidRDefault="00364DB4" w:rsidP="00364DB4">
      <w:pPr>
        <w:spacing w:after="120"/>
        <w:jc w:val="both"/>
        <w:rPr>
          <w:rFonts w:ascii="Times New Roman" w:hAnsi="Times New Roman"/>
        </w:rPr>
      </w:pPr>
    </w:p>
    <w:p w14:paraId="0D87B953" w14:textId="77777777" w:rsidR="00364DB4" w:rsidRPr="00A468E6" w:rsidRDefault="00364DB4" w:rsidP="00364DB4">
      <w:pPr>
        <w:spacing w:after="120"/>
        <w:jc w:val="both"/>
        <w:rPr>
          <w:rFonts w:ascii="Times New Roman" w:hAnsi="Times New Roman"/>
        </w:rPr>
      </w:pPr>
    </w:p>
    <w:p w14:paraId="2ADD56E8" w14:textId="77777777" w:rsidR="00364DB4" w:rsidRDefault="00364DB4" w:rsidP="00364DB4">
      <w:pPr>
        <w:spacing w:after="120"/>
        <w:jc w:val="both"/>
        <w:rPr>
          <w:rFonts w:ascii="Times New Roman" w:hAnsi="Times New Roman"/>
        </w:rPr>
      </w:pPr>
    </w:p>
    <w:p w14:paraId="66958A14" w14:textId="77777777" w:rsidR="00364DB4" w:rsidRPr="00A468E6" w:rsidRDefault="00364DB4" w:rsidP="00364DB4">
      <w:pPr>
        <w:spacing w:after="120"/>
        <w:jc w:val="both"/>
        <w:rPr>
          <w:rFonts w:ascii="Times New Roman" w:hAnsi="Times New Roman"/>
        </w:rPr>
      </w:pPr>
    </w:p>
    <w:p w14:paraId="48B819B2" w14:textId="77777777" w:rsidR="00792F05" w:rsidRDefault="00792F05" w:rsidP="00792F05">
      <w:pPr>
        <w:spacing w:after="0"/>
        <w:jc w:val="center"/>
        <w:rPr>
          <w:rStyle w:val="Jakoisticanje"/>
        </w:rPr>
      </w:pPr>
    </w:p>
    <w:p w14:paraId="59BE8B9E" w14:textId="77777777" w:rsidR="00792F05" w:rsidRDefault="00792F05" w:rsidP="00792F05">
      <w:pPr>
        <w:spacing w:after="0"/>
        <w:jc w:val="center"/>
        <w:rPr>
          <w:rStyle w:val="Jakoisticanje"/>
          <w:rFonts w:ascii="Times New Roman" w:hAnsi="Times New Roman"/>
          <w:sz w:val="24"/>
          <w:szCs w:val="24"/>
        </w:rPr>
      </w:pPr>
    </w:p>
    <w:p w14:paraId="7DFF10F3" w14:textId="69E9E581" w:rsidR="00792F05" w:rsidRDefault="00792F05" w:rsidP="00792F05">
      <w:pPr>
        <w:spacing w:after="0"/>
        <w:jc w:val="center"/>
        <w:rPr>
          <w:rStyle w:val="Jakoisticanje"/>
          <w:rFonts w:ascii="Times New Roman" w:hAnsi="Times New Roman"/>
          <w:sz w:val="28"/>
          <w:szCs w:val="28"/>
        </w:rPr>
      </w:pPr>
      <w:r>
        <w:rPr>
          <w:rStyle w:val="Jakoisticanje"/>
          <w:rFonts w:ascii="Times New Roman" w:hAnsi="Times New Roman"/>
          <w:sz w:val="28"/>
          <w:szCs w:val="28"/>
        </w:rPr>
        <w:t>PRILOG 4.</w:t>
      </w:r>
    </w:p>
    <w:p w14:paraId="2B3AE24C" w14:textId="77777777" w:rsidR="00242C0C" w:rsidRPr="00A468E6" w:rsidRDefault="00242C0C" w:rsidP="00242C0C">
      <w:pPr>
        <w:spacing w:after="120"/>
        <w:jc w:val="both"/>
        <w:rPr>
          <w:rFonts w:ascii="Times New Roman" w:hAnsi="Times New Roman"/>
          <w:b/>
          <w:bCs/>
        </w:rPr>
      </w:pPr>
    </w:p>
    <w:p w14:paraId="63BAE7C4" w14:textId="12006319" w:rsidR="0095156A" w:rsidRPr="00C9022E" w:rsidRDefault="003C6C7D" w:rsidP="00C9022E">
      <w:pPr>
        <w:pStyle w:val="Bezproreda"/>
        <w:jc w:val="center"/>
        <w:rPr>
          <w:sz w:val="28"/>
          <w:szCs w:val="28"/>
        </w:rPr>
      </w:pPr>
      <w:r w:rsidRPr="00C6311A">
        <w:rPr>
          <w:rFonts w:eastAsiaTheme="minorEastAsia"/>
          <w:b/>
          <w:bCs/>
          <w:iCs/>
          <w:noProof w:val="0"/>
          <w:sz w:val="28"/>
          <w:szCs w:val="28"/>
        </w:rPr>
        <w:t>PRAVILA O FINANCIJSKIM KOREKCIJAMA</w:t>
      </w:r>
    </w:p>
    <w:p w14:paraId="01535289" w14:textId="77777777" w:rsidR="008F6C6F" w:rsidRPr="00A468E6" w:rsidRDefault="008F6C6F" w:rsidP="008F6C6F">
      <w:pPr>
        <w:spacing w:after="120"/>
        <w:jc w:val="both"/>
        <w:rPr>
          <w:rFonts w:ascii="Times New Roman" w:hAnsi="Times New Roman"/>
        </w:rPr>
      </w:pPr>
    </w:p>
    <w:p w14:paraId="7491FD87" w14:textId="77777777" w:rsidR="008F6C6F" w:rsidRDefault="008F6C6F" w:rsidP="008F6C6F">
      <w:pPr>
        <w:spacing w:after="120"/>
        <w:jc w:val="both"/>
        <w:rPr>
          <w:rFonts w:ascii="Times New Roman" w:hAnsi="Times New Roman"/>
        </w:rPr>
      </w:pPr>
    </w:p>
    <w:p w14:paraId="1FB80C61" w14:textId="77777777" w:rsidR="008F6C6F" w:rsidRDefault="008F6C6F" w:rsidP="008F6C6F">
      <w:pPr>
        <w:spacing w:after="120"/>
        <w:jc w:val="both"/>
        <w:rPr>
          <w:rFonts w:ascii="Times New Roman" w:hAnsi="Times New Roman"/>
        </w:rPr>
      </w:pPr>
    </w:p>
    <w:p w14:paraId="1D49CE52" w14:textId="77777777" w:rsidR="008F6C6F" w:rsidRDefault="008F6C6F" w:rsidP="008F6C6F">
      <w:pPr>
        <w:spacing w:after="120"/>
        <w:jc w:val="both"/>
        <w:rPr>
          <w:rFonts w:ascii="Times New Roman" w:hAnsi="Times New Roman"/>
        </w:rPr>
      </w:pPr>
    </w:p>
    <w:p w14:paraId="337CE94B" w14:textId="77777777" w:rsidR="008F6C6F" w:rsidRDefault="008F6C6F" w:rsidP="008F6C6F">
      <w:pPr>
        <w:spacing w:after="120"/>
        <w:jc w:val="both"/>
        <w:rPr>
          <w:rFonts w:ascii="Times New Roman" w:hAnsi="Times New Roman"/>
        </w:rPr>
      </w:pPr>
    </w:p>
    <w:p w14:paraId="5A0EC35A" w14:textId="77777777" w:rsidR="008F6C6F" w:rsidRPr="00A468E6" w:rsidRDefault="008F6C6F" w:rsidP="008F6C6F">
      <w:pPr>
        <w:spacing w:after="120"/>
        <w:jc w:val="both"/>
        <w:rPr>
          <w:rFonts w:ascii="Times New Roman" w:hAnsi="Times New Roman"/>
        </w:rPr>
      </w:pPr>
    </w:p>
    <w:p w14:paraId="03693D20" w14:textId="77777777" w:rsidR="008F6C6F" w:rsidRDefault="008F6C6F" w:rsidP="008F6C6F">
      <w:pPr>
        <w:spacing w:after="120"/>
        <w:jc w:val="both"/>
        <w:rPr>
          <w:rFonts w:ascii="Times New Roman" w:hAnsi="Times New Roman"/>
        </w:rPr>
      </w:pPr>
    </w:p>
    <w:p w14:paraId="775A978A" w14:textId="77777777" w:rsidR="008F6C6F" w:rsidRPr="00A468E6" w:rsidRDefault="008F6C6F" w:rsidP="008F6C6F">
      <w:pPr>
        <w:spacing w:after="120"/>
        <w:jc w:val="both"/>
        <w:rPr>
          <w:rFonts w:ascii="Times New Roman" w:hAnsi="Times New Roman"/>
        </w:rPr>
      </w:pPr>
    </w:p>
    <w:p w14:paraId="69747BB2" w14:textId="77777777" w:rsidR="008F6C6F" w:rsidRPr="00A468E6" w:rsidRDefault="008F6C6F" w:rsidP="008F6C6F">
      <w:pPr>
        <w:spacing w:after="120"/>
        <w:jc w:val="both"/>
        <w:rPr>
          <w:rFonts w:ascii="Times New Roman" w:hAnsi="Times New Roman"/>
        </w:rPr>
      </w:pPr>
    </w:p>
    <w:p w14:paraId="34BA5187" w14:textId="77777777" w:rsidR="008F6C6F" w:rsidRPr="00A468E6" w:rsidRDefault="008F6C6F" w:rsidP="008F6C6F">
      <w:pPr>
        <w:spacing w:after="120"/>
        <w:jc w:val="both"/>
        <w:rPr>
          <w:rFonts w:ascii="Times New Roman" w:hAnsi="Times New Roman"/>
        </w:rPr>
      </w:pPr>
    </w:p>
    <w:p w14:paraId="6AD6772A" w14:textId="77777777" w:rsidR="008F6C6F" w:rsidRPr="00A468E6" w:rsidRDefault="008F6C6F" w:rsidP="008F6C6F">
      <w:pPr>
        <w:spacing w:after="120"/>
        <w:jc w:val="both"/>
        <w:rPr>
          <w:rFonts w:ascii="Times New Roman" w:hAnsi="Times New Roman"/>
        </w:rPr>
      </w:pPr>
    </w:p>
    <w:p w14:paraId="031A872B" w14:textId="6047992F" w:rsidR="00F75CA7" w:rsidRPr="0066441D" w:rsidRDefault="008F6C6F" w:rsidP="0066441D">
      <w:pPr>
        <w:spacing w:after="120"/>
        <w:jc w:val="center"/>
        <w:rPr>
          <w:rFonts w:ascii="Times New Roman" w:hAnsi="Times New Roman"/>
        </w:rPr>
      </w:pPr>
      <w:r w:rsidRPr="00D645B9">
        <w:rPr>
          <w:rFonts w:ascii="Times New Roman" w:hAnsi="Times New Roman"/>
          <w:sz w:val="24"/>
          <w:szCs w:val="24"/>
        </w:rPr>
        <w:t>Ovaj poziv se financira iz Mehanizma za oporavak i otpornost</w:t>
      </w:r>
      <w:r>
        <w:rPr>
          <w:rFonts w:ascii="Times New Roman" w:hAnsi="Times New Roman"/>
        </w:rPr>
        <w:br w:type="page"/>
      </w:r>
    </w:p>
    <w:p w14:paraId="457092D5" w14:textId="77777777" w:rsidR="00D0103E" w:rsidRPr="00DC1AD5" w:rsidRDefault="00D0103E" w:rsidP="00950F56">
      <w:pPr>
        <w:spacing w:line="300" w:lineRule="exact"/>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lastRenderedPageBreak/>
        <w:t>Opće odredbe i definicije</w:t>
      </w:r>
    </w:p>
    <w:p w14:paraId="2EA3CA71"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1.</w:t>
      </w:r>
    </w:p>
    <w:p w14:paraId="1CA69577" w14:textId="1FD35E61"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Pr="00950F56">
        <w:rPr>
          <w:rFonts w:ascii="Times New Roman" w:eastAsia="Times New Roman" w:hAnsi="Times New Roman" w:cs="Times New Roman"/>
          <w:bCs/>
          <w:sz w:val="24"/>
          <w:szCs w:val="24"/>
          <w:lang w:eastAsia="hr-HR"/>
        </w:rPr>
        <w:t xml:space="preserve">Pravila o financijskim korekcijama (u daljnjem tekstu: Pravila), </w:t>
      </w:r>
      <w:r w:rsidRPr="00950F56">
        <w:rPr>
          <w:rFonts w:ascii="Times New Roman" w:eastAsia="Times New Roman" w:hAnsi="Times New Roman" w:cs="Times New Roman"/>
          <w:sz w:val="24"/>
          <w:szCs w:val="24"/>
          <w:lang w:eastAsia="hr-HR"/>
        </w:rPr>
        <w:t xml:space="preserve">sastavni su dio </w:t>
      </w:r>
      <w:r w:rsidRPr="00950F56">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sidRPr="00950F56">
        <w:rPr>
          <w:rFonts w:ascii="Times New Roman" w:eastAsia="Times New Roman" w:hAnsi="Times New Roman" w:cs="Times New Roman"/>
          <w:bCs/>
          <w:sz w:val="24"/>
          <w:szCs w:val="24"/>
          <w:lang w:eastAsia="hr-HR"/>
        </w:rPr>
        <w:t>Nacionalnog plana oporavka i otpornosti 2021.-2026.</w:t>
      </w:r>
      <w:r w:rsidRPr="00950F56">
        <w:rPr>
          <w:rFonts w:ascii="Times New Roman" w:eastAsia="Times New Roman" w:hAnsi="Times New Roman" w:cs="Times New Roman"/>
          <w:bCs/>
          <w:sz w:val="24"/>
          <w:szCs w:val="24"/>
          <w:lang w:eastAsia="hr-HR"/>
        </w:rPr>
        <w:t xml:space="preserve"> (u daljnjem tekstu: </w:t>
      </w:r>
      <w:r w:rsidR="00AC4D7E" w:rsidRPr="00950F56">
        <w:rPr>
          <w:rFonts w:ascii="Times New Roman" w:eastAsia="Times New Roman" w:hAnsi="Times New Roman" w:cs="Times New Roman"/>
          <w:bCs/>
          <w:sz w:val="24"/>
          <w:szCs w:val="24"/>
          <w:lang w:eastAsia="hr-HR"/>
        </w:rPr>
        <w:t>NPOO</w:t>
      </w:r>
      <w:r w:rsidRPr="00950F56">
        <w:rPr>
          <w:rFonts w:ascii="Times New Roman" w:eastAsia="Times New Roman" w:hAnsi="Times New Roman" w:cs="Times New Roman"/>
          <w:bCs/>
          <w:sz w:val="24"/>
          <w:szCs w:val="24"/>
          <w:lang w:eastAsia="hr-HR"/>
        </w:rPr>
        <w:t>).</w:t>
      </w:r>
    </w:p>
    <w:p w14:paraId="26ED0BE1"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8C806D9"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950F56">
        <w:rPr>
          <w:rFonts w:ascii="Times New Roman" w:eastAsia="Times New Roman" w:hAnsi="Times New Roman" w:cs="Times New Roman"/>
          <w:bCs/>
          <w:sz w:val="24"/>
          <w:szCs w:val="24"/>
          <w:lang w:eastAsia="hr-HR"/>
        </w:rPr>
        <w:t>n</w:t>
      </w:r>
      <w:r w:rsidRPr="00950F56">
        <w:rPr>
          <w:rFonts w:ascii="Times New Roman" w:eastAsia="Times New Roman" w:hAnsi="Times New Roman" w:cs="Times New Roman"/>
          <w:bCs/>
          <w:sz w:val="24"/>
          <w:szCs w:val="24"/>
          <w:lang w:eastAsia="hr-HR"/>
        </w:rPr>
        <w:t xml:space="preserve">erima) bespovratnih sredstava te </w:t>
      </w:r>
      <w:r w:rsidRPr="00950F56">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5ECED9A9" w14:textId="5405B562" w:rsidR="00D0103E" w:rsidRPr="00950F56" w:rsidRDefault="00D0103E" w:rsidP="00950F56">
      <w:pPr>
        <w:spacing w:before="0" w:after="120" w:line="300" w:lineRule="exact"/>
        <w:jc w:val="both"/>
        <w:rPr>
          <w:rFonts w:ascii="Times New Roman" w:eastAsia="Times New Roman" w:hAnsi="Times New Roman" w:cs="Times New Roman"/>
          <w:bCs/>
          <w:sz w:val="24"/>
          <w:szCs w:val="24"/>
          <w:lang w:eastAsia="hr-HR"/>
        </w:rPr>
      </w:pPr>
      <w:r w:rsidRPr="00950F56">
        <w:rPr>
          <w:rFonts w:ascii="Times New Roman" w:eastAsia="Calibri" w:hAnsi="Times New Roman" w:cs="Times New Roman"/>
          <w:sz w:val="24"/>
          <w:szCs w:val="24"/>
        </w:rPr>
        <w:t xml:space="preserve">(4) </w:t>
      </w:r>
      <w:r w:rsidR="008017B6" w:rsidRPr="00950F56">
        <w:rPr>
          <w:rFonts w:ascii="Times New Roman" w:eastAsia="Calibri" w:hAnsi="Times New Roman" w:cs="Times New Roman"/>
          <w:sz w:val="24"/>
          <w:szCs w:val="24"/>
        </w:rPr>
        <w:t>Prijavitelj i partneri prijavitelja, odnosno k</w:t>
      </w:r>
      <w:r w:rsidRPr="00950F56">
        <w:rPr>
          <w:rFonts w:ascii="Times New Roman" w:eastAsia="Calibri" w:hAnsi="Times New Roman" w:cs="Times New Roman"/>
          <w:sz w:val="24"/>
          <w:szCs w:val="24"/>
        </w:rPr>
        <w:t xml:space="preserve">orisnici i partneri korisnika te nadležna tijela postupaju </w:t>
      </w:r>
      <w:r w:rsidR="002D3824" w:rsidRPr="00950F56">
        <w:rPr>
          <w:rFonts w:ascii="Times New Roman" w:eastAsia="Calibri" w:hAnsi="Times New Roman" w:cs="Times New Roman"/>
          <w:sz w:val="24"/>
          <w:szCs w:val="24"/>
        </w:rPr>
        <w:t xml:space="preserve">u skladu s pravilima i načelima javne nabave, odnosno nabave koju provode </w:t>
      </w:r>
      <w:proofErr w:type="spellStart"/>
      <w:r w:rsidR="0047353E" w:rsidRPr="00950F56">
        <w:rPr>
          <w:rFonts w:ascii="Times New Roman" w:eastAsia="Calibri" w:hAnsi="Times New Roman" w:cs="Times New Roman"/>
          <w:sz w:val="24"/>
          <w:szCs w:val="24"/>
        </w:rPr>
        <w:t>neobveznici</w:t>
      </w:r>
      <w:proofErr w:type="spellEnd"/>
      <w:r w:rsidR="008905B5" w:rsidRPr="00950F56">
        <w:rPr>
          <w:rFonts w:ascii="Times New Roman" w:eastAsia="Calibri" w:hAnsi="Times New Roman" w:cs="Times New Roman"/>
          <w:sz w:val="24"/>
          <w:szCs w:val="24"/>
        </w:rPr>
        <w:t xml:space="preserve"> Zakona o </w:t>
      </w:r>
      <w:r w:rsidR="002D3824" w:rsidRPr="00950F56">
        <w:rPr>
          <w:rFonts w:ascii="Times New Roman" w:eastAsia="Calibri" w:hAnsi="Times New Roman" w:cs="Times New Roman"/>
          <w:sz w:val="24"/>
          <w:szCs w:val="24"/>
        </w:rPr>
        <w:t>javnoj nabavi</w:t>
      </w:r>
      <w:r w:rsidR="004A62EB" w:rsidRPr="00950F56">
        <w:rPr>
          <w:rFonts w:ascii="Times New Roman" w:eastAsia="Calibri" w:hAnsi="Times New Roman" w:cs="Times New Roman"/>
          <w:sz w:val="24"/>
          <w:szCs w:val="24"/>
        </w:rPr>
        <w:t>.</w:t>
      </w:r>
    </w:p>
    <w:p w14:paraId="038C6D4B" w14:textId="072426CE" w:rsidR="0037570D" w:rsidRPr="00950F56" w:rsidRDefault="0037570D"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AC4D7E" w:rsidRPr="00950F56">
        <w:rPr>
          <w:rFonts w:ascii="Times New Roman" w:eastAsia="Times New Roman" w:hAnsi="Times New Roman" w:cs="Times New Roman"/>
          <w:sz w:val="24"/>
          <w:szCs w:val="24"/>
          <w:lang w:eastAsia="hr-HR"/>
        </w:rPr>
        <w:t>5</w:t>
      </w:r>
      <w:r w:rsidRPr="00950F56">
        <w:rPr>
          <w:rFonts w:ascii="Times New Roman" w:eastAsia="Times New Roman" w:hAnsi="Times New Roman" w:cs="Times New Roman"/>
          <w:sz w:val="24"/>
          <w:szCs w:val="24"/>
          <w:lang w:eastAsia="hr-HR"/>
        </w:rPr>
        <w:t>)</w:t>
      </w:r>
      <w:r w:rsidRPr="00950F56">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sidRPr="00950F56">
        <w:rPr>
          <w:rFonts w:ascii="Times New Roman" w:eastAsia="Times New Roman" w:hAnsi="Times New Roman" w:cs="Times New Roman"/>
          <w:bCs/>
          <w:sz w:val="24"/>
          <w:szCs w:val="24"/>
          <w:lang w:eastAsia="hr-HR"/>
        </w:rPr>
        <w:t>.</w:t>
      </w:r>
    </w:p>
    <w:p w14:paraId="1449D841"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2.</w:t>
      </w:r>
    </w:p>
    <w:p w14:paraId="6141EB18" w14:textId="68BE9643" w:rsidR="00D0103E" w:rsidRPr="00950F56" w:rsidRDefault="00BD6F0E" w:rsidP="00950F56">
      <w:pPr>
        <w:spacing w:before="0" w:after="120" w:line="300" w:lineRule="exact"/>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1003CC" w:rsidRPr="00950F56">
        <w:rPr>
          <w:rFonts w:ascii="Times New Roman" w:eastAsia="Times New Roman" w:hAnsi="Times New Roman" w:cs="Times New Roman"/>
          <w:sz w:val="24"/>
          <w:szCs w:val="24"/>
          <w:lang w:eastAsia="hr-HR"/>
        </w:rPr>
        <w:t>1</w:t>
      </w:r>
      <w:r w:rsidRPr="00950F56">
        <w:rPr>
          <w:rFonts w:ascii="Times New Roman" w:eastAsia="Times New Roman" w:hAnsi="Times New Roman" w:cs="Times New Roman"/>
          <w:sz w:val="24"/>
          <w:szCs w:val="24"/>
          <w:lang w:eastAsia="hr-HR"/>
        </w:rPr>
        <w:t xml:space="preserve">) </w:t>
      </w:r>
      <w:r w:rsidR="00A52DC7" w:rsidRPr="00950F56">
        <w:rPr>
          <w:rFonts w:ascii="Times New Roman" w:eastAsia="Times New Roman" w:hAnsi="Times New Roman" w:cs="Times New Roman"/>
          <w:sz w:val="24"/>
          <w:szCs w:val="24"/>
          <w:lang w:eastAsia="hr-HR"/>
        </w:rPr>
        <w:t>P</w:t>
      </w:r>
      <w:r w:rsidR="00D0103E" w:rsidRPr="00950F56">
        <w:rPr>
          <w:rFonts w:ascii="Times New Roman" w:eastAsia="Times New Roman" w:hAnsi="Times New Roman" w:cs="Times New Roman"/>
          <w:sz w:val="24"/>
          <w:szCs w:val="24"/>
          <w:lang w:eastAsia="hr-HR"/>
        </w:rPr>
        <w:t>ojedini pojmovi u smislu ovih P</w:t>
      </w:r>
      <w:r w:rsidR="00A52DC7" w:rsidRPr="00950F56">
        <w:rPr>
          <w:rFonts w:ascii="Times New Roman" w:eastAsia="Times New Roman" w:hAnsi="Times New Roman" w:cs="Times New Roman"/>
          <w:sz w:val="24"/>
          <w:szCs w:val="24"/>
          <w:lang w:eastAsia="hr-HR"/>
        </w:rPr>
        <w:t>ravila imaju sljedeće značenje</w:t>
      </w:r>
      <w:r w:rsidRPr="00950F56">
        <w:rPr>
          <w:rFonts w:ascii="Times New Roman" w:eastAsia="Times New Roman" w:hAnsi="Times New Roman" w:cs="Times New Roman"/>
          <w:sz w:val="24"/>
          <w:szCs w:val="24"/>
          <w:lang w:eastAsia="hr-HR"/>
        </w:rPr>
        <w:t>:</w:t>
      </w:r>
    </w:p>
    <w:p w14:paraId="415E7D8C" w14:textId="10F16FE7" w:rsidR="00D0103E" w:rsidRPr="00950F56" w:rsidRDefault="00A52DC7" w:rsidP="00950F56">
      <w:pPr>
        <w:autoSpaceDE w:val="0"/>
        <w:autoSpaceDN w:val="0"/>
        <w:adjustRightInd w:val="0"/>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sz w:val="24"/>
          <w:szCs w:val="24"/>
          <w:lang w:eastAsia="hr-HR"/>
        </w:rPr>
        <w:t>1</w:t>
      </w:r>
      <w:r w:rsidR="00D0103E" w:rsidRPr="00950F56">
        <w:rPr>
          <w:rFonts w:ascii="Times New Roman" w:eastAsia="Times New Roman" w:hAnsi="Times New Roman" w:cs="Times New Roman"/>
          <w:sz w:val="24"/>
          <w:szCs w:val="24"/>
          <w:lang w:eastAsia="hr-HR"/>
        </w:rPr>
        <w:t>.</w:t>
      </w:r>
      <w:r w:rsidR="00D0103E" w:rsidRPr="00950F56">
        <w:rPr>
          <w:rFonts w:ascii="Times New Roman" w:eastAsia="Times New Roman" w:hAnsi="Times New Roman" w:cs="Times New Roman"/>
          <w:i/>
          <w:sz w:val="24"/>
          <w:szCs w:val="24"/>
          <w:lang w:eastAsia="hr-HR"/>
        </w:rPr>
        <w:t xml:space="preserve"> Financijska korekcija</w:t>
      </w:r>
      <w:r w:rsidR="00D0103E" w:rsidRPr="00950F56">
        <w:rPr>
          <w:rFonts w:ascii="Times New Roman" w:eastAsia="Times New Roman" w:hAnsi="Times New Roman" w:cs="Times New Roman"/>
          <w:sz w:val="24"/>
          <w:szCs w:val="24"/>
          <w:lang w:eastAsia="hr-HR"/>
        </w:rPr>
        <w:t xml:space="preserve"> </w:t>
      </w:r>
      <w:r w:rsidR="004859D9" w:rsidRPr="00950F56">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950F56" w:rsidRDefault="000E45B1" w:rsidP="00950F56">
      <w:pPr>
        <w:spacing w:before="0" w:after="120" w:line="300" w:lineRule="exact"/>
        <w:jc w:val="both"/>
        <w:rPr>
          <w:rFonts w:ascii="Times New Roman" w:eastAsia="Times New Roman" w:hAnsi="Times New Roman" w:cs="Times New Roman"/>
          <w:sz w:val="24"/>
          <w:szCs w:val="24"/>
        </w:rPr>
      </w:pPr>
      <w:r w:rsidRPr="00950F56">
        <w:rPr>
          <w:rFonts w:ascii="Times New Roman" w:eastAsia="Times New Roman" w:hAnsi="Times New Roman" w:cs="Times New Roman"/>
          <w:sz w:val="24"/>
          <w:szCs w:val="24"/>
        </w:rPr>
        <w:t xml:space="preserve">2. </w:t>
      </w:r>
      <w:r w:rsidRPr="00950F56">
        <w:rPr>
          <w:rFonts w:ascii="Times New Roman" w:eastAsia="Times New Roman" w:hAnsi="Times New Roman" w:cs="Times New Roman"/>
          <w:i/>
          <w:sz w:val="24"/>
          <w:szCs w:val="24"/>
        </w:rPr>
        <w:t>Nadležno tijelo</w:t>
      </w:r>
      <w:r w:rsidRPr="00950F56">
        <w:rPr>
          <w:rFonts w:ascii="Times New Roman" w:eastAsia="Times New Roman" w:hAnsi="Times New Roman" w:cs="Times New Roman"/>
          <w:sz w:val="24"/>
          <w:szCs w:val="24"/>
        </w:rPr>
        <w:t xml:space="preserve"> je </w:t>
      </w:r>
      <w:r w:rsidR="00D40619" w:rsidRPr="00950F56">
        <w:rPr>
          <w:rFonts w:ascii="Times New Roman" w:eastAsia="Times New Roman" w:hAnsi="Times New Roman" w:cs="Times New Roman"/>
          <w:sz w:val="24"/>
          <w:szCs w:val="24"/>
        </w:rPr>
        <w:t>Tijelo nadležno za p</w:t>
      </w:r>
      <w:r w:rsidR="006A6BDA" w:rsidRPr="00950F56">
        <w:rPr>
          <w:rFonts w:ascii="Times New Roman" w:eastAsia="Times New Roman" w:hAnsi="Times New Roman" w:cs="Times New Roman"/>
          <w:sz w:val="24"/>
          <w:szCs w:val="24"/>
        </w:rPr>
        <w:t>ojedinu komponentu</w:t>
      </w:r>
      <w:r w:rsidR="00A82971" w:rsidRPr="00950F56">
        <w:rPr>
          <w:rFonts w:ascii="Times New Roman" w:eastAsia="Times New Roman" w:hAnsi="Times New Roman" w:cs="Times New Roman"/>
          <w:sz w:val="24"/>
          <w:szCs w:val="24"/>
        </w:rPr>
        <w:t>/</w:t>
      </w:r>
      <w:proofErr w:type="spellStart"/>
      <w:r w:rsidR="00A82971" w:rsidRPr="00950F56">
        <w:rPr>
          <w:rFonts w:ascii="Times New Roman" w:eastAsia="Times New Roman" w:hAnsi="Times New Roman" w:cs="Times New Roman"/>
          <w:sz w:val="24"/>
          <w:szCs w:val="24"/>
        </w:rPr>
        <w:t>podkomponentu</w:t>
      </w:r>
      <w:proofErr w:type="spellEnd"/>
      <w:r w:rsidR="00A82971" w:rsidRPr="00950F56">
        <w:rPr>
          <w:rFonts w:ascii="Times New Roman" w:eastAsia="Times New Roman" w:hAnsi="Times New Roman" w:cs="Times New Roman"/>
          <w:sz w:val="24"/>
          <w:szCs w:val="24"/>
        </w:rPr>
        <w:t xml:space="preserve"> </w:t>
      </w:r>
      <w:r w:rsidR="00D40619" w:rsidRPr="00950F56" w:rsidDel="00D40619">
        <w:rPr>
          <w:rFonts w:ascii="Times New Roman" w:eastAsia="Times New Roman" w:hAnsi="Times New Roman" w:cs="Times New Roman"/>
          <w:sz w:val="24"/>
          <w:szCs w:val="24"/>
        </w:rPr>
        <w:t xml:space="preserve"> </w:t>
      </w:r>
      <w:r w:rsidRPr="00950F56">
        <w:rPr>
          <w:rFonts w:ascii="Times New Roman" w:eastAsia="Times New Roman" w:hAnsi="Times New Roman" w:cs="Times New Roman"/>
          <w:sz w:val="24"/>
          <w:szCs w:val="24"/>
        </w:rPr>
        <w:t>i/ili P</w:t>
      </w:r>
      <w:r w:rsidR="00D40619" w:rsidRPr="00950F56">
        <w:rPr>
          <w:rFonts w:ascii="Times New Roman" w:eastAsia="Times New Roman" w:hAnsi="Times New Roman" w:cs="Times New Roman"/>
          <w:sz w:val="24"/>
          <w:szCs w:val="24"/>
        </w:rPr>
        <w:t>rovedbeno tijelo</w:t>
      </w:r>
      <w:r w:rsidR="00F05E7F" w:rsidRPr="00950F56">
        <w:rPr>
          <w:rFonts w:ascii="Times New Roman" w:eastAsia="Times New Roman" w:hAnsi="Times New Roman" w:cs="Times New Roman"/>
          <w:sz w:val="24"/>
          <w:szCs w:val="24"/>
        </w:rPr>
        <w:t>.</w:t>
      </w:r>
    </w:p>
    <w:p w14:paraId="53BC1533" w14:textId="376E908D" w:rsidR="00D0103E" w:rsidRPr="00950F56" w:rsidRDefault="00A52DC7" w:rsidP="00950F56">
      <w:pPr>
        <w:autoSpaceDE w:val="0"/>
        <w:autoSpaceDN w:val="0"/>
        <w:adjustRightInd w:val="0"/>
        <w:spacing w:before="0" w:after="120" w:line="300" w:lineRule="exact"/>
        <w:jc w:val="both"/>
        <w:rPr>
          <w:rFonts w:ascii="Times New Roman" w:eastAsia="Calibri" w:hAnsi="Times New Roman" w:cs="Times New Roman"/>
          <w:sz w:val="24"/>
          <w:szCs w:val="24"/>
        </w:rPr>
      </w:pPr>
      <w:r w:rsidRPr="00950F56">
        <w:rPr>
          <w:rFonts w:ascii="Times New Roman" w:eastAsia="Times New Roman" w:hAnsi="Times New Roman" w:cs="Times New Roman"/>
          <w:sz w:val="24"/>
          <w:szCs w:val="24"/>
          <w:lang w:eastAsia="hr-HR"/>
        </w:rPr>
        <w:t>3</w:t>
      </w:r>
      <w:r w:rsidR="00D0103E"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i/>
          <w:sz w:val="24"/>
          <w:szCs w:val="24"/>
          <w:lang w:eastAsia="hr-HR"/>
        </w:rPr>
        <w:t>Nepravilnost</w:t>
      </w:r>
      <w:r w:rsidR="00D0103E" w:rsidRPr="00950F56">
        <w:rPr>
          <w:rFonts w:ascii="Times New Roman" w:eastAsia="Times New Roman" w:hAnsi="Times New Roman" w:cs="Times New Roman"/>
          <w:sz w:val="24"/>
          <w:szCs w:val="24"/>
          <w:lang w:eastAsia="hr-HR"/>
        </w:rPr>
        <w:t xml:space="preserve"> je </w:t>
      </w:r>
      <w:r w:rsidR="00D0103E" w:rsidRPr="00950F56">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sidRPr="00950F56">
        <w:rPr>
          <w:rFonts w:ascii="Times New Roman" w:eastAsia="Calibri" w:hAnsi="Times New Roman" w:cs="Times New Roman"/>
          <w:sz w:val="24"/>
          <w:szCs w:val="24"/>
        </w:rPr>
        <w:t>Mehanizma za oporavak i otpornost</w:t>
      </w:r>
      <w:r w:rsidR="00D0103E" w:rsidRPr="00950F56">
        <w:rPr>
          <w:rFonts w:ascii="Times New Roman" w:eastAsia="Calibri" w:hAnsi="Times New Roman" w:cs="Times New Roman"/>
          <w:sz w:val="24"/>
          <w:szCs w:val="24"/>
        </w:rPr>
        <w:t xml:space="preserve"> koje šteti, ili bi moglo naštetiti proračunu Unije</w:t>
      </w:r>
      <w:r w:rsidR="00D0103E" w:rsidRPr="00950F56">
        <w:rPr>
          <w:rFonts w:ascii="Times New Roman" w:eastAsia="Calibri" w:hAnsi="Times New Roman" w:cs="Times New Roman"/>
          <w:sz w:val="24"/>
          <w:szCs w:val="24"/>
          <w:vertAlign w:val="superscript"/>
        </w:rPr>
        <w:footnoteReference w:id="2"/>
      </w:r>
      <w:r w:rsidR="00D0103E" w:rsidRPr="00950F56">
        <w:rPr>
          <w:rFonts w:ascii="Times New Roman" w:eastAsia="Calibri" w:hAnsi="Times New Roman" w:cs="Times New Roman"/>
          <w:sz w:val="24"/>
          <w:szCs w:val="24"/>
        </w:rPr>
        <w:t>, tako da optereti proračun Unije neopravdanim izdatkom.</w:t>
      </w:r>
    </w:p>
    <w:p w14:paraId="42B01C56" w14:textId="77777777" w:rsidR="003F26C6" w:rsidRPr="00950F56" w:rsidRDefault="00BD6F0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4</w:t>
      </w:r>
      <w:r w:rsidR="00D0103E" w:rsidRPr="00950F56">
        <w:rPr>
          <w:rFonts w:ascii="Times New Roman" w:eastAsia="Calibri" w:hAnsi="Times New Roman" w:cs="Times New Roman"/>
          <w:sz w:val="24"/>
          <w:szCs w:val="24"/>
        </w:rPr>
        <w:t xml:space="preserve">. </w:t>
      </w:r>
      <w:r w:rsidR="00D0103E" w:rsidRPr="00950F56">
        <w:rPr>
          <w:rFonts w:ascii="Times New Roman" w:eastAsia="Calibri" w:hAnsi="Times New Roman" w:cs="Times New Roman"/>
          <w:i/>
          <w:sz w:val="24"/>
          <w:szCs w:val="24"/>
        </w:rPr>
        <w:t>Prijevara</w:t>
      </w:r>
      <w:r w:rsidR="00D0103E" w:rsidRPr="00950F56">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w:t>
      </w:r>
      <w:r w:rsidR="00D0103E" w:rsidRPr="00950F56">
        <w:rPr>
          <w:rFonts w:ascii="Times New Roman" w:eastAsia="Calibri" w:hAnsi="Times New Roman" w:cs="Times New Roman"/>
          <w:sz w:val="24"/>
          <w:szCs w:val="24"/>
        </w:rPr>
        <w:lastRenderedPageBreak/>
        <w:t>što predstavlja kršenje određene obveze s istim učinkom, ili pogrešna primjena zakonski dobivene koristi (primjerice, zlouporaba zakonski dobivenih plaćanja poreza) s istim učinkom.</w:t>
      </w:r>
      <w:r w:rsidR="00D0103E" w:rsidRPr="00950F56">
        <w:rPr>
          <w:rFonts w:ascii="Times New Roman" w:eastAsia="Calibri" w:hAnsi="Times New Roman" w:cs="Times New Roman"/>
          <w:sz w:val="24"/>
          <w:szCs w:val="24"/>
          <w:vertAlign w:val="superscript"/>
        </w:rPr>
        <w:footnoteReference w:id="3"/>
      </w:r>
      <w:r w:rsidR="003F26C6" w:rsidRPr="00950F56">
        <w:rPr>
          <w:rFonts w:ascii="Times New Roman" w:eastAsia="Calibri" w:hAnsi="Times New Roman" w:cs="Times New Roman"/>
          <w:sz w:val="24"/>
          <w:szCs w:val="24"/>
        </w:rPr>
        <w:t xml:space="preserve"> </w:t>
      </w:r>
    </w:p>
    <w:p w14:paraId="0A301EE4" w14:textId="77777777" w:rsidR="003A5401"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Prijevara jest nepravilnost</w:t>
      </w:r>
      <w:r w:rsidR="00F05E7F" w:rsidRPr="00950F56">
        <w:rPr>
          <w:rFonts w:ascii="Times New Roman" w:eastAsia="Calibri" w:hAnsi="Times New Roman" w:cs="Times New Roman"/>
          <w:sz w:val="24"/>
          <w:szCs w:val="24"/>
        </w:rPr>
        <w:t>. Podrazumijeva kumulativno ispunjenje sljedećih uvjeta:</w:t>
      </w:r>
    </w:p>
    <w:p w14:paraId="58CFACB2" w14:textId="77777777" w:rsidR="003A5401" w:rsidRPr="00950F56" w:rsidRDefault="003A5401"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w:t>
      </w:r>
      <w:r w:rsidR="0047353E" w:rsidRPr="00950F56">
        <w:rPr>
          <w:rFonts w:ascii="Times New Roman" w:eastAsia="Calibri" w:hAnsi="Times New Roman" w:cs="Times New Roman"/>
          <w:sz w:val="24"/>
          <w:szCs w:val="24"/>
        </w:rPr>
        <w:t xml:space="preserve"> </w:t>
      </w:r>
      <w:r w:rsidRPr="00950F56">
        <w:rPr>
          <w:rFonts w:ascii="Times New Roman" w:eastAsia="Calibri" w:hAnsi="Times New Roman" w:cs="Times New Roman"/>
          <w:sz w:val="24"/>
          <w:szCs w:val="24"/>
        </w:rPr>
        <w:t>donesena je pravomoćna presuda, i</w:t>
      </w:r>
    </w:p>
    <w:p w14:paraId="32210C65" w14:textId="77777777" w:rsidR="00D0103E" w:rsidRPr="00950F56" w:rsidRDefault="003A5401"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utvrđena je poveznica između </w:t>
      </w:r>
      <w:r w:rsidR="001C5BBA" w:rsidRPr="00950F56">
        <w:rPr>
          <w:rFonts w:ascii="Times New Roman" w:eastAsia="Calibri" w:hAnsi="Times New Roman" w:cs="Times New Roman"/>
          <w:sz w:val="24"/>
          <w:szCs w:val="24"/>
        </w:rPr>
        <w:t>kaznenog djela</w:t>
      </w:r>
      <w:r w:rsidR="00686DA9" w:rsidRPr="00950F56">
        <w:rPr>
          <w:rFonts w:ascii="Times New Roman" w:eastAsia="Calibri" w:hAnsi="Times New Roman" w:cs="Times New Roman"/>
          <w:sz w:val="24"/>
          <w:szCs w:val="24"/>
        </w:rPr>
        <w:t xml:space="preserve"> i projekta.</w:t>
      </w:r>
    </w:p>
    <w:p w14:paraId="50265ABA" w14:textId="77777777" w:rsidR="005B24FA" w:rsidRPr="00950F56" w:rsidRDefault="005B24FA"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Nadležno tijelo može sumnjati na prijevaru</w:t>
      </w:r>
      <w:r w:rsidR="000315D1" w:rsidRPr="00950F56">
        <w:rPr>
          <w:rFonts w:ascii="Times New Roman" w:eastAsia="Calibri" w:hAnsi="Times New Roman" w:cs="Times New Roman"/>
          <w:sz w:val="24"/>
          <w:szCs w:val="24"/>
        </w:rPr>
        <w:t>, što može biti osnova za poduzimanje određenih radnji</w:t>
      </w:r>
      <w:r w:rsidRPr="00950F56">
        <w:rPr>
          <w:rFonts w:ascii="Times New Roman" w:eastAsia="Calibri" w:hAnsi="Times New Roman" w:cs="Times New Roman"/>
          <w:sz w:val="24"/>
          <w:szCs w:val="24"/>
        </w:rPr>
        <w:t>.</w:t>
      </w:r>
    </w:p>
    <w:p w14:paraId="24849464" w14:textId="59C15D0C" w:rsidR="00EC6390" w:rsidRPr="00950F56" w:rsidRDefault="00BD6F0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(2) Ostali pojmovi </w:t>
      </w:r>
      <w:r w:rsidR="00EA24A3" w:rsidRPr="00950F56">
        <w:rPr>
          <w:rFonts w:ascii="Times New Roman" w:eastAsia="Times New Roman" w:hAnsi="Times New Roman" w:cs="Times New Roman"/>
          <w:sz w:val="24"/>
          <w:szCs w:val="24"/>
          <w:lang w:eastAsia="hr-HR"/>
        </w:rPr>
        <w:t>u smislu ovog Pravila</w:t>
      </w:r>
      <w:r w:rsidRPr="00950F56">
        <w:rPr>
          <w:rFonts w:ascii="Times New Roman" w:eastAsia="Times New Roman" w:hAnsi="Times New Roman" w:cs="Times New Roman"/>
          <w:sz w:val="24"/>
          <w:szCs w:val="24"/>
          <w:lang w:eastAsia="hr-HR"/>
        </w:rPr>
        <w:t xml:space="preserve"> </w:t>
      </w:r>
      <w:r w:rsidR="00222FE2" w:rsidRPr="00950F56">
        <w:rPr>
          <w:rFonts w:ascii="Times New Roman" w:eastAsia="Times New Roman" w:hAnsi="Times New Roman" w:cs="Times New Roman"/>
          <w:sz w:val="24"/>
          <w:szCs w:val="24"/>
          <w:lang w:eastAsia="hr-HR"/>
        </w:rPr>
        <w:t>imaju</w:t>
      </w:r>
      <w:r w:rsidRPr="00950F56">
        <w:rPr>
          <w:rFonts w:ascii="Times New Roman" w:eastAsia="Times New Roman" w:hAnsi="Times New Roman" w:cs="Times New Roman"/>
          <w:sz w:val="24"/>
          <w:szCs w:val="24"/>
          <w:lang w:eastAsia="hr-HR"/>
        </w:rPr>
        <w:t xml:space="preserve"> značenja kako je </w:t>
      </w:r>
      <w:r w:rsidR="00222FE2" w:rsidRPr="00950F56">
        <w:rPr>
          <w:rFonts w:ascii="Times New Roman" w:eastAsia="Times New Roman" w:hAnsi="Times New Roman" w:cs="Times New Roman"/>
          <w:sz w:val="24"/>
          <w:szCs w:val="24"/>
          <w:lang w:eastAsia="hr-HR"/>
        </w:rPr>
        <w:t>opisano</w:t>
      </w:r>
      <w:r w:rsidR="009F541C" w:rsidRPr="00950F56">
        <w:rPr>
          <w:rFonts w:ascii="Times New Roman" w:eastAsia="Times New Roman" w:hAnsi="Times New Roman" w:cs="Times New Roman"/>
          <w:sz w:val="24"/>
          <w:szCs w:val="24"/>
          <w:lang w:eastAsia="hr-HR"/>
        </w:rPr>
        <w:t xml:space="preserve"> u</w:t>
      </w:r>
      <w:r w:rsidRPr="00950F56">
        <w:rPr>
          <w:rFonts w:ascii="Times New Roman" w:eastAsia="Times New Roman" w:hAnsi="Times New Roman" w:cs="Times New Roman"/>
          <w:sz w:val="24"/>
          <w:szCs w:val="24"/>
          <w:lang w:eastAsia="hr-HR"/>
        </w:rPr>
        <w:t xml:space="preserve"> </w:t>
      </w:r>
      <w:r w:rsidR="00F41C36" w:rsidRPr="00950F56">
        <w:rPr>
          <w:rFonts w:ascii="Times New Roman" w:eastAsia="Times New Roman" w:hAnsi="Times New Roman" w:cs="Times New Roman"/>
          <w:sz w:val="24"/>
          <w:szCs w:val="24"/>
          <w:lang w:eastAsia="hr-HR"/>
        </w:rPr>
        <w:t>Ugovoru</w:t>
      </w:r>
      <w:r w:rsidRPr="00950F56">
        <w:rPr>
          <w:rFonts w:ascii="Times New Roman" w:eastAsia="Times New Roman" w:hAnsi="Times New Roman" w:cs="Times New Roman"/>
          <w:sz w:val="24"/>
          <w:szCs w:val="24"/>
          <w:lang w:eastAsia="hr-HR"/>
        </w:rPr>
        <w:t xml:space="preserve"> o dodjeli </w:t>
      </w:r>
      <w:r w:rsidR="00222FE2" w:rsidRPr="00950F56">
        <w:rPr>
          <w:rFonts w:ascii="Times New Roman" w:eastAsia="Times New Roman" w:hAnsi="Times New Roman" w:cs="Times New Roman"/>
          <w:sz w:val="24"/>
          <w:szCs w:val="24"/>
          <w:lang w:eastAsia="hr-HR"/>
        </w:rPr>
        <w:t>bespovratnih</w:t>
      </w:r>
      <w:r w:rsidRPr="00950F56">
        <w:rPr>
          <w:rFonts w:ascii="Times New Roman" w:eastAsia="Times New Roman" w:hAnsi="Times New Roman" w:cs="Times New Roman"/>
          <w:sz w:val="24"/>
          <w:szCs w:val="24"/>
          <w:lang w:eastAsia="hr-HR"/>
        </w:rPr>
        <w:t xml:space="preserve"> </w:t>
      </w:r>
      <w:r w:rsidR="00222FE2" w:rsidRPr="00950F56">
        <w:rPr>
          <w:rFonts w:ascii="Times New Roman" w:eastAsia="Times New Roman" w:hAnsi="Times New Roman" w:cs="Times New Roman"/>
          <w:sz w:val="24"/>
          <w:szCs w:val="24"/>
          <w:lang w:eastAsia="hr-HR"/>
        </w:rPr>
        <w:t>sredst</w:t>
      </w:r>
      <w:r w:rsidR="00044FE0" w:rsidRPr="00950F56">
        <w:rPr>
          <w:rFonts w:ascii="Times New Roman" w:eastAsia="Times New Roman" w:hAnsi="Times New Roman" w:cs="Times New Roman"/>
          <w:sz w:val="24"/>
          <w:szCs w:val="24"/>
          <w:lang w:eastAsia="hr-HR"/>
        </w:rPr>
        <w:t xml:space="preserve">ava.  </w:t>
      </w:r>
    </w:p>
    <w:p w14:paraId="4D2A8215" w14:textId="7C65C3F9" w:rsidR="00D0103E" w:rsidRPr="00950F56" w:rsidRDefault="00EC6390" w:rsidP="00950F56">
      <w:pPr>
        <w:spacing w:line="300" w:lineRule="exact"/>
        <w:ind w:left="3540"/>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b/>
          <w:i/>
          <w:sz w:val="24"/>
          <w:szCs w:val="24"/>
          <w:lang w:eastAsia="hr-HR"/>
        </w:rPr>
        <w:t>Nadležnost</w:t>
      </w:r>
    </w:p>
    <w:p w14:paraId="44005AD6"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3.</w:t>
      </w:r>
    </w:p>
    <w:p w14:paraId="7459946A" w14:textId="2D4C458E" w:rsidR="00D0103E" w:rsidRPr="00950F56" w:rsidRDefault="002E32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00D0103E" w:rsidRPr="00950F56">
        <w:rPr>
          <w:rFonts w:ascii="Times New Roman" w:eastAsia="Times New Roman" w:hAnsi="Times New Roman" w:cs="Times New Roman"/>
          <w:sz w:val="24"/>
          <w:szCs w:val="24"/>
          <w:lang w:eastAsia="hr-HR"/>
        </w:rPr>
        <w:t>Odluku o financijskoj korekciji i</w:t>
      </w:r>
      <w:r w:rsidR="000E52F8"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privremenoj mjeri donosi čelnik </w:t>
      </w:r>
      <w:r w:rsidR="00BE5353" w:rsidRPr="00950F56">
        <w:rPr>
          <w:rFonts w:ascii="Times New Roman" w:eastAsia="Times New Roman" w:hAnsi="Times New Roman" w:cs="Times New Roman"/>
          <w:sz w:val="24"/>
          <w:szCs w:val="24"/>
          <w:lang w:eastAsia="hr-HR"/>
        </w:rPr>
        <w:t>Provedbenog tijela</w:t>
      </w:r>
      <w:r w:rsidR="00D0103E" w:rsidRPr="00950F56">
        <w:rPr>
          <w:rFonts w:ascii="Times New Roman" w:eastAsia="Times New Roman" w:hAnsi="Times New Roman" w:cs="Times New Roman"/>
          <w:sz w:val="24"/>
          <w:szCs w:val="24"/>
          <w:lang w:eastAsia="hr-HR"/>
        </w:rPr>
        <w:t xml:space="preserve">  na temelju provedenog postupka utvrđivanja nepravilnosti. </w:t>
      </w:r>
    </w:p>
    <w:p w14:paraId="2738A0F4" w14:textId="22FD1014" w:rsidR="002E32B1" w:rsidRDefault="002E32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6D6F5B" w:rsidRPr="00950F56">
        <w:rPr>
          <w:rFonts w:ascii="Times New Roman" w:eastAsia="Times New Roman" w:hAnsi="Times New Roman" w:cs="Times New Roman"/>
          <w:sz w:val="24"/>
          <w:szCs w:val="24"/>
          <w:lang w:eastAsia="hr-HR"/>
        </w:rPr>
        <w:t xml:space="preserve"> O</w:t>
      </w:r>
      <w:r w:rsidRPr="00950F56">
        <w:rPr>
          <w:rFonts w:ascii="Times New Roman" w:eastAsia="Times New Roman" w:hAnsi="Times New Roman" w:cs="Times New Roman"/>
          <w:sz w:val="24"/>
          <w:szCs w:val="24"/>
          <w:lang w:eastAsia="hr-HR"/>
        </w:rPr>
        <w:t>dluku iz stavka 1. ovoga član</w:t>
      </w:r>
      <w:r w:rsidR="00310F62" w:rsidRPr="00950F56">
        <w:rPr>
          <w:rFonts w:ascii="Times New Roman" w:eastAsia="Times New Roman" w:hAnsi="Times New Roman" w:cs="Times New Roman"/>
          <w:sz w:val="24"/>
          <w:szCs w:val="24"/>
          <w:lang w:eastAsia="hr-HR"/>
        </w:rPr>
        <w:t>ka</w:t>
      </w:r>
      <w:r w:rsidRPr="00950F56">
        <w:rPr>
          <w:rFonts w:ascii="Times New Roman" w:eastAsia="Times New Roman" w:hAnsi="Times New Roman" w:cs="Times New Roman"/>
          <w:sz w:val="24"/>
          <w:szCs w:val="24"/>
          <w:lang w:eastAsia="hr-HR"/>
        </w:rPr>
        <w:t xml:space="preserve"> može donijeti i čelnik </w:t>
      </w:r>
      <w:r w:rsidR="00D40619" w:rsidRPr="00950F56">
        <w:rPr>
          <w:rFonts w:ascii="Times New Roman" w:eastAsia="Times New Roman" w:hAnsi="Times New Roman" w:cs="Times New Roman"/>
          <w:sz w:val="24"/>
          <w:szCs w:val="24"/>
          <w:lang w:eastAsia="hr-HR"/>
        </w:rPr>
        <w:t>Tijela nadležnog za pojedi</w:t>
      </w:r>
      <w:r w:rsidR="008B0A37" w:rsidRPr="00950F56">
        <w:rPr>
          <w:rFonts w:ascii="Times New Roman" w:eastAsia="Times New Roman" w:hAnsi="Times New Roman" w:cs="Times New Roman"/>
          <w:sz w:val="24"/>
          <w:szCs w:val="24"/>
          <w:lang w:eastAsia="hr-HR"/>
        </w:rPr>
        <w:t>nu komponentu</w:t>
      </w:r>
      <w:r w:rsidR="00A82971" w:rsidRPr="00950F56">
        <w:rPr>
          <w:rFonts w:ascii="Times New Roman" w:eastAsia="Times New Roman" w:hAnsi="Times New Roman" w:cs="Times New Roman"/>
          <w:sz w:val="24"/>
          <w:szCs w:val="24"/>
          <w:lang w:eastAsia="hr-HR"/>
        </w:rPr>
        <w:t>/</w:t>
      </w:r>
      <w:proofErr w:type="spellStart"/>
      <w:r w:rsidR="00A82971" w:rsidRPr="00950F56">
        <w:rPr>
          <w:rFonts w:ascii="Times New Roman" w:eastAsia="Times New Roman" w:hAnsi="Times New Roman" w:cs="Times New Roman"/>
          <w:sz w:val="24"/>
          <w:szCs w:val="24"/>
          <w:lang w:eastAsia="hr-HR"/>
        </w:rPr>
        <w:t>podkomponentu</w:t>
      </w:r>
      <w:proofErr w:type="spellEnd"/>
      <w:r w:rsidR="00D40619" w:rsidRPr="00950F56">
        <w:rPr>
          <w:rFonts w:ascii="Times New Roman" w:eastAsia="Times New Roman" w:hAnsi="Times New Roman" w:cs="Times New Roman"/>
          <w:sz w:val="24"/>
          <w:szCs w:val="24"/>
          <w:lang w:eastAsia="hr-HR"/>
        </w:rPr>
        <w:t>.</w:t>
      </w:r>
    </w:p>
    <w:p w14:paraId="615E8A62" w14:textId="77777777" w:rsidR="00B639A5" w:rsidRPr="00950F56" w:rsidRDefault="00B639A5" w:rsidP="00950F56">
      <w:pPr>
        <w:spacing w:before="0" w:after="120" w:line="300" w:lineRule="exact"/>
        <w:jc w:val="both"/>
        <w:rPr>
          <w:rFonts w:ascii="Times New Roman" w:eastAsia="Times New Roman" w:hAnsi="Times New Roman" w:cs="Times New Roman"/>
          <w:sz w:val="24"/>
          <w:szCs w:val="24"/>
          <w:lang w:eastAsia="hr-HR"/>
        </w:rPr>
      </w:pPr>
    </w:p>
    <w:p w14:paraId="3AAAEB82" w14:textId="77777777" w:rsidR="00D0103E" w:rsidRPr="00950F56" w:rsidRDefault="00D0103E" w:rsidP="00950F56">
      <w:pPr>
        <w:spacing w:line="300" w:lineRule="exact"/>
        <w:jc w:val="center"/>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Postupak određivanja </w:t>
      </w:r>
      <w:r w:rsidRPr="00950F56">
        <w:rPr>
          <w:rFonts w:ascii="Times New Roman" w:eastAsia="Times New Roman" w:hAnsi="Times New Roman" w:cs="Times New Roman"/>
          <w:b/>
          <w:i/>
          <w:iCs/>
          <w:sz w:val="24"/>
          <w:szCs w:val="24"/>
          <w:lang w:eastAsia="hr-HR"/>
        </w:rPr>
        <w:t>financijske korekcije</w:t>
      </w:r>
    </w:p>
    <w:p w14:paraId="57E6F8CB" w14:textId="77777777" w:rsidR="00D0103E" w:rsidRPr="00950F56" w:rsidRDefault="00D0103E" w:rsidP="00950F56">
      <w:pPr>
        <w:spacing w:line="300" w:lineRule="exact"/>
        <w:jc w:val="center"/>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4.</w:t>
      </w:r>
    </w:p>
    <w:p w14:paraId="7A3BF61F" w14:textId="77777777"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57E87044" w14:textId="3A7D5395"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 Postupak utvrđivanja nepravilnosti se</w:t>
      </w:r>
      <w:r w:rsidR="000B5E24" w:rsidRPr="00950F56">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sidRPr="00950F56">
        <w:rPr>
          <w:rFonts w:ascii="Times New Roman" w:eastAsia="Times New Roman" w:hAnsi="Times New Roman" w:cs="Times New Roman"/>
          <w:sz w:val="24"/>
          <w:szCs w:val="24"/>
          <w:lang w:eastAsia="hr-HR"/>
        </w:rPr>
        <w:t>, odnosno</w:t>
      </w:r>
      <w:r w:rsidR="003E66B0" w:rsidRPr="00950F56">
        <w:rPr>
          <w:rFonts w:ascii="Times New Roman" w:eastAsia="Times New Roman" w:hAnsi="Times New Roman" w:cs="Times New Roman"/>
          <w:sz w:val="24"/>
          <w:szCs w:val="24"/>
          <w:lang w:eastAsia="hr-HR"/>
        </w:rPr>
        <w:t xml:space="preserve"> u </w:t>
      </w:r>
      <w:r w:rsidR="004A2A1F" w:rsidRPr="00950F56">
        <w:rPr>
          <w:rFonts w:ascii="Times New Roman" w:eastAsia="Times New Roman" w:hAnsi="Times New Roman" w:cs="Times New Roman"/>
          <w:sz w:val="24"/>
          <w:szCs w:val="24"/>
          <w:lang w:eastAsia="hr-HR"/>
        </w:rPr>
        <w:t xml:space="preserve">roku od 5 godina od </w:t>
      </w:r>
      <w:r w:rsidR="0039017D" w:rsidRPr="00950F56">
        <w:rPr>
          <w:rFonts w:ascii="Times New Roman" w:eastAsia="Times New Roman" w:hAnsi="Times New Roman" w:cs="Times New Roman"/>
          <w:sz w:val="24"/>
          <w:szCs w:val="24"/>
          <w:lang w:eastAsia="hr-HR"/>
        </w:rPr>
        <w:t>završetka NPOO-a</w:t>
      </w:r>
      <w:r w:rsidR="003E66B0" w:rsidRPr="00950F56">
        <w:rPr>
          <w:rFonts w:ascii="Times New Roman" w:eastAsia="Times New Roman" w:hAnsi="Times New Roman" w:cs="Times New Roman"/>
          <w:sz w:val="24"/>
          <w:szCs w:val="24"/>
          <w:lang w:eastAsia="hr-HR"/>
        </w:rPr>
        <w:t xml:space="preserve"> (primjenjuje se dulji rok)</w:t>
      </w:r>
      <w:r w:rsidR="000B5E24" w:rsidRPr="00950F56">
        <w:rPr>
          <w:rFonts w:ascii="Times New Roman" w:eastAsia="Times New Roman" w:hAnsi="Times New Roman" w:cs="Times New Roman"/>
          <w:sz w:val="24"/>
          <w:szCs w:val="24"/>
          <w:lang w:eastAsia="hr-HR"/>
        </w:rPr>
        <w:t xml:space="preserve">. </w:t>
      </w:r>
    </w:p>
    <w:p w14:paraId="12ACE450" w14:textId="77777777" w:rsidR="000E45B1" w:rsidRPr="00950F56" w:rsidRDefault="004735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(3) </w:t>
      </w:r>
      <w:r w:rsidR="000E45B1" w:rsidRPr="00950F56">
        <w:rPr>
          <w:rFonts w:ascii="Times New Roman" w:eastAsia="Times New Roman" w:hAnsi="Times New Roman" w:cs="Times New Roman"/>
          <w:sz w:val="24"/>
          <w:szCs w:val="24"/>
          <w:lang w:eastAsia="hr-HR"/>
        </w:rPr>
        <w:t>Korisnik ovim putem prihvaća te razumije da je nadležno tijelo iz čl</w:t>
      </w:r>
      <w:r w:rsidR="003C7235" w:rsidRPr="00950F56">
        <w:rPr>
          <w:rFonts w:ascii="Times New Roman" w:eastAsia="Times New Roman" w:hAnsi="Times New Roman" w:cs="Times New Roman"/>
          <w:sz w:val="24"/>
          <w:szCs w:val="24"/>
          <w:lang w:eastAsia="hr-HR"/>
        </w:rPr>
        <w:t>anka</w:t>
      </w:r>
      <w:r w:rsidR="000E45B1" w:rsidRPr="00950F56">
        <w:rPr>
          <w:rFonts w:ascii="Times New Roman" w:eastAsia="Times New Roman" w:hAnsi="Times New Roman" w:cs="Times New Roman"/>
          <w:sz w:val="24"/>
          <w:szCs w:val="24"/>
          <w:lang w:eastAsia="hr-HR"/>
        </w:rPr>
        <w:t xml:space="preserve"> 3</w:t>
      </w:r>
      <w:r w:rsidR="003C7235" w:rsidRPr="00950F56">
        <w:rPr>
          <w:rFonts w:ascii="Times New Roman" w:eastAsia="Times New Roman" w:hAnsi="Times New Roman" w:cs="Times New Roman"/>
          <w:sz w:val="24"/>
          <w:szCs w:val="24"/>
          <w:lang w:eastAsia="hr-HR"/>
        </w:rPr>
        <w:t>. ovih Pravila</w:t>
      </w:r>
      <w:r w:rsidR="000E45B1" w:rsidRPr="00950F56">
        <w:rPr>
          <w:rFonts w:ascii="Times New Roman" w:eastAsia="Times New Roman" w:hAnsi="Times New Roman" w:cs="Times New Roman"/>
          <w:sz w:val="24"/>
          <w:szCs w:val="24"/>
          <w:lang w:eastAsia="hr-HR"/>
        </w:rPr>
        <w:t xml:space="preserve"> ovlašteno:</w:t>
      </w:r>
    </w:p>
    <w:p w14:paraId="06CB19A1" w14:textId="77777777" w:rsidR="000E45B1" w:rsidRPr="00950F56" w:rsidRDefault="000E45B1" w:rsidP="00950F56">
      <w:pPr>
        <w:numPr>
          <w:ilvl w:val="0"/>
          <w:numId w:val="20"/>
        </w:num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5BCA892B" w14:textId="77777777" w:rsidR="000E45B1" w:rsidRPr="00950F56" w:rsidRDefault="000E45B1" w:rsidP="00950F56">
      <w:pPr>
        <w:numPr>
          <w:ilvl w:val="0"/>
          <w:numId w:val="20"/>
        </w:num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donijeti</w:t>
      </w:r>
      <w:r w:rsidR="0036216C" w:rsidRPr="00950F56">
        <w:rPr>
          <w:rFonts w:ascii="Times New Roman" w:eastAsia="Times New Roman" w:hAnsi="Times New Roman" w:cs="Times New Roman"/>
          <w:sz w:val="24"/>
          <w:szCs w:val="24"/>
          <w:lang w:eastAsia="hr-HR"/>
        </w:rPr>
        <w:t xml:space="preserve"> odluku o nepravilnosti i odluku o financijskoj korekciji,</w:t>
      </w:r>
      <w:r w:rsidRPr="00950F56">
        <w:rPr>
          <w:rFonts w:ascii="Times New Roman" w:eastAsia="Times New Roman" w:hAnsi="Times New Roman" w:cs="Times New Roman"/>
          <w:sz w:val="24"/>
          <w:szCs w:val="24"/>
          <w:lang w:eastAsia="hr-HR"/>
        </w:rPr>
        <w:t xml:space="preserve"> ili izmijeniti</w:t>
      </w:r>
      <w:r w:rsidR="00D8271A" w:rsidRPr="00950F56">
        <w:rPr>
          <w:rFonts w:ascii="Times New Roman" w:eastAsia="Times New Roman" w:hAnsi="Times New Roman" w:cs="Times New Roman"/>
          <w:sz w:val="24"/>
          <w:szCs w:val="24"/>
          <w:lang w:eastAsia="hr-HR"/>
        </w:rPr>
        <w:t xml:space="preserve"> i/ili </w:t>
      </w:r>
      <w:r w:rsidR="00A775C8" w:rsidRPr="00950F56">
        <w:rPr>
          <w:rFonts w:ascii="Times New Roman" w:eastAsia="Times New Roman" w:hAnsi="Times New Roman" w:cs="Times New Roman"/>
          <w:sz w:val="24"/>
          <w:szCs w:val="24"/>
          <w:lang w:eastAsia="hr-HR"/>
        </w:rPr>
        <w:t>dopuniti</w:t>
      </w:r>
      <w:r w:rsidRPr="00950F56">
        <w:rPr>
          <w:rFonts w:ascii="Times New Roman" w:eastAsia="Times New Roman" w:hAnsi="Times New Roman" w:cs="Times New Roman"/>
          <w:sz w:val="24"/>
          <w:szCs w:val="24"/>
          <w:lang w:eastAsia="hr-HR"/>
        </w:rPr>
        <w:t xml:space="preserve"> odluku o nepravilnosti i</w:t>
      </w:r>
      <w:r w:rsidR="00AC29B9" w:rsidRPr="00950F56">
        <w:rPr>
          <w:rFonts w:ascii="Times New Roman" w:eastAsia="Times New Roman" w:hAnsi="Times New Roman" w:cs="Times New Roman"/>
          <w:sz w:val="24"/>
          <w:szCs w:val="24"/>
          <w:lang w:eastAsia="hr-HR"/>
        </w:rPr>
        <w:t>/ili</w:t>
      </w:r>
      <w:r w:rsidRPr="00950F56">
        <w:rPr>
          <w:rFonts w:ascii="Times New Roman" w:eastAsia="Times New Roman" w:hAnsi="Times New Roman" w:cs="Times New Roman"/>
          <w:sz w:val="24"/>
          <w:szCs w:val="24"/>
          <w:lang w:eastAsia="hr-HR"/>
        </w:rPr>
        <w:t xml:space="preserve"> odluku o financijskoj korekciji (smanj</w:t>
      </w:r>
      <w:r w:rsidR="00AC29B9" w:rsidRPr="00950F56">
        <w:rPr>
          <w:rFonts w:ascii="Times New Roman" w:eastAsia="Times New Roman" w:hAnsi="Times New Roman" w:cs="Times New Roman"/>
          <w:sz w:val="24"/>
          <w:szCs w:val="24"/>
          <w:lang w:eastAsia="hr-HR"/>
        </w:rPr>
        <w:t>iti</w:t>
      </w:r>
      <w:r w:rsidRPr="00950F56">
        <w:rPr>
          <w:rFonts w:ascii="Times New Roman" w:eastAsia="Times New Roman" w:hAnsi="Times New Roman" w:cs="Times New Roman"/>
          <w:sz w:val="24"/>
          <w:szCs w:val="24"/>
          <w:lang w:eastAsia="hr-HR"/>
        </w:rPr>
        <w:t xml:space="preserve"> ili poveća</w:t>
      </w:r>
      <w:r w:rsidR="00AC29B9" w:rsidRPr="00950F56">
        <w:rPr>
          <w:rFonts w:ascii="Times New Roman" w:eastAsia="Times New Roman" w:hAnsi="Times New Roman" w:cs="Times New Roman"/>
          <w:sz w:val="24"/>
          <w:szCs w:val="24"/>
          <w:lang w:eastAsia="hr-HR"/>
        </w:rPr>
        <w:t>ti iznos</w:t>
      </w:r>
      <w:r w:rsidRPr="00950F56">
        <w:rPr>
          <w:rFonts w:ascii="Times New Roman" w:eastAsia="Times New Roman" w:hAnsi="Times New Roman" w:cs="Times New Roman"/>
          <w:sz w:val="24"/>
          <w:szCs w:val="24"/>
          <w:lang w:eastAsia="hr-HR"/>
        </w:rPr>
        <w:t>/stop</w:t>
      </w:r>
      <w:r w:rsidR="00AC29B9"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korekcije) u odnosu na nepravilnosti </w:t>
      </w:r>
      <w:r w:rsidR="00AC29B9" w:rsidRPr="00950F56">
        <w:rPr>
          <w:rFonts w:ascii="Times New Roman" w:eastAsia="Times New Roman" w:hAnsi="Times New Roman" w:cs="Times New Roman"/>
          <w:sz w:val="24"/>
          <w:szCs w:val="24"/>
          <w:lang w:eastAsia="hr-HR"/>
        </w:rPr>
        <w:t>iz priloga 1, 2 i 3. ovih P</w:t>
      </w:r>
      <w:r w:rsidRPr="00950F56">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950F56">
        <w:rPr>
          <w:rFonts w:ascii="Times New Roman" w:eastAsia="Times New Roman" w:hAnsi="Times New Roman" w:cs="Times New Roman"/>
          <w:sz w:val="24"/>
          <w:szCs w:val="24"/>
          <w:lang w:eastAsia="hr-HR"/>
        </w:rPr>
        <w:t>9</w:t>
      </w:r>
      <w:r w:rsidRPr="00950F56">
        <w:rPr>
          <w:rFonts w:ascii="Times New Roman" w:eastAsia="Times New Roman" w:hAnsi="Times New Roman" w:cs="Times New Roman"/>
          <w:sz w:val="24"/>
          <w:szCs w:val="24"/>
          <w:lang w:eastAsia="hr-HR"/>
        </w:rPr>
        <w:t>. ovog članka</w:t>
      </w:r>
      <w:r w:rsidR="003C7235" w:rsidRPr="00950F56">
        <w:rPr>
          <w:rFonts w:ascii="Times New Roman" w:eastAsia="Times New Roman" w:hAnsi="Times New Roman" w:cs="Times New Roman"/>
          <w:sz w:val="24"/>
          <w:szCs w:val="24"/>
          <w:lang w:eastAsia="hr-HR"/>
        </w:rPr>
        <w:t>.</w:t>
      </w:r>
    </w:p>
    <w:p w14:paraId="22D13DFA" w14:textId="77777777" w:rsidR="000E45B1" w:rsidRPr="00950F56" w:rsidRDefault="000E45B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41CB3D30" w14:textId="74FC50C5" w:rsidR="00D0103E" w:rsidRPr="00950F56" w:rsidRDefault="003A5FE9"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lastRenderedPageBreak/>
        <w:t>(</w:t>
      </w:r>
      <w:r w:rsidR="0047353E" w:rsidRPr="00950F56">
        <w:rPr>
          <w:rFonts w:ascii="Times New Roman" w:eastAsia="Times New Roman" w:hAnsi="Times New Roman" w:cs="Times New Roman"/>
          <w:sz w:val="24"/>
          <w:szCs w:val="24"/>
          <w:lang w:eastAsia="hr-HR"/>
        </w:rPr>
        <w:t>4</w:t>
      </w:r>
      <w:r w:rsidR="00D0103E" w:rsidRPr="00950F56">
        <w:rPr>
          <w:rFonts w:ascii="Times New Roman" w:eastAsia="Times New Roman" w:hAnsi="Times New Roman" w:cs="Times New Roman"/>
          <w:sz w:val="24"/>
          <w:szCs w:val="24"/>
          <w:lang w:eastAsia="hr-HR"/>
        </w:rPr>
        <w:t>) Nadležno</w:t>
      </w:r>
      <w:r w:rsidR="002E32B1" w:rsidRPr="00950F56">
        <w:rPr>
          <w:rFonts w:ascii="Times New Roman" w:eastAsia="Times New Roman" w:hAnsi="Times New Roman" w:cs="Times New Roman"/>
          <w:sz w:val="24"/>
          <w:szCs w:val="24"/>
          <w:lang w:eastAsia="hr-HR"/>
        </w:rPr>
        <w:t xml:space="preserve"> tijelo zahtijeva od korisnika i/ili</w:t>
      </w:r>
      <w:r w:rsidR="00D0103E" w:rsidRPr="00950F56">
        <w:rPr>
          <w:rFonts w:ascii="Times New Roman" w:eastAsia="Times New Roman" w:hAnsi="Times New Roman" w:cs="Times New Roman"/>
          <w:sz w:val="24"/>
          <w:szCs w:val="24"/>
          <w:lang w:eastAsia="hr-HR"/>
        </w:rPr>
        <w:t xml:space="preserve"> partnera i</w:t>
      </w:r>
      <w:r w:rsidR="002E32B1"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tijela u sustavu upravljanja i </w:t>
      </w:r>
      <w:r w:rsidR="0039017D" w:rsidRPr="00950F56">
        <w:rPr>
          <w:rFonts w:ascii="Times New Roman" w:eastAsia="Times New Roman" w:hAnsi="Times New Roman" w:cs="Times New Roman"/>
          <w:sz w:val="24"/>
          <w:szCs w:val="24"/>
          <w:lang w:eastAsia="hr-HR"/>
        </w:rPr>
        <w:t>praćenja provedbe aktivnosti NPOO-a</w:t>
      </w:r>
      <w:r w:rsidR="00D0103E" w:rsidRPr="00950F56">
        <w:rPr>
          <w:rFonts w:ascii="Times New Roman" w:eastAsia="Times New Roman" w:hAnsi="Times New Roman" w:cs="Times New Roman"/>
          <w:sz w:val="24"/>
          <w:szCs w:val="24"/>
          <w:lang w:eastAsia="hr-HR"/>
        </w:rPr>
        <w:t xml:space="preserve"> da u određenom roku dostave relevantne </w:t>
      </w:r>
      <w:r w:rsidR="002D6680" w:rsidRPr="00950F56">
        <w:rPr>
          <w:rFonts w:ascii="Times New Roman" w:eastAsia="Times New Roman" w:hAnsi="Times New Roman" w:cs="Times New Roman"/>
          <w:sz w:val="24"/>
          <w:szCs w:val="24"/>
          <w:lang w:eastAsia="hr-HR"/>
        </w:rPr>
        <w:t>informacije, dokumentaciju</w:t>
      </w:r>
      <w:r w:rsidR="00D0103E" w:rsidRPr="00950F56">
        <w:rPr>
          <w:rFonts w:ascii="Times New Roman" w:eastAsia="Times New Roman" w:hAnsi="Times New Roman" w:cs="Times New Roman"/>
          <w:sz w:val="24"/>
          <w:szCs w:val="24"/>
          <w:lang w:eastAsia="hr-HR"/>
        </w:rPr>
        <w:t xml:space="preserve"> i očitovanja potrebna za odlučivanje o osnovanosti i visini financijsk</w:t>
      </w:r>
      <w:r w:rsidR="002E32B1" w:rsidRPr="00950F56">
        <w:rPr>
          <w:rFonts w:ascii="Times New Roman" w:eastAsia="Times New Roman" w:hAnsi="Times New Roman" w:cs="Times New Roman"/>
          <w:sz w:val="24"/>
          <w:szCs w:val="24"/>
          <w:lang w:eastAsia="hr-HR"/>
        </w:rPr>
        <w:t>e</w:t>
      </w:r>
      <w:r w:rsidR="00D0103E" w:rsidRPr="00950F56">
        <w:rPr>
          <w:rFonts w:ascii="Times New Roman" w:eastAsia="Times New Roman" w:hAnsi="Times New Roman" w:cs="Times New Roman"/>
          <w:sz w:val="24"/>
          <w:szCs w:val="24"/>
          <w:lang w:eastAsia="hr-HR"/>
        </w:rPr>
        <w:t xml:space="preserve"> korekcij</w:t>
      </w:r>
      <w:r w:rsidR="002E32B1" w:rsidRPr="00950F56">
        <w:rPr>
          <w:rFonts w:ascii="Times New Roman" w:eastAsia="Times New Roman" w:hAnsi="Times New Roman" w:cs="Times New Roman"/>
          <w:sz w:val="24"/>
          <w:szCs w:val="24"/>
          <w:lang w:eastAsia="hr-HR"/>
        </w:rPr>
        <w:t>e</w:t>
      </w:r>
      <w:r w:rsidR="00D0103E" w:rsidRPr="00950F56">
        <w:rPr>
          <w:rFonts w:ascii="Times New Roman" w:eastAsia="Times New Roman" w:hAnsi="Times New Roman" w:cs="Times New Roman"/>
          <w:sz w:val="24"/>
          <w:szCs w:val="24"/>
          <w:lang w:eastAsia="hr-HR"/>
        </w:rPr>
        <w:t>.</w:t>
      </w:r>
    </w:p>
    <w:p w14:paraId="211F0AAB" w14:textId="77777777" w:rsidR="00D0103E" w:rsidRPr="00950F56" w:rsidRDefault="003A5FE9"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xml:space="preserve">) Propust korisnika i/ili partnera </w:t>
      </w:r>
      <w:r w:rsidRPr="00950F56">
        <w:rPr>
          <w:rFonts w:ascii="Times New Roman" w:eastAsia="Times New Roman" w:hAnsi="Times New Roman" w:cs="Times New Roman"/>
          <w:sz w:val="24"/>
          <w:szCs w:val="24"/>
          <w:lang w:eastAsia="hr-HR"/>
        </w:rPr>
        <w:t xml:space="preserve">dostaviti </w:t>
      </w:r>
      <w:r w:rsidR="00714A79" w:rsidRPr="00950F56">
        <w:rPr>
          <w:rFonts w:ascii="Times New Roman" w:eastAsia="Times New Roman" w:hAnsi="Times New Roman" w:cs="Times New Roman"/>
          <w:sz w:val="24"/>
          <w:szCs w:val="24"/>
          <w:lang w:eastAsia="hr-HR"/>
        </w:rPr>
        <w:t>podatke iz stavka 4</w:t>
      </w:r>
      <w:r w:rsidR="00D0103E" w:rsidRPr="00950F56">
        <w:rPr>
          <w:rFonts w:ascii="Times New Roman" w:eastAsia="Times New Roman" w:hAnsi="Times New Roman" w:cs="Times New Roman"/>
          <w:sz w:val="24"/>
          <w:szCs w:val="24"/>
          <w:lang w:eastAsia="hr-HR"/>
        </w:rPr>
        <w:t xml:space="preserve">. ovoga </w:t>
      </w:r>
      <w:r w:rsidR="00DD142A" w:rsidRPr="00950F56">
        <w:rPr>
          <w:rFonts w:ascii="Times New Roman" w:eastAsia="Times New Roman" w:hAnsi="Times New Roman" w:cs="Times New Roman"/>
          <w:sz w:val="24"/>
          <w:szCs w:val="24"/>
          <w:lang w:eastAsia="hr-HR"/>
        </w:rPr>
        <w:t xml:space="preserve">članka, nadležno tijelo </w:t>
      </w:r>
      <w:r w:rsidR="00714A79" w:rsidRPr="00950F56">
        <w:rPr>
          <w:rFonts w:ascii="Times New Roman" w:eastAsia="Times New Roman" w:hAnsi="Times New Roman" w:cs="Times New Roman"/>
          <w:sz w:val="24"/>
          <w:szCs w:val="24"/>
          <w:lang w:eastAsia="hr-HR"/>
        </w:rPr>
        <w:t xml:space="preserve">procjenjuje </w:t>
      </w:r>
      <w:r w:rsidR="00D0103E" w:rsidRPr="00950F56">
        <w:rPr>
          <w:rFonts w:ascii="Times New Roman" w:eastAsia="Times New Roman" w:hAnsi="Times New Roman" w:cs="Times New Roman"/>
          <w:sz w:val="24"/>
          <w:szCs w:val="24"/>
          <w:lang w:eastAsia="hr-HR"/>
        </w:rPr>
        <w:t>uzimajući u obzir sve okolnosti slučaja, a osobito podatke i dokumentaciju kojima raspolaže.</w:t>
      </w:r>
    </w:p>
    <w:p w14:paraId="0BB80E06" w14:textId="77777777" w:rsidR="002D6680" w:rsidRPr="00950F56" w:rsidRDefault="00DD142A"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6</w:t>
      </w:r>
      <w:r w:rsidRPr="00950F56">
        <w:rPr>
          <w:rFonts w:ascii="Times New Roman" w:eastAsia="Times New Roman" w:hAnsi="Times New Roman" w:cs="Times New Roman"/>
          <w:sz w:val="24"/>
          <w:szCs w:val="24"/>
          <w:lang w:eastAsia="hr-HR"/>
        </w:rPr>
        <w:t>) Korisniku i</w:t>
      </w:r>
      <w:r w:rsidR="002D6680" w:rsidRPr="00950F56">
        <w:rPr>
          <w:rFonts w:ascii="Times New Roman" w:eastAsia="Times New Roman" w:hAnsi="Times New Roman" w:cs="Times New Roman"/>
          <w:sz w:val="24"/>
          <w:szCs w:val="24"/>
          <w:lang w:eastAsia="hr-HR"/>
        </w:rPr>
        <w:t>/ili partneru se omogućava očitovanje u postupku određivanja financijske korekcije.</w:t>
      </w:r>
    </w:p>
    <w:p w14:paraId="7ABCBC2D" w14:textId="77777777" w:rsidR="00D0103E" w:rsidRPr="00950F56" w:rsidRDefault="002D6680"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7</w:t>
      </w:r>
      <w:r w:rsidR="00D0103E" w:rsidRPr="00950F56">
        <w:rPr>
          <w:rFonts w:ascii="Times New Roman" w:eastAsia="Times New Roman" w:hAnsi="Times New Roman" w:cs="Times New Roman"/>
          <w:sz w:val="24"/>
          <w:szCs w:val="24"/>
          <w:lang w:eastAsia="hr-HR"/>
        </w:rPr>
        <w:t>) Nadležno tijelo o utvrđenoj nepravilnosti i</w:t>
      </w:r>
      <w:r w:rsidR="00EE6395" w:rsidRPr="00950F56">
        <w:rPr>
          <w:rFonts w:ascii="Times New Roman" w:eastAsia="Times New Roman" w:hAnsi="Times New Roman" w:cs="Times New Roman"/>
          <w:sz w:val="24"/>
          <w:szCs w:val="24"/>
          <w:lang w:eastAsia="hr-HR"/>
        </w:rPr>
        <w:t>/ili</w:t>
      </w:r>
      <w:r w:rsidR="00D0103E" w:rsidRPr="00950F56">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415FAAE7" w14:textId="0E2C2E00" w:rsidR="00B639A5" w:rsidRPr="00950F56" w:rsidRDefault="00950F56"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w:t>
      </w:r>
      <w:r w:rsidR="002D6680" w:rsidRPr="00950F56">
        <w:rPr>
          <w:rFonts w:ascii="Times New Roman" w:eastAsia="Times New Roman" w:hAnsi="Times New Roman" w:cs="Times New Roman"/>
          <w:sz w:val="24"/>
          <w:szCs w:val="24"/>
          <w:lang w:eastAsia="hr-HR"/>
        </w:rPr>
        <w:t>(</w:t>
      </w:r>
      <w:r w:rsidR="0047353E" w:rsidRPr="00950F56">
        <w:rPr>
          <w:rFonts w:ascii="Times New Roman" w:eastAsia="Times New Roman" w:hAnsi="Times New Roman" w:cs="Times New Roman"/>
          <w:sz w:val="24"/>
          <w:szCs w:val="24"/>
          <w:lang w:eastAsia="hr-HR"/>
        </w:rPr>
        <w:t>8</w:t>
      </w:r>
      <w:r w:rsidR="00D0103E" w:rsidRPr="00950F56">
        <w:rPr>
          <w:rFonts w:ascii="Times New Roman" w:eastAsia="Times New Roman" w:hAnsi="Times New Roman" w:cs="Times New Roman"/>
          <w:sz w:val="24"/>
          <w:szCs w:val="24"/>
          <w:lang w:eastAsia="hr-HR"/>
        </w:rPr>
        <w:t>) Pravomoćna osuđujuća presuda u kaznenom postupku</w:t>
      </w:r>
      <w:r w:rsidR="00EE6395" w:rsidRPr="00950F56">
        <w:rPr>
          <w:rFonts w:ascii="Times New Roman" w:eastAsia="Times New Roman" w:hAnsi="Times New Roman" w:cs="Times New Roman"/>
          <w:sz w:val="24"/>
          <w:szCs w:val="24"/>
          <w:lang w:eastAsia="hr-HR"/>
        </w:rPr>
        <w:t xml:space="preserve"> na temelju koje je utvrđeno da je kazneno djelo povezano s projektom</w:t>
      </w:r>
      <w:r w:rsidR="004D7AA7" w:rsidRPr="00950F56">
        <w:rPr>
          <w:rFonts w:ascii="Times New Roman" w:eastAsia="Times New Roman" w:hAnsi="Times New Roman" w:cs="Times New Roman"/>
          <w:sz w:val="24"/>
          <w:szCs w:val="24"/>
          <w:lang w:eastAsia="hr-HR"/>
        </w:rPr>
        <w:t xml:space="preserve"> (uključujuć</w:t>
      </w:r>
      <w:r w:rsidR="00F05E7F" w:rsidRPr="00950F56">
        <w:rPr>
          <w:rFonts w:ascii="Times New Roman" w:eastAsia="Times New Roman" w:hAnsi="Times New Roman" w:cs="Times New Roman"/>
          <w:sz w:val="24"/>
          <w:szCs w:val="24"/>
          <w:lang w:eastAsia="hr-HR"/>
        </w:rPr>
        <w:t>i i razloge navedene u članku 26</w:t>
      </w:r>
      <w:r w:rsidR="004D7AA7" w:rsidRPr="00950F56">
        <w:rPr>
          <w:rFonts w:ascii="Times New Roman" w:eastAsia="Times New Roman" w:hAnsi="Times New Roman" w:cs="Times New Roman"/>
          <w:sz w:val="24"/>
          <w:szCs w:val="24"/>
          <w:lang w:eastAsia="hr-HR"/>
        </w:rPr>
        <w:t>. Općih uvjeta ugovora)</w:t>
      </w:r>
      <w:r w:rsidR="00D0103E" w:rsidRPr="00950F56">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14704776" w14:textId="76FB6FFB" w:rsidR="00D0103E" w:rsidRPr="00950F56" w:rsidRDefault="00D0103E" w:rsidP="00950F56">
      <w:pPr>
        <w:spacing w:line="300" w:lineRule="exact"/>
        <w:ind w:left="2832"/>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   Odluka o financijskoj korekciji</w:t>
      </w:r>
    </w:p>
    <w:p w14:paraId="6056A53E" w14:textId="77777777" w:rsidR="00D0103E" w:rsidRPr="00950F56" w:rsidRDefault="00D0103E" w:rsidP="00950F56">
      <w:pPr>
        <w:spacing w:line="300" w:lineRule="exact"/>
        <w:ind w:left="3540" w:firstLine="708"/>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5.</w:t>
      </w:r>
    </w:p>
    <w:p w14:paraId="76EB2DB0" w14:textId="609E21AE"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Odluka o financijskoj korekciji</w:t>
      </w:r>
      <w:r w:rsidR="0046268D" w:rsidRPr="00950F56">
        <w:rPr>
          <w:rFonts w:ascii="Times New Roman" w:eastAsia="Times New Roman" w:hAnsi="Times New Roman" w:cs="Times New Roman"/>
          <w:sz w:val="24"/>
          <w:szCs w:val="24"/>
          <w:lang w:eastAsia="hr-HR"/>
        </w:rPr>
        <w:t xml:space="preserve"> je </w:t>
      </w:r>
      <w:r w:rsidRPr="00950F56">
        <w:rPr>
          <w:rFonts w:ascii="Times New Roman" w:eastAsia="Times New Roman" w:hAnsi="Times New Roman" w:cs="Times New Roman"/>
          <w:sz w:val="24"/>
          <w:szCs w:val="24"/>
          <w:lang w:eastAsia="hr-HR"/>
        </w:rPr>
        <w:t xml:space="preserve">odluka čelnika </w:t>
      </w:r>
      <w:r w:rsidR="006E46C6" w:rsidRPr="00950F56">
        <w:rPr>
          <w:rFonts w:ascii="Times New Roman" w:eastAsia="Times New Roman" w:hAnsi="Times New Roman" w:cs="Times New Roman"/>
          <w:sz w:val="24"/>
          <w:szCs w:val="24"/>
          <w:lang w:eastAsia="hr-HR"/>
        </w:rPr>
        <w:t>nadležnog tijela</w:t>
      </w:r>
      <w:r w:rsidRPr="00950F56">
        <w:rPr>
          <w:rFonts w:ascii="Times New Roman" w:eastAsia="Times New Roman" w:hAnsi="Times New Roman" w:cs="Times New Roman"/>
          <w:sz w:val="24"/>
          <w:szCs w:val="24"/>
          <w:lang w:eastAsia="hr-HR"/>
        </w:rPr>
        <w:t>.</w:t>
      </w:r>
    </w:p>
    <w:p w14:paraId="6370E0F6"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(2) Odluka o financijskoj korekciji je</w:t>
      </w:r>
      <w:r w:rsidR="0046268D" w:rsidRPr="00950F56">
        <w:rPr>
          <w:rFonts w:ascii="Times New Roman" w:eastAsia="Calibri" w:hAnsi="Times New Roman" w:cs="Times New Roman"/>
          <w:sz w:val="24"/>
          <w:szCs w:val="24"/>
        </w:rPr>
        <w:t xml:space="preserve"> sastavni</w:t>
      </w:r>
      <w:r w:rsidRPr="00950F56">
        <w:rPr>
          <w:rFonts w:ascii="Times New Roman" w:eastAsia="Calibri" w:hAnsi="Times New Roman" w:cs="Times New Roman"/>
          <w:sz w:val="24"/>
          <w:szCs w:val="24"/>
        </w:rPr>
        <w:t xml:space="preserve"> dio odluke o utvrđenoj nepravilnosti, a može se donijeti i </w:t>
      </w:r>
      <w:r w:rsidR="004D07B7" w:rsidRPr="00950F56">
        <w:rPr>
          <w:rFonts w:ascii="Times New Roman" w:eastAsia="Calibri" w:hAnsi="Times New Roman" w:cs="Times New Roman"/>
          <w:sz w:val="24"/>
          <w:szCs w:val="24"/>
        </w:rPr>
        <w:t>kao zasebna odluka</w:t>
      </w:r>
      <w:r w:rsidRPr="00950F56">
        <w:rPr>
          <w:rFonts w:ascii="Times New Roman" w:eastAsia="Calibri" w:hAnsi="Times New Roman" w:cs="Times New Roman"/>
          <w:sz w:val="24"/>
          <w:szCs w:val="24"/>
        </w:rPr>
        <w:t xml:space="preserve"> te sadrži: </w:t>
      </w:r>
    </w:p>
    <w:p w14:paraId="6725B439"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opis i oznaku nepravilnosti u odnosu na koju se financijska korekcija određuje</w:t>
      </w:r>
    </w:p>
    <w:p w14:paraId="429B76B7" w14:textId="4CBCF2B2"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 naznaku visine financijske korekcije</w:t>
      </w:r>
    </w:p>
    <w:p w14:paraId="0D3B4743" w14:textId="77777777" w:rsidR="00D0103E" w:rsidRPr="00950F56" w:rsidRDefault="00D0103E"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obrazloženje</w:t>
      </w:r>
    </w:p>
    <w:p w14:paraId="71085BE4" w14:textId="77777777" w:rsidR="00D0103E" w:rsidRPr="00950F56" w:rsidRDefault="00EE6395"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uputu o pravnom lijek</w:t>
      </w:r>
      <w:r w:rsidR="001453C8" w:rsidRPr="00950F56">
        <w:rPr>
          <w:rFonts w:ascii="Times New Roman" w:eastAsia="Calibri" w:hAnsi="Times New Roman" w:cs="Times New Roman"/>
          <w:sz w:val="24"/>
          <w:szCs w:val="24"/>
        </w:rPr>
        <w:t>u</w:t>
      </w:r>
      <w:r w:rsidR="00D0103E" w:rsidRPr="00950F56">
        <w:rPr>
          <w:rFonts w:ascii="Times New Roman" w:eastAsia="Calibri" w:hAnsi="Times New Roman" w:cs="Times New Roman"/>
          <w:sz w:val="24"/>
          <w:szCs w:val="24"/>
        </w:rPr>
        <w:t>.</w:t>
      </w:r>
    </w:p>
    <w:p w14:paraId="5D48962C" w14:textId="2A6CE91E" w:rsidR="00D0103E" w:rsidRPr="00950F56" w:rsidRDefault="00D0103E" w:rsidP="00950F56">
      <w:pPr>
        <w:spacing w:line="300" w:lineRule="exact"/>
        <w:ind w:left="1416" w:firstLine="708"/>
        <w:jc w:val="both"/>
        <w:rPr>
          <w:rFonts w:ascii="Times New Roman" w:eastAsia="Calibri" w:hAnsi="Times New Roman" w:cs="Times New Roman"/>
          <w:b/>
          <w:i/>
          <w:sz w:val="24"/>
          <w:szCs w:val="24"/>
        </w:rPr>
      </w:pPr>
      <w:r w:rsidRPr="00950F56">
        <w:rPr>
          <w:rFonts w:ascii="Times New Roman" w:eastAsia="Calibri" w:hAnsi="Times New Roman" w:cs="Times New Roman"/>
          <w:b/>
          <w:i/>
          <w:sz w:val="24"/>
          <w:szCs w:val="24"/>
        </w:rPr>
        <w:t>Vrste financijskih korekcija</w:t>
      </w:r>
      <w:r w:rsidR="0045218C" w:rsidRPr="00950F56">
        <w:rPr>
          <w:rFonts w:ascii="Times New Roman" w:eastAsia="Calibri" w:hAnsi="Times New Roman" w:cs="Times New Roman"/>
          <w:b/>
          <w:i/>
          <w:sz w:val="24"/>
          <w:szCs w:val="24"/>
        </w:rPr>
        <w:t xml:space="preserve"> i način izvršenja</w:t>
      </w:r>
    </w:p>
    <w:p w14:paraId="33F0503F" w14:textId="2B765088" w:rsidR="00D0103E" w:rsidRPr="00950F56" w:rsidRDefault="00D0103E" w:rsidP="00950F56">
      <w:pPr>
        <w:spacing w:line="300" w:lineRule="exact"/>
        <w:ind w:left="3540"/>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     Članak 6.</w:t>
      </w:r>
    </w:p>
    <w:p w14:paraId="254356FB" w14:textId="77777777" w:rsidR="00D0103E"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(1) </w:t>
      </w:r>
      <w:r w:rsidR="00D0103E" w:rsidRPr="00950F56">
        <w:rPr>
          <w:rFonts w:ascii="Times New Roman" w:eastAsia="Calibri" w:hAnsi="Times New Roman" w:cs="Times New Roman"/>
          <w:sz w:val="24"/>
          <w:szCs w:val="24"/>
        </w:rPr>
        <w:t>Vrste financijskih korekcija su sljedeće:</w:t>
      </w:r>
    </w:p>
    <w:p w14:paraId="1AB76C62"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w:t>
      </w:r>
      <w:r w:rsidRPr="00950F56">
        <w:rPr>
          <w:rFonts w:ascii="Times New Roman" w:eastAsia="Times New Roman" w:hAnsi="Times New Roman" w:cs="Times New Roman"/>
          <w:i/>
          <w:sz w:val="24"/>
          <w:szCs w:val="24"/>
          <w:lang w:eastAsia="hr-HR"/>
        </w:rPr>
        <w:t>Jednostavna financijska korekcija</w:t>
      </w:r>
      <w:r w:rsidRPr="00950F56">
        <w:rPr>
          <w:rFonts w:ascii="Times New Roman" w:eastAsia="Times New Roman" w:hAnsi="Times New Roman" w:cs="Times New Roman"/>
          <w:sz w:val="24"/>
          <w:szCs w:val="24"/>
          <w:lang w:eastAsia="hr-HR"/>
        </w:rPr>
        <w:t xml:space="preserve"> </w:t>
      </w:r>
      <w:r w:rsidR="002C390F" w:rsidRPr="00950F56">
        <w:rPr>
          <w:rFonts w:ascii="Times New Roman" w:eastAsia="Times New Roman" w:hAnsi="Times New Roman" w:cs="Times New Roman"/>
          <w:sz w:val="24"/>
          <w:szCs w:val="24"/>
          <w:lang w:eastAsia="hr-HR"/>
        </w:rPr>
        <w:t>označava</w:t>
      </w:r>
      <w:r w:rsidRPr="00950F56">
        <w:rPr>
          <w:rFonts w:ascii="Times New Roman" w:eastAsia="Times New Roman" w:hAnsi="Times New Roman" w:cs="Times New Roman"/>
          <w:sz w:val="24"/>
          <w:szCs w:val="24"/>
          <w:lang w:eastAsia="hr-HR"/>
        </w:rPr>
        <w:t xml:space="preserve"> financijsk</w:t>
      </w:r>
      <w:r w:rsidR="002C390F"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korekcij</w:t>
      </w:r>
      <w:r w:rsidR="002C390F" w:rsidRPr="00950F56">
        <w:rPr>
          <w:rFonts w:ascii="Times New Roman" w:eastAsia="Times New Roman" w:hAnsi="Times New Roman" w:cs="Times New Roman"/>
          <w:sz w:val="24"/>
          <w:szCs w:val="24"/>
          <w:lang w:eastAsia="hr-HR"/>
        </w:rPr>
        <w:t>u</w:t>
      </w:r>
      <w:r w:rsidRPr="00950F56">
        <w:rPr>
          <w:rFonts w:ascii="Times New Roman" w:eastAsia="Times New Roman" w:hAnsi="Times New Roman" w:cs="Times New Roman"/>
          <w:sz w:val="24"/>
          <w:szCs w:val="24"/>
          <w:lang w:eastAsia="hr-HR"/>
        </w:rPr>
        <w:t xml:space="preserve"> koja je jednaka visini nastal</w:t>
      </w:r>
      <w:r w:rsidR="002C390F"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w:t>
      </w:r>
      <w:r w:rsidR="002C390F" w:rsidRPr="00950F56">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7EA82619" w14:textId="77777777" w:rsidR="0045218C"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D0103E" w:rsidRPr="00950F56">
        <w:rPr>
          <w:rFonts w:ascii="Times New Roman" w:eastAsia="Times New Roman" w:hAnsi="Times New Roman" w:cs="Times New Roman"/>
          <w:sz w:val="24"/>
          <w:szCs w:val="24"/>
          <w:lang w:eastAsia="hr-HR"/>
        </w:rPr>
        <w:t xml:space="preserve">. </w:t>
      </w:r>
      <w:r w:rsidR="00D0103E" w:rsidRPr="00950F56">
        <w:rPr>
          <w:rFonts w:ascii="Times New Roman" w:eastAsia="Times New Roman" w:hAnsi="Times New Roman" w:cs="Times New Roman"/>
          <w:i/>
          <w:sz w:val="24"/>
          <w:szCs w:val="24"/>
          <w:lang w:eastAsia="hr-HR"/>
        </w:rPr>
        <w:t>Paušalna financijska korekcija</w:t>
      </w:r>
      <w:r w:rsidR="002C390F" w:rsidRPr="00950F56">
        <w:rPr>
          <w:rFonts w:ascii="Times New Roman" w:eastAsia="Times New Roman" w:hAnsi="Times New Roman" w:cs="Times New Roman"/>
          <w:sz w:val="24"/>
          <w:szCs w:val="24"/>
          <w:lang w:eastAsia="hr-HR"/>
        </w:rPr>
        <w:t xml:space="preserve"> označava</w:t>
      </w:r>
      <w:r w:rsidR="00D0103E" w:rsidRPr="00950F56">
        <w:rPr>
          <w:rFonts w:ascii="Times New Roman" w:eastAsia="Times New Roman" w:hAnsi="Times New Roman" w:cs="Times New Roman"/>
          <w:sz w:val="24"/>
          <w:szCs w:val="24"/>
          <w:lang w:eastAsia="hr-HR"/>
        </w:rPr>
        <w:t xml:space="preserve"> </w:t>
      </w:r>
      <w:r w:rsidR="0070753B" w:rsidRPr="00950F56">
        <w:rPr>
          <w:rFonts w:ascii="Times New Roman" w:eastAsia="Times New Roman" w:hAnsi="Times New Roman" w:cs="Times New Roman"/>
          <w:sz w:val="24"/>
          <w:szCs w:val="24"/>
          <w:lang w:eastAsia="hr-HR"/>
        </w:rPr>
        <w:t>stop</w:t>
      </w:r>
      <w:r w:rsidR="002C390F" w:rsidRPr="00950F56">
        <w:rPr>
          <w:rFonts w:ascii="Times New Roman" w:eastAsia="Times New Roman" w:hAnsi="Times New Roman" w:cs="Times New Roman"/>
          <w:sz w:val="24"/>
          <w:szCs w:val="24"/>
          <w:lang w:eastAsia="hr-HR"/>
        </w:rPr>
        <w:t>u</w:t>
      </w:r>
      <w:r w:rsidR="0070753B" w:rsidRPr="00950F56">
        <w:rPr>
          <w:rFonts w:ascii="Times New Roman" w:eastAsia="Times New Roman" w:hAnsi="Times New Roman" w:cs="Times New Roman"/>
          <w:sz w:val="24"/>
          <w:szCs w:val="24"/>
          <w:lang w:eastAsia="hr-HR"/>
        </w:rPr>
        <w:t xml:space="preserve"> korekcij</w:t>
      </w:r>
      <w:r w:rsidR="002C390F" w:rsidRPr="00950F56">
        <w:rPr>
          <w:rFonts w:ascii="Times New Roman" w:eastAsia="Times New Roman" w:hAnsi="Times New Roman" w:cs="Times New Roman"/>
          <w:sz w:val="24"/>
          <w:szCs w:val="24"/>
          <w:lang w:eastAsia="hr-HR"/>
        </w:rPr>
        <w:t>e</w:t>
      </w:r>
      <w:r w:rsidR="0070753B" w:rsidRPr="00950F56">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950F56">
        <w:rPr>
          <w:rFonts w:ascii="Times New Roman" w:eastAsia="Times New Roman" w:hAnsi="Times New Roman" w:cs="Times New Roman"/>
          <w:sz w:val="24"/>
          <w:szCs w:val="24"/>
          <w:lang w:eastAsia="hr-HR"/>
        </w:rPr>
        <w:t>ugovor o (javnoj) nabavi ili ugovor o dodjeli bespovratnih sredstava (ovisno o tome što je primjenjivo).</w:t>
      </w:r>
    </w:p>
    <w:p w14:paraId="56B40269" w14:textId="66FD2FA2" w:rsidR="00F72C0C"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 xml:space="preserve">(2) </w:t>
      </w:r>
      <w:r w:rsidR="00F72C0C" w:rsidRPr="00950F56">
        <w:rPr>
          <w:rFonts w:ascii="Times New Roman" w:eastAsia="Calibri" w:hAnsi="Times New Roman" w:cs="Times New Roman"/>
          <w:sz w:val="24"/>
          <w:szCs w:val="24"/>
        </w:rPr>
        <w:t xml:space="preserve">Povrat iznosa koji odgovara udjelu bespovratnih sredstava u troškovima koji su proglašeni neprihvatljivima uslijed utvrđene nepravilnosti i određene financijske korekcije obavlja se </w:t>
      </w:r>
      <w:r w:rsidR="00F72C0C" w:rsidRPr="00950F56">
        <w:rPr>
          <w:rFonts w:ascii="Times New Roman" w:eastAsia="Calibri" w:hAnsi="Times New Roman" w:cs="Times New Roman"/>
          <w:sz w:val="24"/>
          <w:szCs w:val="24"/>
        </w:rPr>
        <w:lastRenderedPageBreak/>
        <w:t>izborom između dviju metoda ili primjenom metode koja je s obzirom na okolnosti primjenjiva i moguća:</w:t>
      </w:r>
    </w:p>
    <w:p w14:paraId="52CD633D" w14:textId="77777777" w:rsidR="00F72C0C" w:rsidRPr="00950F56" w:rsidRDefault="00F72C0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950F56" w:rsidRDefault="00F72C0C"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6133A7A8" w14:textId="15B3B8FE" w:rsidR="00B639A5" w:rsidRPr="00950F56" w:rsidRDefault="0045218C" w:rsidP="00950F56">
      <w:pPr>
        <w:spacing w:before="0" w:after="120" w:line="300" w:lineRule="exact"/>
        <w:jc w:val="both"/>
        <w:rPr>
          <w:rFonts w:ascii="Times New Roman" w:eastAsia="Calibri" w:hAnsi="Times New Roman" w:cs="Times New Roman"/>
          <w:sz w:val="24"/>
          <w:szCs w:val="24"/>
        </w:rPr>
      </w:pPr>
      <w:r w:rsidRPr="00950F56">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7F1D02F7" w14:textId="77777777" w:rsidR="00D0103E" w:rsidRPr="00950F56" w:rsidRDefault="00D0103E" w:rsidP="00950F56">
      <w:pPr>
        <w:spacing w:before="0" w:after="120" w:line="300" w:lineRule="exact"/>
        <w:ind w:left="2832"/>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sz w:val="24"/>
          <w:szCs w:val="24"/>
          <w:lang w:eastAsia="hr-HR"/>
        </w:rPr>
        <w:t xml:space="preserve">  </w:t>
      </w:r>
      <w:r w:rsidRPr="00950F56">
        <w:rPr>
          <w:rFonts w:ascii="Times New Roman" w:eastAsia="Times New Roman" w:hAnsi="Times New Roman" w:cs="Times New Roman"/>
          <w:b/>
          <w:i/>
          <w:sz w:val="24"/>
          <w:szCs w:val="24"/>
          <w:lang w:eastAsia="hr-HR"/>
        </w:rPr>
        <w:t>Visina financijske korekcije</w:t>
      </w:r>
    </w:p>
    <w:p w14:paraId="1E5933A5" w14:textId="77777777" w:rsidR="00D0103E" w:rsidRPr="00950F56" w:rsidRDefault="00D0103E" w:rsidP="00950F56">
      <w:pPr>
        <w:spacing w:before="0" w:after="120" w:line="300" w:lineRule="exact"/>
        <w:ind w:left="3540"/>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       Članak 7.</w:t>
      </w:r>
    </w:p>
    <w:p w14:paraId="45EBEC7E"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(1) Financijska korekcija se određuje kao jednostavna financijska korekcija.</w:t>
      </w:r>
    </w:p>
    <w:p w14:paraId="5549D829" w14:textId="77777777" w:rsidR="00D0103E"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(2</w:t>
      </w:r>
      <w:r w:rsidR="00D0103E" w:rsidRPr="00950F56">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950F56">
        <w:rPr>
          <w:rFonts w:ascii="Times New Roman" w:eastAsia="Times New Roman" w:hAnsi="Times New Roman" w:cs="Times New Roman"/>
          <w:sz w:val="24"/>
          <w:szCs w:val="24"/>
          <w:lang w:eastAsia="hr-HR"/>
        </w:rPr>
        <w:t xml:space="preserve"> tijelo</w:t>
      </w:r>
      <w:r w:rsidR="00D0103E" w:rsidRPr="00950F56">
        <w:rPr>
          <w:rFonts w:ascii="Times New Roman" w:eastAsia="Times New Roman" w:hAnsi="Times New Roman" w:cs="Times New Roman"/>
          <w:sz w:val="24"/>
          <w:szCs w:val="24"/>
          <w:lang w:eastAsia="hr-HR"/>
        </w:rPr>
        <w:t xml:space="preserve"> određuje financijsku korekciju u paušalnom iznosu. </w:t>
      </w:r>
    </w:p>
    <w:p w14:paraId="66D3F4DB" w14:textId="112799E5" w:rsidR="00D0103E"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(3</w:t>
      </w:r>
      <w:r w:rsidR="00D0103E" w:rsidRPr="00950F56">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950F56">
        <w:rPr>
          <w:rFonts w:ascii="Times New Roman" w:eastAsia="Times New Roman" w:hAnsi="Times New Roman" w:cs="Times New Roman"/>
          <w:sz w:val="24"/>
          <w:szCs w:val="24"/>
          <w:lang w:eastAsia="hr-HR"/>
        </w:rPr>
        <w:t xml:space="preserve">ređuje financijska korekcija – </w:t>
      </w:r>
      <w:r w:rsidR="001714DE" w:rsidRPr="00950F56">
        <w:rPr>
          <w:rFonts w:ascii="Times New Roman" w:eastAsia="Times New Roman" w:hAnsi="Times New Roman" w:cs="Times New Roman"/>
          <w:sz w:val="24"/>
          <w:szCs w:val="24"/>
          <w:lang w:eastAsia="hr-HR"/>
        </w:rPr>
        <w:t>obveznici Zakona o javnoj nabavi</w:t>
      </w:r>
      <w:r w:rsidR="00D0103E" w:rsidRPr="00950F56">
        <w:rPr>
          <w:rFonts w:ascii="Times New Roman" w:eastAsia="Times New Roman" w:hAnsi="Times New Roman" w:cs="Times New Roman"/>
          <w:sz w:val="24"/>
          <w:szCs w:val="24"/>
          <w:lang w:eastAsia="hr-HR"/>
        </w:rPr>
        <w:t>“</w:t>
      </w:r>
      <w:r w:rsidR="00665266" w:rsidRPr="00950F56">
        <w:rPr>
          <w:rFonts w:ascii="Times New Roman" w:eastAsia="Times New Roman" w:hAnsi="Times New Roman" w:cs="Times New Roman"/>
          <w:sz w:val="24"/>
          <w:szCs w:val="24"/>
          <w:lang w:eastAsia="hr-HR"/>
        </w:rPr>
        <w:t xml:space="preserve"> </w:t>
      </w:r>
      <w:r w:rsidR="00704E9E" w:rsidRPr="00950F56">
        <w:rPr>
          <w:rFonts w:ascii="Times New Roman" w:eastAsia="Times New Roman" w:hAnsi="Times New Roman" w:cs="Times New Roman"/>
          <w:sz w:val="24"/>
          <w:szCs w:val="24"/>
          <w:lang w:eastAsia="hr-HR"/>
        </w:rPr>
        <w:t>,</w:t>
      </w:r>
      <w:r w:rsidR="008B6D0F" w:rsidRPr="00950F56">
        <w:rPr>
          <w:rFonts w:ascii="Times New Roman" w:eastAsia="Times New Roman" w:hAnsi="Times New Roman" w:cs="Times New Roman"/>
          <w:sz w:val="24"/>
          <w:szCs w:val="24"/>
          <w:lang w:eastAsia="hr-HR"/>
        </w:rPr>
        <w:t>Priloga 2 „Nepravilnosti u kojima se određuje financijska korekcija –</w:t>
      </w:r>
      <w:r w:rsidR="00EB1E11" w:rsidRPr="00950F56">
        <w:rPr>
          <w:rFonts w:ascii="Times New Roman" w:eastAsia="Times New Roman" w:hAnsi="Times New Roman" w:cs="Times New Roman"/>
          <w:sz w:val="24"/>
          <w:szCs w:val="24"/>
          <w:lang w:eastAsia="hr-HR"/>
        </w:rPr>
        <w:t xml:space="preserve"> </w:t>
      </w:r>
      <w:r w:rsidR="008B6D0F" w:rsidRPr="00950F56">
        <w:rPr>
          <w:rFonts w:ascii="Times New Roman" w:eastAsia="Times New Roman" w:hAnsi="Times New Roman" w:cs="Times New Roman"/>
          <w:sz w:val="24"/>
          <w:szCs w:val="24"/>
          <w:lang w:eastAsia="hr-HR"/>
        </w:rPr>
        <w:t xml:space="preserve">nabava koju provode </w:t>
      </w:r>
      <w:proofErr w:type="spellStart"/>
      <w:r w:rsidR="0047353E" w:rsidRPr="00950F56">
        <w:rPr>
          <w:rFonts w:ascii="Times New Roman" w:eastAsia="Times New Roman" w:hAnsi="Times New Roman" w:cs="Times New Roman"/>
          <w:sz w:val="24"/>
          <w:szCs w:val="24"/>
          <w:lang w:eastAsia="hr-HR"/>
        </w:rPr>
        <w:t>neobveznici</w:t>
      </w:r>
      <w:proofErr w:type="spellEnd"/>
      <w:r w:rsidR="008B6D0F" w:rsidRPr="00950F56">
        <w:rPr>
          <w:rFonts w:ascii="Times New Roman" w:eastAsia="Times New Roman" w:hAnsi="Times New Roman" w:cs="Times New Roman"/>
          <w:sz w:val="24"/>
          <w:szCs w:val="24"/>
          <w:lang w:eastAsia="hr-HR"/>
        </w:rPr>
        <w:t xml:space="preserve"> Zakona o javnoj nabavi“</w:t>
      </w:r>
      <w:r w:rsidR="00704E9E" w:rsidRPr="00950F56">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950F56">
        <w:rPr>
          <w:rFonts w:ascii="Times New Roman" w:eastAsia="Times New Roman" w:hAnsi="Times New Roman" w:cs="Times New Roman"/>
          <w:sz w:val="24"/>
          <w:szCs w:val="24"/>
          <w:lang w:eastAsia="hr-HR"/>
        </w:rPr>
        <w:t xml:space="preserve">postupcima </w:t>
      </w:r>
      <w:r w:rsidR="00704E9E" w:rsidRPr="00950F56">
        <w:rPr>
          <w:rFonts w:ascii="Times New Roman" w:eastAsia="Times New Roman" w:hAnsi="Times New Roman" w:cs="Times New Roman"/>
          <w:sz w:val="24"/>
          <w:szCs w:val="24"/>
          <w:lang w:eastAsia="hr-HR"/>
        </w:rPr>
        <w:t>(javnih) nabava</w:t>
      </w:r>
      <w:r w:rsidR="00D0103E" w:rsidRPr="00950F56">
        <w:rPr>
          <w:rFonts w:ascii="Times New Roman" w:eastAsia="Times New Roman" w:hAnsi="Times New Roman" w:cs="Times New Roman"/>
          <w:sz w:val="24"/>
          <w:szCs w:val="24"/>
          <w:lang w:eastAsia="hr-HR"/>
        </w:rPr>
        <w:t xml:space="preserve">, koji čine sastavni dio ovih Pravila (u daljnjem tekstu: </w:t>
      </w:r>
      <w:r w:rsidR="00CE49AB" w:rsidRPr="00950F56">
        <w:rPr>
          <w:rFonts w:ascii="Times New Roman" w:eastAsia="Times New Roman" w:hAnsi="Times New Roman" w:cs="Times New Roman"/>
          <w:sz w:val="24"/>
          <w:szCs w:val="24"/>
          <w:lang w:eastAsia="hr-HR"/>
        </w:rPr>
        <w:t>Prilog 1</w:t>
      </w:r>
      <w:r w:rsidR="00704E9E" w:rsidRPr="00950F56">
        <w:rPr>
          <w:rFonts w:ascii="Times New Roman" w:eastAsia="Times New Roman" w:hAnsi="Times New Roman" w:cs="Times New Roman"/>
          <w:sz w:val="24"/>
          <w:szCs w:val="24"/>
          <w:lang w:eastAsia="hr-HR"/>
        </w:rPr>
        <w:t>,</w:t>
      </w:r>
      <w:r w:rsidR="00CE49AB" w:rsidRPr="00950F56">
        <w:rPr>
          <w:rFonts w:ascii="Times New Roman" w:eastAsia="Times New Roman" w:hAnsi="Times New Roman" w:cs="Times New Roman"/>
          <w:sz w:val="24"/>
          <w:szCs w:val="24"/>
          <w:lang w:eastAsia="hr-HR"/>
        </w:rPr>
        <w:t xml:space="preserve"> P</w:t>
      </w:r>
      <w:r w:rsidR="001714DE" w:rsidRPr="00950F56">
        <w:rPr>
          <w:rFonts w:ascii="Times New Roman" w:eastAsia="Times New Roman" w:hAnsi="Times New Roman" w:cs="Times New Roman"/>
          <w:sz w:val="24"/>
          <w:szCs w:val="24"/>
          <w:lang w:eastAsia="hr-HR"/>
        </w:rPr>
        <w:t>rilog 2</w:t>
      </w:r>
      <w:r w:rsidR="00704E9E" w:rsidRPr="00950F56">
        <w:rPr>
          <w:rFonts w:ascii="Times New Roman" w:eastAsia="Times New Roman" w:hAnsi="Times New Roman" w:cs="Times New Roman"/>
          <w:sz w:val="24"/>
          <w:szCs w:val="24"/>
          <w:lang w:eastAsia="hr-HR"/>
        </w:rPr>
        <w:t xml:space="preserve"> i Prilog 3</w:t>
      </w:r>
      <w:r w:rsidR="00D0103E" w:rsidRPr="00950F56">
        <w:rPr>
          <w:rFonts w:ascii="Times New Roman" w:eastAsia="Times New Roman" w:hAnsi="Times New Roman" w:cs="Times New Roman"/>
          <w:sz w:val="24"/>
          <w:szCs w:val="24"/>
          <w:lang w:eastAsia="hr-HR"/>
        </w:rPr>
        <w:t>).</w:t>
      </w:r>
    </w:p>
    <w:p w14:paraId="0619A86E" w14:textId="4064B3F0" w:rsidR="00CE21D3" w:rsidRPr="00950F56" w:rsidRDefault="00CE21D3"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(4) Vrste nepravilnosti opisane u </w:t>
      </w:r>
      <w:r w:rsidR="001714DE" w:rsidRPr="00950F56">
        <w:rPr>
          <w:rFonts w:ascii="Times New Roman" w:eastAsia="Times New Roman" w:hAnsi="Times New Roman" w:cs="Times New Roman"/>
          <w:sz w:val="24"/>
          <w:szCs w:val="24"/>
          <w:lang w:eastAsia="hr-HR"/>
        </w:rPr>
        <w:t>Prilogu 1</w:t>
      </w:r>
      <w:r w:rsidR="00B32FBD" w:rsidRPr="00950F56">
        <w:rPr>
          <w:rFonts w:ascii="Times New Roman" w:eastAsia="Times New Roman" w:hAnsi="Times New Roman" w:cs="Times New Roman"/>
          <w:sz w:val="24"/>
          <w:szCs w:val="24"/>
          <w:lang w:eastAsia="hr-HR"/>
        </w:rPr>
        <w:t xml:space="preserve">, </w:t>
      </w:r>
      <w:r w:rsidR="001714DE" w:rsidRPr="00950F56">
        <w:rPr>
          <w:rFonts w:ascii="Times New Roman" w:eastAsia="Times New Roman" w:hAnsi="Times New Roman" w:cs="Times New Roman"/>
          <w:sz w:val="24"/>
          <w:szCs w:val="24"/>
          <w:lang w:eastAsia="hr-HR"/>
        </w:rPr>
        <w:t xml:space="preserve"> Prilogu 2</w:t>
      </w:r>
      <w:r w:rsidRPr="00950F56">
        <w:rPr>
          <w:rFonts w:ascii="Times New Roman" w:eastAsia="Times New Roman" w:hAnsi="Times New Roman" w:cs="Times New Roman"/>
          <w:sz w:val="24"/>
          <w:szCs w:val="24"/>
          <w:lang w:eastAsia="hr-HR"/>
        </w:rPr>
        <w:t xml:space="preserve"> </w:t>
      </w:r>
      <w:r w:rsidR="00704E9E" w:rsidRPr="00950F56">
        <w:rPr>
          <w:rFonts w:ascii="Times New Roman" w:eastAsia="Times New Roman" w:hAnsi="Times New Roman" w:cs="Times New Roman"/>
          <w:sz w:val="24"/>
          <w:szCs w:val="24"/>
          <w:lang w:eastAsia="hr-HR"/>
        </w:rPr>
        <w:t xml:space="preserve">i Prilogu 3 </w:t>
      </w:r>
      <w:r w:rsidRPr="00950F56">
        <w:rPr>
          <w:rFonts w:ascii="Times New Roman" w:eastAsia="Times New Roman" w:hAnsi="Times New Roman" w:cs="Times New Roman"/>
          <w:sz w:val="24"/>
          <w:szCs w:val="24"/>
          <w:lang w:eastAsia="hr-HR"/>
        </w:rPr>
        <w:t>su najčešće vrste nepravilnosti</w:t>
      </w:r>
      <w:r w:rsidR="00EC6390"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 xml:space="preserve">Ostale nepravilnosti, koje nisu navedene u </w:t>
      </w:r>
      <w:r w:rsidR="001714DE" w:rsidRPr="00950F56">
        <w:rPr>
          <w:rFonts w:ascii="Times New Roman" w:eastAsia="Times New Roman" w:hAnsi="Times New Roman" w:cs="Times New Roman"/>
          <w:sz w:val="24"/>
          <w:szCs w:val="24"/>
          <w:lang w:eastAsia="hr-HR"/>
        </w:rPr>
        <w:t>tim Prilozima</w:t>
      </w:r>
      <w:r w:rsidRPr="00950F56">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sidRPr="00950F56">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sidRPr="00950F56">
        <w:rPr>
          <w:rFonts w:ascii="Times New Roman" w:eastAsia="Times New Roman" w:hAnsi="Times New Roman" w:cs="Times New Roman"/>
          <w:sz w:val="24"/>
          <w:szCs w:val="24"/>
          <w:lang w:eastAsia="hr-HR"/>
        </w:rPr>
        <w:t>neobveznike</w:t>
      </w:r>
      <w:proofErr w:type="spellEnd"/>
      <w:r w:rsidR="004A62EB" w:rsidRPr="00950F56">
        <w:rPr>
          <w:rFonts w:ascii="Times New Roman" w:eastAsia="Times New Roman" w:hAnsi="Times New Roman" w:cs="Times New Roman"/>
          <w:sz w:val="24"/>
          <w:szCs w:val="24"/>
          <w:lang w:eastAsia="hr-HR"/>
        </w:rPr>
        <w:t xml:space="preserve"> Zakona o javnoj nabavi </w:t>
      </w:r>
      <w:r w:rsidR="00CB4DBF" w:rsidRPr="00950F56">
        <w:rPr>
          <w:rFonts w:ascii="Times New Roman" w:eastAsia="Times New Roman" w:hAnsi="Times New Roman" w:cs="Times New Roman"/>
          <w:sz w:val="24"/>
          <w:szCs w:val="24"/>
          <w:lang w:eastAsia="hr-HR"/>
        </w:rPr>
        <w:t>Prilog 2</w:t>
      </w:r>
      <w:r w:rsidR="003519FE" w:rsidRPr="00950F56">
        <w:rPr>
          <w:rFonts w:ascii="Times New Roman" w:eastAsia="Times New Roman" w:hAnsi="Times New Roman" w:cs="Times New Roman"/>
          <w:sz w:val="24"/>
          <w:szCs w:val="24"/>
          <w:lang w:eastAsia="hr-HR"/>
        </w:rPr>
        <w:t xml:space="preserve">, </w:t>
      </w:r>
      <w:r w:rsidR="00C11EA5" w:rsidRPr="00950F56">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950F56">
        <w:rPr>
          <w:rFonts w:ascii="Times New Roman" w:eastAsia="Times New Roman" w:hAnsi="Times New Roman" w:cs="Times New Roman"/>
          <w:sz w:val="24"/>
          <w:szCs w:val="24"/>
          <w:lang w:eastAsia="hr-HR"/>
        </w:rPr>
        <w:t xml:space="preserve">primjenjujući </w:t>
      </w:r>
      <w:r w:rsidR="00CB4DBF" w:rsidRPr="00950F56">
        <w:rPr>
          <w:rFonts w:ascii="Times New Roman" w:eastAsia="Times New Roman" w:hAnsi="Times New Roman" w:cs="Times New Roman"/>
          <w:sz w:val="24"/>
          <w:szCs w:val="24"/>
          <w:lang w:eastAsia="hr-HR"/>
        </w:rPr>
        <w:t xml:space="preserve">pri tome i </w:t>
      </w:r>
      <w:r w:rsidR="003519FE" w:rsidRPr="00950F56">
        <w:rPr>
          <w:rFonts w:ascii="Times New Roman" w:eastAsia="Times New Roman" w:hAnsi="Times New Roman" w:cs="Times New Roman"/>
          <w:sz w:val="24"/>
          <w:szCs w:val="24"/>
          <w:lang w:eastAsia="hr-HR"/>
        </w:rPr>
        <w:t>načelo proporcionalnosti.</w:t>
      </w:r>
    </w:p>
    <w:p w14:paraId="5A7D30C6" w14:textId="5CA22500" w:rsidR="00D0103E" w:rsidRPr="00950F56" w:rsidRDefault="00CE21D3"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Prilikom određivanja paušalne financijske korekcije</w:t>
      </w:r>
      <w:r w:rsidR="009D7284" w:rsidRPr="00950F56">
        <w:rPr>
          <w:rFonts w:ascii="Times New Roman" w:eastAsia="Times New Roman" w:hAnsi="Times New Roman" w:cs="Times New Roman"/>
          <w:sz w:val="24"/>
          <w:szCs w:val="24"/>
          <w:lang w:eastAsia="hr-HR"/>
        </w:rPr>
        <w:t xml:space="preserve"> u skladu sa stavkom 4. ovoga članka,</w:t>
      </w:r>
      <w:r w:rsidR="00D0103E" w:rsidRPr="00950F56">
        <w:rPr>
          <w:rFonts w:ascii="Times New Roman" w:eastAsia="Times New Roman" w:hAnsi="Times New Roman" w:cs="Times New Roman"/>
          <w:sz w:val="24"/>
          <w:szCs w:val="24"/>
          <w:lang w:eastAsia="hr-HR"/>
        </w:rPr>
        <w:t xml:space="preserve"> </w:t>
      </w:r>
      <w:r w:rsidR="001A430D" w:rsidRPr="00950F56">
        <w:rPr>
          <w:rFonts w:ascii="Times New Roman" w:eastAsia="Times New Roman" w:hAnsi="Times New Roman" w:cs="Times New Roman"/>
          <w:sz w:val="24"/>
          <w:szCs w:val="24"/>
          <w:lang w:eastAsia="hr-HR"/>
        </w:rPr>
        <w:t xml:space="preserve">stopa </w:t>
      </w:r>
      <w:r w:rsidR="00D0103E" w:rsidRPr="00950F56">
        <w:rPr>
          <w:rFonts w:ascii="Times New Roman" w:eastAsia="Times New Roman" w:hAnsi="Times New Roman" w:cs="Times New Roman"/>
          <w:sz w:val="24"/>
          <w:szCs w:val="24"/>
          <w:lang w:eastAsia="hr-HR"/>
        </w:rPr>
        <w:t xml:space="preserve">paušalne financijske korekcije se određuje </w:t>
      </w:r>
      <w:r w:rsidR="003519FE" w:rsidRPr="00950F56">
        <w:rPr>
          <w:rFonts w:ascii="Times New Roman" w:eastAsia="Times New Roman" w:hAnsi="Times New Roman" w:cs="Times New Roman"/>
          <w:sz w:val="24"/>
          <w:szCs w:val="24"/>
          <w:lang w:eastAsia="hr-HR"/>
        </w:rPr>
        <w:t>tako da se prim</w:t>
      </w:r>
      <w:r w:rsidR="006E46C6" w:rsidRPr="00950F56">
        <w:rPr>
          <w:rFonts w:ascii="Times New Roman" w:eastAsia="Times New Roman" w:hAnsi="Times New Roman" w:cs="Times New Roman"/>
          <w:sz w:val="24"/>
          <w:szCs w:val="24"/>
          <w:lang w:eastAsia="hr-HR"/>
        </w:rPr>
        <w:t>i</w:t>
      </w:r>
      <w:r w:rsidR="003519FE" w:rsidRPr="00950F56">
        <w:rPr>
          <w:rFonts w:ascii="Times New Roman" w:eastAsia="Times New Roman" w:hAnsi="Times New Roman" w:cs="Times New Roman"/>
          <w:sz w:val="24"/>
          <w:szCs w:val="24"/>
          <w:lang w:eastAsia="hr-HR"/>
        </w:rPr>
        <w:t xml:space="preserve">jeni stopa financijske korekcije </w:t>
      </w:r>
      <w:r w:rsidR="009D7284" w:rsidRPr="00950F56">
        <w:rPr>
          <w:rFonts w:ascii="Times New Roman" w:eastAsia="Times New Roman" w:hAnsi="Times New Roman" w:cs="Times New Roman"/>
          <w:sz w:val="24"/>
          <w:szCs w:val="24"/>
          <w:lang w:eastAsia="hr-HR"/>
        </w:rPr>
        <w:t xml:space="preserve">iz </w:t>
      </w:r>
      <w:r w:rsidR="00B32FBD" w:rsidRPr="00950F56">
        <w:rPr>
          <w:rFonts w:ascii="Times New Roman" w:eastAsia="Times New Roman" w:hAnsi="Times New Roman" w:cs="Times New Roman"/>
          <w:sz w:val="24"/>
          <w:szCs w:val="24"/>
          <w:lang w:eastAsia="hr-HR"/>
        </w:rPr>
        <w:t>odgovarajućeg Priloga, kako je utvrđeno u prethodnom stavku.</w:t>
      </w:r>
    </w:p>
    <w:p w14:paraId="167665CE" w14:textId="0083518E" w:rsidR="00396E40" w:rsidRPr="00950F56" w:rsidRDefault="00396E40"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(6) </w:t>
      </w:r>
      <w:r w:rsidR="00A23CAB" w:rsidRPr="00950F56">
        <w:rPr>
          <w:rFonts w:ascii="Times New Roman" w:eastAsia="Times New Roman" w:hAnsi="Times New Roman" w:cs="Times New Roman"/>
          <w:sz w:val="24"/>
          <w:szCs w:val="24"/>
          <w:lang w:eastAsia="hr-HR"/>
        </w:rPr>
        <w:t>Ako nadležno tijelo opravdano smatra da</w:t>
      </w:r>
      <w:r w:rsidRPr="00950F56">
        <w:rPr>
          <w:rFonts w:ascii="Times New Roman" w:eastAsia="Times New Roman" w:hAnsi="Times New Roman" w:cs="Times New Roman"/>
          <w:sz w:val="24"/>
          <w:szCs w:val="24"/>
          <w:lang w:eastAsia="hr-HR"/>
        </w:rPr>
        <w:t xml:space="preserve"> okolnosti slučaja to opravdavaju, može donijeti odluku o smanjenju </w:t>
      </w:r>
      <w:r w:rsidR="00A23CAB" w:rsidRPr="00950F56">
        <w:rPr>
          <w:rFonts w:ascii="Times New Roman" w:eastAsia="Times New Roman" w:hAnsi="Times New Roman" w:cs="Times New Roman"/>
          <w:sz w:val="24"/>
          <w:szCs w:val="24"/>
          <w:lang w:eastAsia="hr-HR"/>
        </w:rPr>
        <w:t xml:space="preserve">financijske korekcije, u slučajevima </w:t>
      </w:r>
      <w:r w:rsidR="00F04ABE" w:rsidRPr="00950F56">
        <w:rPr>
          <w:rFonts w:ascii="Times New Roman" w:eastAsia="Times New Roman" w:hAnsi="Times New Roman" w:cs="Times New Roman"/>
          <w:sz w:val="24"/>
          <w:szCs w:val="24"/>
          <w:lang w:eastAsia="hr-HR"/>
        </w:rPr>
        <w:t xml:space="preserve"> (i na stopu) </w:t>
      </w:r>
      <w:r w:rsidR="00A23CAB" w:rsidRPr="00950F56">
        <w:rPr>
          <w:rFonts w:ascii="Times New Roman" w:eastAsia="Times New Roman" w:hAnsi="Times New Roman" w:cs="Times New Roman"/>
          <w:sz w:val="24"/>
          <w:szCs w:val="24"/>
          <w:lang w:eastAsia="hr-HR"/>
        </w:rPr>
        <w:t>u kojima je to</w:t>
      </w:r>
      <w:r w:rsidR="00944D32" w:rsidRPr="00950F56">
        <w:rPr>
          <w:rFonts w:ascii="Times New Roman" w:eastAsia="Times New Roman" w:hAnsi="Times New Roman" w:cs="Times New Roman"/>
          <w:sz w:val="24"/>
          <w:szCs w:val="24"/>
          <w:lang w:eastAsia="hr-HR"/>
        </w:rPr>
        <w:t xml:space="preserve"> prema ovim Pravilima dozvoljeno.</w:t>
      </w:r>
      <w:r w:rsidRPr="00950F56">
        <w:rPr>
          <w:rFonts w:ascii="Times New Roman" w:eastAsia="Times New Roman" w:hAnsi="Times New Roman" w:cs="Times New Roman"/>
          <w:sz w:val="24"/>
          <w:szCs w:val="24"/>
          <w:lang w:eastAsia="hr-HR"/>
        </w:rPr>
        <w:t xml:space="preserve"> Navede</w:t>
      </w:r>
      <w:r w:rsidR="009016F1" w:rsidRPr="00950F56">
        <w:rPr>
          <w:rFonts w:ascii="Times New Roman" w:eastAsia="Times New Roman" w:hAnsi="Times New Roman" w:cs="Times New Roman"/>
          <w:sz w:val="24"/>
          <w:szCs w:val="24"/>
          <w:lang w:eastAsia="hr-HR"/>
        </w:rPr>
        <w:t>ne</w:t>
      </w:r>
      <w:r w:rsidR="00CF08F3" w:rsidRPr="00950F56">
        <w:rPr>
          <w:rFonts w:ascii="Times New Roman" w:eastAsia="Times New Roman" w:hAnsi="Times New Roman" w:cs="Times New Roman"/>
          <w:sz w:val="24"/>
          <w:szCs w:val="24"/>
          <w:lang w:eastAsia="hr-HR"/>
        </w:rPr>
        <w:t xml:space="preserve"> odluke</w:t>
      </w:r>
      <w:r w:rsidRPr="00950F56">
        <w:rPr>
          <w:rFonts w:ascii="Times New Roman" w:eastAsia="Times New Roman" w:hAnsi="Times New Roman" w:cs="Times New Roman"/>
          <w:sz w:val="24"/>
          <w:szCs w:val="24"/>
          <w:lang w:eastAsia="hr-HR"/>
        </w:rPr>
        <w:t xml:space="preserve"> mora</w:t>
      </w:r>
      <w:r w:rsidR="00CF08F3" w:rsidRPr="00950F56">
        <w:rPr>
          <w:rFonts w:ascii="Times New Roman" w:eastAsia="Times New Roman" w:hAnsi="Times New Roman" w:cs="Times New Roman"/>
          <w:sz w:val="24"/>
          <w:szCs w:val="24"/>
          <w:lang w:eastAsia="hr-HR"/>
        </w:rPr>
        <w:t>ju</w:t>
      </w:r>
      <w:r w:rsidRPr="00950F56">
        <w:rPr>
          <w:rFonts w:ascii="Times New Roman" w:eastAsia="Times New Roman" w:hAnsi="Times New Roman" w:cs="Times New Roman"/>
          <w:sz w:val="24"/>
          <w:szCs w:val="24"/>
          <w:lang w:eastAsia="hr-HR"/>
        </w:rPr>
        <w:t xml:space="preserve"> biti obrazložen</w:t>
      </w:r>
      <w:r w:rsidR="00CF08F3"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w:t>
      </w:r>
    </w:p>
    <w:p w14:paraId="58A91F87" w14:textId="0264F429" w:rsidR="00B20D58" w:rsidRPr="00950F56" w:rsidRDefault="00B20D58"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(7)</w:t>
      </w:r>
      <w:r w:rsidR="00BF783D" w:rsidRPr="00950F56">
        <w:rPr>
          <w:rFonts w:ascii="Times New Roman" w:eastAsia="Times New Roman" w:hAnsi="Times New Roman" w:cs="Times New Roman"/>
          <w:sz w:val="24"/>
          <w:szCs w:val="24"/>
          <w:lang w:eastAsia="hr-HR"/>
        </w:rPr>
        <w:t xml:space="preserve"> A</w:t>
      </w:r>
      <w:r w:rsidRPr="00950F56">
        <w:rPr>
          <w:rFonts w:ascii="Times New Roman" w:eastAsia="Times New Roman" w:hAnsi="Times New Roman" w:cs="Times New Roman"/>
          <w:sz w:val="24"/>
          <w:szCs w:val="24"/>
          <w:lang w:eastAsia="hr-HR"/>
        </w:rPr>
        <w:t xml:space="preserve">ko se u odnosu na jedan postupak </w:t>
      </w:r>
      <w:r w:rsidR="008905B5" w:rsidRPr="00950F56">
        <w:rPr>
          <w:rFonts w:ascii="Times New Roman" w:eastAsia="Times New Roman" w:hAnsi="Times New Roman" w:cs="Times New Roman"/>
          <w:sz w:val="24"/>
          <w:szCs w:val="24"/>
          <w:lang w:eastAsia="hr-HR"/>
        </w:rPr>
        <w:t xml:space="preserve">(javne) </w:t>
      </w:r>
      <w:r w:rsidRPr="00950F56">
        <w:rPr>
          <w:rFonts w:ascii="Times New Roman" w:eastAsia="Times New Roman" w:hAnsi="Times New Roman" w:cs="Times New Roman"/>
          <w:sz w:val="24"/>
          <w:szCs w:val="24"/>
          <w:lang w:eastAsia="hr-HR"/>
        </w:rPr>
        <w:t>nabave, odnosno ugovor o do</w:t>
      </w:r>
      <w:r w:rsidR="00665266" w:rsidRPr="00950F56">
        <w:rPr>
          <w:rFonts w:ascii="Times New Roman" w:eastAsia="Times New Roman" w:hAnsi="Times New Roman" w:cs="Times New Roman"/>
          <w:sz w:val="24"/>
          <w:szCs w:val="24"/>
          <w:lang w:eastAsia="hr-HR"/>
        </w:rPr>
        <w:t>djel</w:t>
      </w:r>
      <w:r w:rsidRPr="00950F56">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950F56">
        <w:rPr>
          <w:rFonts w:ascii="Times New Roman" w:eastAsia="Times New Roman" w:hAnsi="Times New Roman" w:cs="Times New Roman"/>
          <w:sz w:val="24"/>
          <w:szCs w:val="24"/>
          <w:lang w:eastAsia="hr-HR"/>
        </w:rPr>
        <w:t>se u svrhu određivanja</w:t>
      </w:r>
      <w:r w:rsidRPr="00950F56">
        <w:rPr>
          <w:rFonts w:ascii="Times New Roman" w:eastAsia="Times New Roman" w:hAnsi="Times New Roman" w:cs="Times New Roman"/>
          <w:sz w:val="24"/>
          <w:szCs w:val="24"/>
          <w:lang w:eastAsia="hr-HR"/>
        </w:rPr>
        <w:t xml:space="preserve"> visin</w:t>
      </w:r>
      <w:r w:rsidR="00F34F10"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(stop</w:t>
      </w:r>
      <w:r w:rsidR="00F34F10" w:rsidRPr="00950F56">
        <w:rPr>
          <w:rFonts w:ascii="Times New Roman" w:eastAsia="Times New Roman" w:hAnsi="Times New Roman" w:cs="Times New Roman"/>
          <w:sz w:val="24"/>
          <w:szCs w:val="24"/>
          <w:lang w:eastAsia="hr-HR"/>
        </w:rPr>
        <w:t>e</w:t>
      </w:r>
      <w:r w:rsidRPr="00950F56">
        <w:rPr>
          <w:rFonts w:ascii="Times New Roman" w:eastAsia="Times New Roman" w:hAnsi="Times New Roman" w:cs="Times New Roman"/>
          <w:sz w:val="24"/>
          <w:szCs w:val="24"/>
          <w:lang w:eastAsia="hr-HR"/>
        </w:rPr>
        <w:t xml:space="preserve">) </w:t>
      </w:r>
      <w:r w:rsidR="0005398A" w:rsidRPr="00950F56">
        <w:rPr>
          <w:rFonts w:ascii="Times New Roman" w:eastAsia="Times New Roman" w:hAnsi="Times New Roman" w:cs="Times New Roman"/>
          <w:sz w:val="24"/>
          <w:szCs w:val="24"/>
          <w:lang w:eastAsia="hr-HR"/>
        </w:rPr>
        <w:t xml:space="preserve">financijske </w:t>
      </w:r>
      <w:r w:rsidRPr="00950F56">
        <w:rPr>
          <w:rFonts w:ascii="Times New Roman" w:eastAsia="Times New Roman" w:hAnsi="Times New Roman" w:cs="Times New Roman"/>
          <w:sz w:val="24"/>
          <w:szCs w:val="24"/>
          <w:lang w:eastAsia="hr-HR"/>
        </w:rPr>
        <w:t>korekcije uzima najozbiljnija nepravilnost.</w:t>
      </w:r>
    </w:p>
    <w:p w14:paraId="77E015E4" w14:textId="15D9AFAD" w:rsidR="00D0103E" w:rsidRPr="00950F56" w:rsidRDefault="00B20D58"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(8</w:t>
      </w:r>
      <w:r w:rsidR="00D0103E" w:rsidRPr="00950F56">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950F56">
        <w:rPr>
          <w:rFonts w:ascii="Times New Roman" w:eastAsia="Times New Roman" w:hAnsi="Times New Roman" w:cs="Times New Roman"/>
          <w:sz w:val="24"/>
          <w:szCs w:val="24"/>
          <w:lang w:eastAsia="hr-HR"/>
        </w:rPr>
        <w:t xml:space="preserve">postupanje </w:t>
      </w:r>
      <w:r w:rsidR="00665266" w:rsidRPr="00950F56">
        <w:rPr>
          <w:rFonts w:ascii="Times New Roman" w:eastAsia="Times New Roman" w:hAnsi="Times New Roman" w:cs="Times New Roman"/>
          <w:sz w:val="24"/>
          <w:szCs w:val="24"/>
          <w:lang w:eastAsia="hr-HR"/>
        </w:rPr>
        <w:t xml:space="preserve">prijavitelja i/ili partnera prijavitelja, odnosno </w:t>
      </w:r>
      <w:r w:rsidR="003424F9" w:rsidRPr="00950F56">
        <w:rPr>
          <w:rFonts w:ascii="Times New Roman" w:eastAsia="Times New Roman" w:hAnsi="Times New Roman" w:cs="Times New Roman"/>
          <w:sz w:val="24"/>
          <w:szCs w:val="24"/>
          <w:lang w:eastAsia="hr-HR"/>
        </w:rPr>
        <w:t>korisnika i/ili partnera u odnosu na</w:t>
      </w:r>
      <w:r w:rsidR="000F6055" w:rsidRPr="00950F56">
        <w:rPr>
          <w:rFonts w:ascii="Times New Roman" w:eastAsia="Times New Roman" w:hAnsi="Times New Roman" w:cs="Times New Roman"/>
          <w:sz w:val="24"/>
          <w:szCs w:val="24"/>
          <w:lang w:eastAsia="hr-HR"/>
        </w:rPr>
        <w:t xml:space="preserve"> sljedeć</w:t>
      </w:r>
      <w:r w:rsidR="003424F9" w:rsidRPr="00950F56">
        <w:rPr>
          <w:rFonts w:ascii="Times New Roman" w:eastAsia="Times New Roman" w:hAnsi="Times New Roman" w:cs="Times New Roman"/>
          <w:sz w:val="24"/>
          <w:szCs w:val="24"/>
          <w:lang w:eastAsia="hr-HR"/>
        </w:rPr>
        <w:t>e</w:t>
      </w:r>
      <w:r w:rsidR="000F6055" w:rsidRPr="00950F56">
        <w:rPr>
          <w:rFonts w:ascii="Times New Roman" w:eastAsia="Times New Roman" w:hAnsi="Times New Roman" w:cs="Times New Roman"/>
          <w:sz w:val="24"/>
          <w:szCs w:val="24"/>
          <w:lang w:eastAsia="hr-HR"/>
        </w:rPr>
        <w:t xml:space="preserve"> stavk</w:t>
      </w:r>
      <w:r w:rsidR="003424F9" w:rsidRPr="00950F56">
        <w:rPr>
          <w:rFonts w:ascii="Times New Roman" w:eastAsia="Times New Roman" w:hAnsi="Times New Roman" w:cs="Times New Roman"/>
          <w:sz w:val="24"/>
          <w:szCs w:val="24"/>
          <w:lang w:eastAsia="hr-HR"/>
        </w:rPr>
        <w:t>e</w:t>
      </w:r>
      <w:r w:rsidR="006E46C6" w:rsidRPr="00950F56">
        <w:rPr>
          <w:rFonts w:ascii="Times New Roman" w:eastAsia="Times New Roman" w:hAnsi="Times New Roman" w:cs="Times New Roman"/>
          <w:sz w:val="24"/>
          <w:szCs w:val="24"/>
          <w:lang w:eastAsia="hr-HR"/>
        </w:rPr>
        <w:t xml:space="preserve"> (primjeri</w:t>
      </w:r>
      <w:r w:rsidR="001613A3" w:rsidRPr="00950F56">
        <w:rPr>
          <w:rFonts w:ascii="Times New Roman" w:eastAsia="Times New Roman" w:hAnsi="Times New Roman" w:cs="Times New Roman"/>
          <w:sz w:val="24"/>
          <w:szCs w:val="24"/>
          <w:lang w:eastAsia="hr-HR"/>
        </w:rPr>
        <w:t>ce</w:t>
      </w:r>
      <w:r w:rsidR="006E46C6" w:rsidRPr="00950F56">
        <w:rPr>
          <w:rFonts w:ascii="Times New Roman" w:eastAsia="Times New Roman" w:hAnsi="Times New Roman" w:cs="Times New Roman"/>
          <w:sz w:val="24"/>
          <w:szCs w:val="24"/>
          <w:lang w:eastAsia="hr-HR"/>
        </w:rPr>
        <w:t>)</w:t>
      </w:r>
      <w:r w:rsidR="00D0103E" w:rsidRPr="00950F56">
        <w:rPr>
          <w:rFonts w:ascii="Times New Roman" w:eastAsia="Times New Roman" w:hAnsi="Times New Roman" w:cs="Times New Roman"/>
          <w:sz w:val="24"/>
          <w:szCs w:val="24"/>
          <w:lang w:eastAsia="hr-HR"/>
        </w:rPr>
        <w:t xml:space="preserve">: </w:t>
      </w:r>
    </w:p>
    <w:p w14:paraId="365191A7"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lastRenderedPageBreak/>
        <w:t>načelo transparentnosti</w:t>
      </w:r>
      <w:r w:rsidR="00806DCB"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jednakog postupanja</w:t>
      </w:r>
      <w:r w:rsidR="00396E40" w:rsidRPr="00950F56">
        <w:rPr>
          <w:rFonts w:ascii="Times New Roman" w:eastAsia="Times New Roman" w:hAnsi="Times New Roman" w:cs="Times New Roman"/>
          <w:sz w:val="24"/>
          <w:szCs w:val="24"/>
          <w:lang w:eastAsia="hr-HR"/>
        </w:rPr>
        <w:t>,</w:t>
      </w:r>
      <w:r w:rsidR="005248C8" w:rsidRPr="00950F56">
        <w:rPr>
          <w:rFonts w:ascii="Times New Roman" w:eastAsia="Times New Roman" w:hAnsi="Times New Roman" w:cs="Times New Roman"/>
          <w:sz w:val="24"/>
          <w:szCs w:val="24"/>
          <w:lang w:eastAsia="hr-HR"/>
        </w:rPr>
        <w:t xml:space="preserve"> nediskriminacije</w:t>
      </w:r>
      <w:r w:rsidR="00806DCB" w:rsidRPr="00950F56">
        <w:rPr>
          <w:rFonts w:ascii="Times New Roman" w:eastAsia="Times New Roman" w:hAnsi="Times New Roman" w:cs="Times New Roman"/>
          <w:sz w:val="24"/>
          <w:szCs w:val="24"/>
          <w:lang w:eastAsia="hr-HR"/>
        </w:rPr>
        <w:t xml:space="preserve"> </w:t>
      </w:r>
      <w:r w:rsidR="00396E40" w:rsidRPr="00950F56">
        <w:rPr>
          <w:rFonts w:ascii="Times New Roman" w:eastAsia="Times New Roman" w:hAnsi="Times New Roman" w:cs="Times New Roman"/>
          <w:sz w:val="24"/>
          <w:szCs w:val="24"/>
          <w:lang w:eastAsia="hr-HR"/>
        </w:rPr>
        <w:t>i</w:t>
      </w:r>
      <w:r w:rsidR="00806DCB" w:rsidRPr="00950F56">
        <w:rPr>
          <w:rFonts w:ascii="Times New Roman" w:eastAsia="Times New Roman" w:hAnsi="Times New Roman" w:cs="Times New Roman"/>
          <w:sz w:val="24"/>
          <w:szCs w:val="24"/>
          <w:lang w:eastAsia="hr-HR"/>
        </w:rPr>
        <w:t xml:space="preserve"> </w:t>
      </w:r>
      <w:r w:rsidRPr="00950F56">
        <w:rPr>
          <w:rFonts w:ascii="Times New Roman" w:eastAsia="Times New Roman" w:hAnsi="Times New Roman" w:cs="Times New Roman"/>
          <w:sz w:val="24"/>
          <w:szCs w:val="24"/>
          <w:lang w:eastAsia="hr-HR"/>
        </w:rPr>
        <w:t>razmjernosti</w:t>
      </w:r>
      <w:r w:rsidR="00806DCB" w:rsidRPr="00950F56">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950F56">
        <w:rPr>
          <w:rFonts w:ascii="Times New Roman" w:eastAsia="Times New Roman" w:hAnsi="Times New Roman" w:cs="Times New Roman"/>
          <w:sz w:val="24"/>
          <w:szCs w:val="24"/>
          <w:lang w:eastAsia="hr-HR"/>
        </w:rPr>
        <w:t>,</w:t>
      </w:r>
    </w:p>
    <w:p w14:paraId="228E392C" w14:textId="77777777" w:rsidR="005248C8" w:rsidRPr="00950F56" w:rsidRDefault="005248C8"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prekogranični interes ugovora o </w:t>
      </w:r>
      <w:r w:rsidR="008905B5" w:rsidRPr="00950F56">
        <w:rPr>
          <w:rFonts w:ascii="Times New Roman" w:eastAsia="Times New Roman" w:hAnsi="Times New Roman" w:cs="Times New Roman"/>
          <w:sz w:val="24"/>
          <w:szCs w:val="24"/>
          <w:lang w:eastAsia="hr-HR"/>
        </w:rPr>
        <w:t xml:space="preserve">(javnoj) </w:t>
      </w:r>
      <w:r w:rsidRPr="00950F56">
        <w:rPr>
          <w:rFonts w:ascii="Times New Roman" w:eastAsia="Times New Roman" w:hAnsi="Times New Roman" w:cs="Times New Roman"/>
          <w:sz w:val="24"/>
          <w:szCs w:val="24"/>
          <w:lang w:eastAsia="hr-HR"/>
        </w:rPr>
        <w:t>nabavi</w:t>
      </w:r>
      <w:r w:rsidR="00192A1E" w:rsidRPr="00950F56">
        <w:rPr>
          <w:rFonts w:ascii="Times New Roman" w:eastAsia="Times New Roman" w:hAnsi="Times New Roman" w:cs="Times New Roman"/>
          <w:sz w:val="24"/>
          <w:szCs w:val="24"/>
          <w:lang w:eastAsia="hr-HR"/>
        </w:rPr>
        <w:t>,</w:t>
      </w:r>
    </w:p>
    <w:p w14:paraId="76FCC0CB" w14:textId="299C4803" w:rsidR="00D0103E" w:rsidRPr="00950F56" w:rsidRDefault="00D83842" w:rsidP="00950F56">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ozbiljnost </w:t>
      </w:r>
      <w:r w:rsidR="00D0103E" w:rsidRPr="00950F56">
        <w:rPr>
          <w:rFonts w:ascii="Times New Roman" w:eastAsia="Times New Roman" w:hAnsi="Times New Roman" w:cs="Times New Roman"/>
          <w:sz w:val="24"/>
          <w:szCs w:val="24"/>
          <w:lang w:eastAsia="hr-HR"/>
        </w:rPr>
        <w:t>kršenj</w:t>
      </w:r>
      <w:r w:rsidRPr="00950F56">
        <w:rPr>
          <w:rFonts w:ascii="Times New Roman" w:eastAsia="Times New Roman" w:hAnsi="Times New Roman" w:cs="Times New Roman"/>
          <w:sz w:val="24"/>
          <w:szCs w:val="24"/>
          <w:lang w:eastAsia="hr-HR"/>
        </w:rPr>
        <w:t>a</w:t>
      </w:r>
      <w:r w:rsidR="00D0103E" w:rsidRPr="00950F56">
        <w:rPr>
          <w:rFonts w:ascii="Times New Roman" w:eastAsia="Times New Roman" w:hAnsi="Times New Roman" w:cs="Times New Roman"/>
          <w:sz w:val="24"/>
          <w:szCs w:val="24"/>
          <w:lang w:eastAsia="hr-HR"/>
        </w:rPr>
        <w:t xml:space="preserve"> propisa</w:t>
      </w:r>
      <w:r w:rsidR="004715BB" w:rsidRPr="00950F56">
        <w:rPr>
          <w:rFonts w:ascii="Times New Roman" w:eastAsia="Times New Roman" w:hAnsi="Times New Roman" w:cs="Times New Roman"/>
          <w:sz w:val="24"/>
          <w:szCs w:val="24"/>
          <w:lang w:eastAsia="hr-HR"/>
        </w:rPr>
        <w:t xml:space="preserve"> </w:t>
      </w:r>
      <w:r w:rsidR="00C84013" w:rsidRPr="00950F56">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597D33BD"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950F56">
        <w:rPr>
          <w:rFonts w:ascii="Times New Roman" w:eastAsia="Times New Roman" w:hAnsi="Times New Roman" w:cs="Times New Roman"/>
          <w:sz w:val="24"/>
          <w:szCs w:val="24"/>
          <w:lang w:eastAsia="hr-HR"/>
        </w:rPr>
        <w:t>,</w:t>
      </w:r>
    </w:p>
    <w:p w14:paraId="58795A2A"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razina tržišnog natjecanja</w:t>
      </w:r>
      <w:r w:rsidR="00192A1E" w:rsidRPr="00950F56">
        <w:rPr>
          <w:rFonts w:ascii="Times New Roman" w:eastAsia="Times New Roman" w:hAnsi="Times New Roman" w:cs="Times New Roman"/>
          <w:sz w:val="24"/>
          <w:szCs w:val="24"/>
          <w:lang w:eastAsia="hr-HR"/>
        </w:rPr>
        <w:t>,</w:t>
      </w:r>
    </w:p>
    <w:p w14:paraId="4284EE53" w14:textId="7DF1AC2C" w:rsidR="00D0103E" w:rsidRPr="00950F56" w:rsidRDefault="00D0103E" w:rsidP="0041682E">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odvraćajući učinak na potencijalne ponuditelje u postupcima</w:t>
      </w:r>
      <w:r w:rsidR="008905B5" w:rsidRPr="00950F56">
        <w:rPr>
          <w:rFonts w:ascii="Times New Roman" w:eastAsia="Times New Roman" w:hAnsi="Times New Roman" w:cs="Times New Roman"/>
          <w:sz w:val="24"/>
          <w:szCs w:val="24"/>
          <w:lang w:eastAsia="hr-HR"/>
        </w:rPr>
        <w:t xml:space="preserve"> (javnih)</w:t>
      </w:r>
      <w:r w:rsidRPr="00950F56">
        <w:rPr>
          <w:rFonts w:ascii="Times New Roman" w:eastAsia="Times New Roman" w:hAnsi="Times New Roman" w:cs="Times New Roman"/>
          <w:sz w:val="24"/>
          <w:szCs w:val="24"/>
          <w:lang w:eastAsia="hr-HR"/>
        </w:rPr>
        <w:t xml:space="preserve"> nabav</w:t>
      </w:r>
      <w:r w:rsidR="009D7284" w:rsidRPr="00950F56">
        <w:rPr>
          <w:rFonts w:ascii="Times New Roman" w:eastAsia="Times New Roman" w:hAnsi="Times New Roman" w:cs="Times New Roman"/>
          <w:sz w:val="24"/>
          <w:szCs w:val="24"/>
          <w:lang w:eastAsia="hr-HR"/>
        </w:rPr>
        <w:t>a</w:t>
      </w:r>
      <w:r w:rsidR="00192A1E" w:rsidRPr="00950F56">
        <w:rPr>
          <w:rFonts w:ascii="Times New Roman" w:eastAsia="Times New Roman" w:hAnsi="Times New Roman" w:cs="Times New Roman"/>
          <w:sz w:val="24"/>
          <w:szCs w:val="24"/>
          <w:lang w:eastAsia="hr-HR"/>
        </w:rPr>
        <w:t>,</w:t>
      </w:r>
    </w:p>
    <w:p w14:paraId="00D0B339" w14:textId="1CE2C102" w:rsidR="006E46C6" w:rsidRPr="00950F56" w:rsidRDefault="006E46C6" w:rsidP="0041682E">
      <w:pPr>
        <w:numPr>
          <w:ilvl w:val="0"/>
          <w:numId w:val="4"/>
        </w:numPr>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značaj nepravilnošću zahvaćenog dijela ugovora o (javnoj) nabavi u odnosu na prirodu ugovora </w:t>
      </w:r>
    </w:p>
    <w:p w14:paraId="3B670919" w14:textId="28F502A1" w:rsidR="006E46C6" w:rsidRPr="00950F56" w:rsidRDefault="006E46C6" w:rsidP="0041682E">
      <w:pPr>
        <w:numPr>
          <w:ilvl w:val="0"/>
          <w:numId w:val="4"/>
        </w:numPr>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udio nepravilnošću zahvaćenog dijela ugovora o (javnoj) nabavi u odnosu na ukupnu vrijednost istog,</w:t>
      </w:r>
    </w:p>
    <w:p w14:paraId="00B7C3AB" w14:textId="144309A6" w:rsidR="00D0103E" w:rsidRPr="00950F56" w:rsidRDefault="00D0103E" w:rsidP="0041682E">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je li posljedica utvrđene nepravilnosti u postupcima </w:t>
      </w:r>
      <w:r w:rsidR="008905B5" w:rsidRPr="00950F56">
        <w:rPr>
          <w:rFonts w:ascii="Times New Roman" w:eastAsia="Times New Roman" w:hAnsi="Times New Roman" w:cs="Times New Roman"/>
          <w:sz w:val="24"/>
          <w:szCs w:val="24"/>
          <w:lang w:eastAsia="hr-HR"/>
        </w:rPr>
        <w:t xml:space="preserve">(javne) </w:t>
      </w:r>
      <w:r w:rsidRPr="00950F56">
        <w:rPr>
          <w:rFonts w:ascii="Times New Roman" w:eastAsia="Times New Roman" w:hAnsi="Times New Roman" w:cs="Times New Roman"/>
          <w:sz w:val="24"/>
          <w:szCs w:val="24"/>
          <w:lang w:eastAsia="hr-HR"/>
        </w:rPr>
        <w:t xml:space="preserve">nabave sklapanje pravnog posla s ponuditeljem, s kojim pravni posao </w:t>
      </w:r>
      <w:r w:rsidR="009D7284" w:rsidRPr="00950F56">
        <w:rPr>
          <w:rFonts w:ascii="Times New Roman" w:eastAsia="Times New Roman" w:hAnsi="Times New Roman" w:cs="Times New Roman"/>
          <w:sz w:val="24"/>
          <w:szCs w:val="24"/>
          <w:lang w:eastAsia="hr-HR"/>
        </w:rPr>
        <w:t xml:space="preserve">inače </w:t>
      </w:r>
      <w:r w:rsidRPr="00950F56">
        <w:rPr>
          <w:rFonts w:ascii="Times New Roman" w:eastAsia="Times New Roman" w:hAnsi="Times New Roman" w:cs="Times New Roman"/>
          <w:sz w:val="24"/>
          <w:szCs w:val="24"/>
          <w:lang w:eastAsia="hr-HR"/>
        </w:rPr>
        <w:t>ne bi bio sklopljen,</w:t>
      </w:r>
    </w:p>
    <w:p w14:paraId="5ED515F2" w14:textId="77777777" w:rsidR="00D0103E" w:rsidRPr="00950F56" w:rsidRDefault="00D0103E" w:rsidP="00950F56">
      <w:pPr>
        <w:numPr>
          <w:ilvl w:val="0"/>
          <w:numId w:val="4"/>
        </w:numPr>
        <w:tabs>
          <w:tab w:val="left" w:pos="2302"/>
        </w:tabs>
        <w:suppressAutoHyphens/>
        <w:snapToGrid w:val="0"/>
        <w:spacing w:before="0" w:after="120" w:line="300" w:lineRule="exact"/>
        <w:ind w:left="56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posljedice nepravilnosti tj. činjenica bi li ishod </w:t>
      </w:r>
      <w:r w:rsidR="002E57EC" w:rsidRPr="00950F56">
        <w:rPr>
          <w:rFonts w:ascii="Times New Roman" w:eastAsia="Times New Roman" w:hAnsi="Times New Roman" w:cs="Times New Roman"/>
          <w:sz w:val="24"/>
          <w:szCs w:val="24"/>
          <w:lang w:eastAsia="hr-HR"/>
        </w:rPr>
        <w:t>projekta</w:t>
      </w:r>
      <w:r w:rsidRPr="00950F56">
        <w:rPr>
          <w:rFonts w:ascii="Times New Roman" w:eastAsia="Times New Roman" w:hAnsi="Times New Roman" w:cs="Times New Roman"/>
          <w:sz w:val="24"/>
          <w:szCs w:val="24"/>
          <w:lang w:eastAsia="hr-HR"/>
        </w:rPr>
        <w:t xml:space="preserve"> bio isti da nepravilnosti nije bilo</w:t>
      </w:r>
      <w:r w:rsidR="00192A1E" w:rsidRPr="00950F56">
        <w:rPr>
          <w:rFonts w:ascii="Times New Roman" w:eastAsia="Times New Roman" w:hAnsi="Times New Roman" w:cs="Times New Roman"/>
          <w:sz w:val="24"/>
          <w:szCs w:val="24"/>
          <w:lang w:eastAsia="hr-HR"/>
        </w:rPr>
        <w:t>,</w:t>
      </w:r>
    </w:p>
    <w:p w14:paraId="31173BB1" w14:textId="77777777" w:rsidR="00D0103E" w:rsidRPr="00950F56" w:rsidRDefault="00D0103E" w:rsidP="00950F56">
      <w:pPr>
        <w:numPr>
          <w:ilvl w:val="0"/>
          <w:numId w:val="4"/>
        </w:numPr>
        <w:spacing w:before="0" w:after="120" w:line="300" w:lineRule="exact"/>
        <w:ind w:left="567" w:hanging="357"/>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B041ACF" w14:textId="7D4FC6B2" w:rsidR="00BE1A87" w:rsidRPr="00950F56" w:rsidRDefault="00D83842"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w:t>
      </w:r>
      <w:r w:rsidR="00B20D58" w:rsidRPr="00950F56">
        <w:rPr>
          <w:rFonts w:ascii="Times New Roman" w:eastAsia="Times New Roman" w:hAnsi="Times New Roman" w:cs="Times New Roman"/>
          <w:sz w:val="24"/>
          <w:szCs w:val="24"/>
          <w:lang w:eastAsia="hr-HR"/>
        </w:rPr>
        <w:t>9</w:t>
      </w:r>
      <w:r w:rsidR="00D0103E" w:rsidRPr="00950F56">
        <w:rPr>
          <w:rFonts w:ascii="Times New Roman" w:eastAsia="Times New Roman" w:hAnsi="Times New Roman" w:cs="Times New Roman"/>
          <w:sz w:val="24"/>
          <w:szCs w:val="24"/>
          <w:lang w:eastAsia="hr-HR"/>
        </w:rPr>
        <w:t xml:space="preserve">) </w:t>
      </w:r>
      <w:r w:rsidR="009D3532" w:rsidRPr="00950F56">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sidRPr="00950F56">
        <w:rPr>
          <w:rFonts w:ascii="Times New Roman" w:eastAsia="Times New Roman" w:hAnsi="Times New Roman" w:cs="Times New Roman"/>
          <w:sz w:val="24"/>
          <w:szCs w:val="24"/>
          <w:lang w:eastAsia="hr-HR"/>
        </w:rPr>
        <w:t xml:space="preserve"> Radi se o </w:t>
      </w:r>
      <w:r w:rsidR="00BE1A87" w:rsidRPr="00950F56">
        <w:rPr>
          <w:rFonts w:ascii="Times New Roman" w:eastAsia="Times New Roman" w:hAnsi="Times New Roman" w:cs="Times New Roman"/>
          <w:sz w:val="24"/>
          <w:szCs w:val="24"/>
          <w:lang w:eastAsia="hr-HR"/>
        </w:rPr>
        <w:t>iznos</w:t>
      </w:r>
      <w:r w:rsidR="00F3513C" w:rsidRPr="00950F56">
        <w:rPr>
          <w:rFonts w:ascii="Times New Roman" w:eastAsia="Times New Roman" w:hAnsi="Times New Roman" w:cs="Times New Roman"/>
          <w:sz w:val="24"/>
          <w:szCs w:val="24"/>
          <w:lang w:eastAsia="hr-HR"/>
        </w:rPr>
        <w:t>u</w:t>
      </w:r>
      <w:r w:rsidR="00BE1A87" w:rsidRPr="00950F56">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48B00763" w14:textId="77777777" w:rsidR="00D0103E" w:rsidRPr="00950F56" w:rsidRDefault="00D0103E" w:rsidP="0041682E">
      <w:pPr>
        <w:spacing w:line="300" w:lineRule="exact"/>
        <w:ind w:left="2124" w:firstLine="708"/>
        <w:jc w:val="both"/>
        <w:rPr>
          <w:rFonts w:ascii="Times New Roman" w:eastAsia="Times New Roman" w:hAnsi="Times New Roman" w:cs="Times New Roman"/>
          <w:b/>
          <w:i/>
          <w:sz w:val="24"/>
          <w:szCs w:val="24"/>
          <w:lang w:eastAsia="hr-HR"/>
        </w:rPr>
      </w:pPr>
      <w:r w:rsidRPr="00950F56">
        <w:rPr>
          <w:rFonts w:ascii="Times New Roman" w:eastAsia="Times New Roman" w:hAnsi="Times New Roman" w:cs="Times New Roman"/>
          <w:b/>
          <w:i/>
          <w:sz w:val="24"/>
          <w:szCs w:val="24"/>
          <w:lang w:eastAsia="hr-HR"/>
        </w:rPr>
        <w:t xml:space="preserve">  Privremena mjera obustave isplate </w:t>
      </w:r>
    </w:p>
    <w:p w14:paraId="52F06759" w14:textId="77777777" w:rsidR="00D0103E" w:rsidRPr="00950F56" w:rsidRDefault="00D0103E" w:rsidP="0041682E">
      <w:pPr>
        <w:spacing w:line="300" w:lineRule="exact"/>
        <w:ind w:left="4248"/>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Članak 8.</w:t>
      </w:r>
    </w:p>
    <w:p w14:paraId="4CFB1C34" w14:textId="77777777" w:rsidR="00D0103E" w:rsidRPr="00950F56" w:rsidRDefault="00D0103E"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(1) Kada odredi financijsku </w:t>
      </w:r>
      <w:r w:rsidR="009B24C0" w:rsidRPr="00950F56">
        <w:rPr>
          <w:rFonts w:ascii="Times New Roman" w:eastAsia="Times New Roman" w:hAnsi="Times New Roman" w:cs="Times New Roman"/>
          <w:sz w:val="24"/>
          <w:szCs w:val="24"/>
          <w:lang w:eastAsia="hr-HR"/>
        </w:rPr>
        <w:t>korekciju</w:t>
      </w:r>
      <w:r w:rsidRPr="00950F56">
        <w:rPr>
          <w:rFonts w:ascii="Times New Roman" w:eastAsia="Times New Roman" w:hAnsi="Times New Roman" w:cs="Times New Roman"/>
          <w:sz w:val="24"/>
          <w:szCs w:val="24"/>
          <w:lang w:eastAsia="hr-HR"/>
        </w:rPr>
        <w:t>, uz određivanje metode uplate, može</w:t>
      </w:r>
      <w:r w:rsidR="00921AA8" w:rsidRPr="00950F56">
        <w:rPr>
          <w:rFonts w:ascii="Times New Roman" w:eastAsia="Times New Roman" w:hAnsi="Times New Roman" w:cs="Times New Roman"/>
          <w:sz w:val="24"/>
          <w:szCs w:val="24"/>
          <w:lang w:eastAsia="hr-HR"/>
        </w:rPr>
        <w:t xml:space="preserve"> se</w:t>
      </w:r>
      <w:r w:rsidRPr="00950F56">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3CE64FCF"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w:t>
      </w:r>
      <w:r w:rsidRPr="00950F56">
        <w:rPr>
          <w:rFonts w:ascii="Times New Roman" w:eastAsia="Times New Roman" w:hAnsi="Times New Roman" w:cs="Times New Roman"/>
          <w:sz w:val="24"/>
          <w:szCs w:val="24"/>
          <w:lang w:eastAsia="hr-HR"/>
        </w:rPr>
        <w:lastRenderedPageBreak/>
        <w:t>istrage, potvrđivanjem optužnice ako istraga nije provedena, određivanjem rasprave na temelju privatne tužbe te donošenjem presude o izdavanju kaznenog naloga.</w:t>
      </w:r>
    </w:p>
    <w:p w14:paraId="48870C90"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 xml:space="preserve">(3) Privremena mjera traje do pravomoćnog okončanja </w:t>
      </w:r>
      <w:r w:rsidR="00CB6149" w:rsidRPr="00950F56">
        <w:rPr>
          <w:rFonts w:ascii="Times New Roman" w:eastAsia="Times New Roman" w:hAnsi="Times New Roman" w:cs="Times New Roman"/>
          <w:sz w:val="24"/>
          <w:szCs w:val="24"/>
          <w:lang w:eastAsia="hr-HR"/>
        </w:rPr>
        <w:t xml:space="preserve">prekršajnog/kaznenog postupka </w:t>
      </w:r>
      <w:r w:rsidRPr="00950F56">
        <w:rPr>
          <w:rFonts w:ascii="Times New Roman" w:eastAsia="Times New Roman" w:hAnsi="Times New Roman" w:cs="Times New Roman"/>
          <w:sz w:val="24"/>
          <w:szCs w:val="24"/>
          <w:lang w:eastAsia="hr-HR"/>
        </w:rPr>
        <w:t>ili do odluke nadležnog tijela da više nema uvjeta za njezinu primjenu.</w:t>
      </w:r>
    </w:p>
    <w:p w14:paraId="2B519CEA" w14:textId="77777777" w:rsidR="00116131"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(4) Nadležno tijelo će ukinuti privremenu mjeru po prestanku uvjeta za njezinu primjenu.</w:t>
      </w:r>
    </w:p>
    <w:p w14:paraId="3ACE0B57" w14:textId="77777777" w:rsidR="00CF08F3"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Times New Roman" w:hAnsi="Times New Roman" w:cs="Times New Roman"/>
          <w:sz w:val="24"/>
          <w:szCs w:val="24"/>
          <w:lang w:eastAsia="hr-HR"/>
        </w:rPr>
        <w:t>(5</w:t>
      </w:r>
      <w:r w:rsidR="00D0103E" w:rsidRPr="00950F56">
        <w:rPr>
          <w:rFonts w:ascii="Times New Roman" w:eastAsia="Times New Roman" w:hAnsi="Times New Roman" w:cs="Times New Roman"/>
          <w:sz w:val="24"/>
          <w:szCs w:val="24"/>
          <w:lang w:eastAsia="hr-HR"/>
        </w:rPr>
        <w:t xml:space="preserve">) </w:t>
      </w:r>
      <w:r w:rsidR="0066392E" w:rsidRPr="00950F56">
        <w:rPr>
          <w:rFonts w:ascii="Times New Roman" w:eastAsia="Times New Roman" w:hAnsi="Times New Roman" w:cs="Times New Roman"/>
          <w:sz w:val="24"/>
          <w:szCs w:val="24"/>
          <w:lang w:eastAsia="hr-HR"/>
        </w:rPr>
        <w:t>Privremena mjera obustave isplate određuje se</w:t>
      </w:r>
      <w:r w:rsidRPr="00950F56">
        <w:rPr>
          <w:rFonts w:ascii="Times New Roman" w:eastAsia="Times New Roman" w:hAnsi="Times New Roman" w:cs="Times New Roman"/>
          <w:sz w:val="24"/>
          <w:szCs w:val="24"/>
          <w:lang w:eastAsia="hr-HR"/>
        </w:rPr>
        <w:t xml:space="preserve"> i</w:t>
      </w:r>
      <w:r w:rsidR="0066392E" w:rsidRPr="00950F56">
        <w:rPr>
          <w:rFonts w:ascii="Times New Roman" w:eastAsia="Times New Roman" w:hAnsi="Times New Roman" w:cs="Times New Roman"/>
          <w:sz w:val="24"/>
          <w:szCs w:val="24"/>
          <w:lang w:eastAsia="hr-HR"/>
        </w:rPr>
        <w:t xml:space="preserve"> u situacijama opisanima u Općim uvjetima Ugovora.</w:t>
      </w:r>
    </w:p>
    <w:p w14:paraId="47769F9B" w14:textId="766C72BF" w:rsidR="00D83842" w:rsidRPr="00950F56" w:rsidRDefault="00116131" w:rsidP="00950F56">
      <w:pPr>
        <w:spacing w:before="0" w:after="120" w:line="300" w:lineRule="exact"/>
        <w:jc w:val="both"/>
        <w:rPr>
          <w:rFonts w:ascii="Times New Roman" w:eastAsia="Times New Roman" w:hAnsi="Times New Roman" w:cs="Times New Roman"/>
          <w:sz w:val="24"/>
          <w:szCs w:val="24"/>
          <w:lang w:eastAsia="hr-HR"/>
        </w:rPr>
      </w:pPr>
      <w:r w:rsidRPr="00950F56">
        <w:rPr>
          <w:rFonts w:ascii="Times New Roman" w:eastAsia="Calibri" w:hAnsi="Times New Roman" w:cs="Times New Roman"/>
          <w:sz w:val="24"/>
          <w:szCs w:val="24"/>
        </w:rPr>
        <w:t>(6</w:t>
      </w:r>
      <w:r w:rsidR="00840A6D" w:rsidRPr="00950F56">
        <w:rPr>
          <w:rFonts w:ascii="Times New Roman" w:eastAsia="Calibri" w:hAnsi="Times New Roman" w:cs="Times New Roman"/>
          <w:sz w:val="24"/>
          <w:szCs w:val="24"/>
        </w:rPr>
        <w:t xml:space="preserve">) PT-ovi i </w:t>
      </w:r>
      <w:r w:rsidR="00F77923" w:rsidRPr="00950F56">
        <w:rPr>
          <w:rFonts w:ascii="Times New Roman" w:eastAsia="Calibri" w:hAnsi="Times New Roman" w:cs="Times New Roman"/>
          <w:sz w:val="24"/>
          <w:szCs w:val="24"/>
        </w:rPr>
        <w:t>NT-ovi</w:t>
      </w:r>
      <w:r w:rsidR="0039017D" w:rsidRPr="00950F56">
        <w:rPr>
          <w:rFonts w:ascii="Times New Roman" w:eastAsia="Calibri" w:hAnsi="Times New Roman" w:cs="Times New Roman"/>
          <w:sz w:val="24"/>
          <w:szCs w:val="24"/>
        </w:rPr>
        <w:t xml:space="preserve"> </w:t>
      </w:r>
      <w:r w:rsidR="00840A6D" w:rsidRPr="00950F56">
        <w:rPr>
          <w:rFonts w:ascii="Times New Roman" w:eastAsia="Calibri" w:hAnsi="Times New Roman" w:cs="Times New Roman"/>
          <w:sz w:val="24"/>
          <w:szCs w:val="24"/>
        </w:rPr>
        <w:t xml:space="preserve">ne odgovaraju za štetu koja Korisniku ili partneru nastaje zbog </w:t>
      </w:r>
      <w:r w:rsidR="0003125D" w:rsidRPr="00950F56">
        <w:rPr>
          <w:rFonts w:ascii="Times New Roman" w:eastAsia="Calibri" w:hAnsi="Times New Roman" w:cs="Times New Roman"/>
          <w:sz w:val="24"/>
          <w:szCs w:val="24"/>
        </w:rPr>
        <w:t xml:space="preserve">privremene </w:t>
      </w:r>
      <w:r w:rsidR="00840A6D" w:rsidRPr="00950F56">
        <w:rPr>
          <w:rFonts w:ascii="Times New Roman" w:eastAsia="Calibri" w:hAnsi="Times New Roman" w:cs="Times New Roman"/>
          <w:sz w:val="24"/>
          <w:szCs w:val="24"/>
        </w:rPr>
        <w:t xml:space="preserve">mjere obustave </w:t>
      </w:r>
      <w:r w:rsidR="0003125D" w:rsidRPr="00950F56">
        <w:rPr>
          <w:rFonts w:ascii="Times New Roman" w:eastAsia="Calibri" w:hAnsi="Times New Roman" w:cs="Times New Roman"/>
          <w:sz w:val="24"/>
          <w:szCs w:val="24"/>
        </w:rPr>
        <w:t>isplate</w:t>
      </w:r>
      <w:r w:rsidR="00840A6D" w:rsidRPr="00950F56">
        <w:rPr>
          <w:rFonts w:ascii="Times New Roman" w:eastAsia="Calibri" w:hAnsi="Times New Roman" w:cs="Times New Roman"/>
          <w:sz w:val="24"/>
          <w:szCs w:val="24"/>
        </w:rPr>
        <w:t>.</w:t>
      </w:r>
    </w:p>
    <w:p w14:paraId="2CD5E430" w14:textId="77777777" w:rsidR="003F26C6" w:rsidRPr="00950F56" w:rsidRDefault="003F26C6" w:rsidP="0041682E">
      <w:pPr>
        <w:spacing w:before="0" w:after="120" w:line="300" w:lineRule="exact"/>
        <w:rPr>
          <w:rFonts w:ascii="Times New Roman" w:eastAsia="Times New Roman" w:hAnsi="Times New Roman" w:cs="Times New Roman"/>
          <w:sz w:val="24"/>
          <w:szCs w:val="24"/>
          <w:lang w:eastAsia="hr-HR"/>
        </w:rPr>
      </w:pPr>
    </w:p>
    <w:p w14:paraId="249FC7FA" w14:textId="096EE8AF" w:rsidR="003F26C6" w:rsidRPr="00950F56" w:rsidRDefault="003F26C6" w:rsidP="0041682E">
      <w:pPr>
        <w:spacing w:before="0" w:after="120" w:line="300" w:lineRule="exact"/>
        <w:rPr>
          <w:rFonts w:ascii="Times New Roman" w:eastAsia="Times New Roman" w:hAnsi="Times New Roman" w:cs="Times New Roman"/>
          <w:sz w:val="24"/>
          <w:szCs w:val="24"/>
          <w:lang w:eastAsia="hr-HR"/>
        </w:rPr>
      </w:pPr>
    </w:p>
    <w:p w14:paraId="7EE1369F" w14:textId="5B8208EA" w:rsidR="00183308" w:rsidRPr="00950F56" w:rsidRDefault="00183308" w:rsidP="0041682E">
      <w:pPr>
        <w:spacing w:before="0" w:after="120" w:line="300" w:lineRule="exact"/>
        <w:rPr>
          <w:rFonts w:ascii="Times New Roman" w:eastAsia="Times New Roman" w:hAnsi="Times New Roman" w:cs="Times New Roman"/>
          <w:sz w:val="24"/>
          <w:szCs w:val="24"/>
          <w:lang w:eastAsia="hr-HR"/>
        </w:rPr>
      </w:pPr>
    </w:p>
    <w:p w14:paraId="269CD073" w14:textId="77777777" w:rsidR="00183308" w:rsidRPr="00DC1AD5" w:rsidRDefault="00183308" w:rsidP="0041682E">
      <w:pPr>
        <w:spacing w:before="0" w:after="120" w:line="300" w:lineRule="exact"/>
        <w:rPr>
          <w:rFonts w:ascii="Times New Roman" w:eastAsia="Times New Roman" w:hAnsi="Times New Roman" w:cs="Times New Roman"/>
          <w:sz w:val="24"/>
          <w:szCs w:val="24"/>
          <w:lang w:eastAsia="hr-HR"/>
        </w:rPr>
      </w:pPr>
    </w:p>
    <w:p w14:paraId="66225607" w14:textId="6C6C835D" w:rsidR="00B30558" w:rsidRDefault="00B30558" w:rsidP="0041682E">
      <w:pPr>
        <w:spacing w:before="0" w:after="120" w:line="300" w:lineRule="exact"/>
        <w:jc w:val="both"/>
        <w:rPr>
          <w:rFonts w:ascii="Times New Roman" w:eastAsia="Times New Roman" w:hAnsi="Times New Roman" w:cs="Times New Roman"/>
          <w:sz w:val="24"/>
          <w:szCs w:val="24"/>
          <w:lang w:eastAsia="hr-HR"/>
        </w:rPr>
      </w:pPr>
    </w:p>
    <w:p w14:paraId="19F866C5" w14:textId="3BA89A96" w:rsidR="005D3504" w:rsidRDefault="005D3504" w:rsidP="0041682E">
      <w:pPr>
        <w:spacing w:before="0" w:after="120" w:line="300" w:lineRule="exact"/>
        <w:jc w:val="both"/>
        <w:rPr>
          <w:rFonts w:ascii="Times New Roman" w:eastAsia="Times New Roman" w:hAnsi="Times New Roman" w:cs="Times New Roman"/>
          <w:sz w:val="24"/>
          <w:szCs w:val="24"/>
          <w:lang w:eastAsia="hr-HR"/>
        </w:rPr>
      </w:pPr>
    </w:p>
    <w:p w14:paraId="4E3F3CD1" w14:textId="77777777" w:rsidR="005D3504" w:rsidRDefault="005D3504" w:rsidP="0041682E">
      <w:pPr>
        <w:spacing w:before="0" w:after="120" w:line="300" w:lineRule="exact"/>
        <w:jc w:val="both"/>
        <w:rPr>
          <w:rFonts w:ascii="Times New Roman" w:eastAsia="Times New Roman" w:hAnsi="Times New Roman" w:cs="Times New Roman"/>
          <w:sz w:val="24"/>
          <w:szCs w:val="24"/>
          <w:lang w:eastAsia="hr-HR"/>
        </w:rPr>
      </w:pPr>
    </w:p>
    <w:p w14:paraId="6754C8C4" w14:textId="161EED16" w:rsidR="003F26C6" w:rsidRDefault="003F26C6" w:rsidP="0041682E">
      <w:pPr>
        <w:spacing w:before="0" w:after="120" w:line="300" w:lineRule="exact"/>
        <w:rPr>
          <w:rFonts w:ascii="Times New Roman" w:eastAsia="Times New Roman" w:hAnsi="Times New Roman" w:cs="Times New Roman"/>
          <w:sz w:val="24"/>
          <w:szCs w:val="24"/>
          <w:lang w:eastAsia="hr-HR"/>
        </w:rPr>
      </w:pPr>
    </w:p>
    <w:p w14:paraId="3B7A26DB" w14:textId="2842E890"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9E0A0F3" w14:textId="79C0FE5D"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7BEB323D" w14:textId="37CFEB11"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3E79BBB9" w14:textId="58279016"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00CF70AA" w14:textId="7AFB92A0"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0350887" w14:textId="5F220825"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379F4EDB" w14:textId="04192A0E"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546EFADB" w14:textId="59A745F1"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0133191A" w14:textId="5D82D248"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7EC9FF86" w14:textId="4A31A039"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6CDC90AF" w14:textId="2E64D388"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6D13DDE6" w14:textId="321020B3" w:rsidR="009660C6" w:rsidRDefault="009660C6" w:rsidP="0041682E">
      <w:pPr>
        <w:spacing w:before="0" w:after="120" w:line="300" w:lineRule="exact"/>
        <w:rPr>
          <w:rFonts w:ascii="Times New Roman" w:eastAsia="Times New Roman" w:hAnsi="Times New Roman" w:cs="Times New Roman"/>
          <w:sz w:val="24"/>
          <w:szCs w:val="24"/>
          <w:lang w:eastAsia="hr-HR"/>
        </w:rPr>
      </w:pPr>
    </w:p>
    <w:p w14:paraId="2FC3327E" w14:textId="5290ACF0" w:rsidR="0041682E" w:rsidRDefault="0041682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lastRenderedPageBreak/>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w:t>
            </w:r>
            <w:r w:rsidRPr="00E43DB5">
              <w:rPr>
                <w:rFonts w:ascii="Times New Roman" w:eastAsia="Calibri" w:hAnsi="Times New Roman" w:cs="Times New Roman"/>
                <w:sz w:val="20"/>
                <w:szCs w:val="20"/>
              </w:rPr>
              <w:lastRenderedPageBreak/>
              <w:t>za unutarnje tržište EU, i</w:t>
            </w:r>
          </w:p>
          <w:p w14:paraId="0512791A" w14:textId="286E82FB" w:rsidR="00FC52CB" w:rsidRPr="007401AC" w:rsidRDefault="00FC52CB" w:rsidP="0041682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41682E">
        <w:trPr>
          <w:trHeight w:val="3824"/>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0548C0D3" w14:textId="0849EE29" w:rsidR="004A5126" w:rsidRPr="005B25F1" w:rsidRDefault="004A5126" w:rsidP="0041682E">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lastRenderedPageBreak/>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7FF21024" w14:textId="25FEC31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944A57A" w14:textId="269294DB"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740B39">
        <w:trPr>
          <w:trHeight w:val="3402"/>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w:t>
            </w:r>
            <w:r w:rsidRPr="00182B1F">
              <w:rPr>
                <w:rFonts w:ascii="Times New Roman" w:hAnsi="Times New Roman" w:cs="Times New Roman"/>
                <w:sz w:val="20"/>
                <w:szCs w:val="20"/>
              </w:rPr>
              <w:lastRenderedPageBreak/>
              <w:t xml:space="preserve">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53D31E5A" w14:textId="07BE37C0"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2130E009" w14:textId="77777777" w:rsidR="00FC52CB" w:rsidRDefault="00FC52CB" w:rsidP="00225E1A">
            <w:pPr>
              <w:spacing w:before="0" w:after="160" w:line="259" w:lineRule="auto"/>
              <w:jc w:val="both"/>
              <w:rPr>
                <w:rFonts w:ascii="Times New Roman" w:eastAsia="Calibri" w:hAnsi="Times New Roman" w:cs="Times New Roman"/>
                <w:sz w:val="20"/>
                <w:szCs w:val="20"/>
              </w:rPr>
            </w:pPr>
          </w:p>
          <w:p w14:paraId="1BE82104" w14:textId="77BCCDD2" w:rsidR="00740B39" w:rsidRPr="00182B1F" w:rsidRDefault="00740B39"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lastRenderedPageBreak/>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ili 5% od ugovorenog iznosa, </w:t>
            </w:r>
            <w:r>
              <w:rPr>
                <w:rFonts w:ascii="Times New Roman" w:eastAsia="Calibri" w:hAnsi="Times New Roman" w:cs="Times New Roman"/>
                <w:sz w:val="20"/>
                <w:szCs w:val="20"/>
              </w:rPr>
              <w:lastRenderedPageBreak/>
              <w:t>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46A10600" w14:textId="1DC93FC8" w:rsidR="0096073E" w:rsidRPr="002C6F65" w:rsidRDefault="0096073E" w:rsidP="00740B39">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60C6">
        <w:trPr>
          <w:trHeight w:val="3883"/>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financijsku sposobnost (npr. godišnji promet) od ponuditelja, a tražena </w:t>
            </w:r>
            <w:r w:rsidRPr="00433D7E">
              <w:rPr>
                <w:rFonts w:ascii="Times New Roman" w:eastAsia="Calibri" w:hAnsi="Times New Roman" w:cs="Times New Roman"/>
                <w:sz w:val="20"/>
                <w:szCs w:val="20"/>
              </w:rPr>
              <w:lastRenderedPageBreak/>
              <w:t>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1C837DCD" w:rsidR="0096073E" w:rsidRPr="009660C6"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9660C6">
        <w:trPr>
          <w:trHeight w:val="3915"/>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9660C6">
        <w:trPr>
          <w:trHeight w:val="4369"/>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634ACF7" w14:textId="131F4F1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9660C6">
        <w:trPr>
          <w:trHeight w:val="218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1CA5843E"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17CA1E55" w:rsidR="0059240E" w:rsidRPr="00D447D4" w:rsidRDefault="0059240E" w:rsidP="009660C6">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9660C6">
        <w:trPr>
          <w:trHeight w:val="1007"/>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1ACD61" w14:textId="558C7A83"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9660C6">
        <w:trPr>
          <w:trHeight w:val="1071"/>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lastRenderedPageBreak/>
              <w:t>naručitelj izmjenom unosi uvjete, koji da su bili dio prvotnog postupka  javne nabave, bi omogućili 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260B025" w:rsidR="00740B39" w:rsidRDefault="00740B39">
      <w:pPr>
        <w:rPr>
          <w:rFonts w:ascii="Times New Roman" w:eastAsia="Calibri" w:hAnsi="Times New Roman" w:cs="Times New Roman"/>
          <w:sz w:val="20"/>
          <w:szCs w:val="20"/>
        </w:rPr>
      </w:pPr>
      <w:r>
        <w:rPr>
          <w:rFonts w:ascii="Times New Roman" w:eastAsia="Calibri" w:hAnsi="Times New Roman" w:cs="Times New Roman"/>
          <w:sz w:val="20"/>
          <w:szCs w:val="20"/>
        </w:rPr>
        <w:br w:type="page"/>
      </w: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374DF8D6" w14:textId="77777777" w:rsidR="00620D19" w:rsidRPr="00740B39" w:rsidRDefault="00620D19" w:rsidP="00D40619">
            <w:pPr>
              <w:spacing w:after="240"/>
              <w:jc w:val="center"/>
              <w:rPr>
                <w:rFonts w:ascii="Times New Roman" w:hAnsi="Times New Roman"/>
                <w:b/>
                <w:sz w:val="24"/>
                <w:szCs w:val="24"/>
              </w:rPr>
            </w:pPr>
            <w:r w:rsidRPr="00740B39">
              <w:rPr>
                <w:rFonts w:ascii="Times New Roman" w:hAnsi="Times New Roman"/>
                <w:b/>
                <w:sz w:val="24"/>
                <w:szCs w:val="24"/>
              </w:rPr>
              <w:lastRenderedPageBreak/>
              <w:t>Prilog 2</w:t>
            </w:r>
          </w:p>
          <w:p w14:paraId="454FEF33" w14:textId="77777777" w:rsidR="00620D19" w:rsidRPr="00740B39" w:rsidRDefault="00620D19" w:rsidP="00D40619">
            <w:pPr>
              <w:spacing w:after="240"/>
              <w:jc w:val="center"/>
              <w:rPr>
                <w:rFonts w:ascii="Times New Roman" w:hAnsi="Times New Roman"/>
                <w:b/>
                <w:sz w:val="24"/>
                <w:szCs w:val="24"/>
              </w:rPr>
            </w:pPr>
            <w:r w:rsidRPr="00740B39">
              <w:rPr>
                <w:rFonts w:ascii="Times New Roman" w:hAnsi="Times New Roman"/>
                <w:b/>
                <w:sz w:val="24"/>
                <w:szCs w:val="24"/>
                <w:lang w:eastAsia="hr-HR"/>
              </w:rPr>
              <w:t xml:space="preserve">Nepravilnosti u kojima se određuje financijska korekcija – nabave koje provode </w:t>
            </w:r>
            <w:proofErr w:type="spellStart"/>
            <w:r w:rsidRPr="00740B39">
              <w:rPr>
                <w:rFonts w:ascii="Times New Roman" w:hAnsi="Times New Roman"/>
                <w:b/>
                <w:sz w:val="24"/>
                <w:szCs w:val="24"/>
                <w:lang w:eastAsia="hr-HR"/>
              </w:rPr>
              <w:t>neobveznici</w:t>
            </w:r>
            <w:proofErr w:type="spellEnd"/>
            <w:r w:rsidRPr="00740B39">
              <w:rPr>
                <w:rFonts w:ascii="Times New Roman" w:hAnsi="Times New Roman"/>
                <w:b/>
                <w:sz w:val="24"/>
                <w:szCs w:val="24"/>
                <w:lang w:eastAsia="hr-HR"/>
              </w:rPr>
              <w:t xml:space="preserve"> Zakona o javnoj nabavi</w:t>
            </w:r>
          </w:p>
          <w:p w14:paraId="26985FFB" w14:textId="77777777" w:rsidR="00620D19" w:rsidRPr="00740B39" w:rsidRDefault="00620D19" w:rsidP="00D40619">
            <w:pPr>
              <w:widowControl w:val="0"/>
              <w:spacing w:after="240"/>
              <w:jc w:val="both"/>
              <w:rPr>
                <w:rFonts w:ascii="Times New Roman" w:hAnsi="Times New Roman"/>
                <w:sz w:val="24"/>
                <w:szCs w:val="24"/>
              </w:rPr>
            </w:pPr>
            <w:r w:rsidRPr="00740B39">
              <w:rPr>
                <w:rFonts w:ascii="Times New Roman" w:hAnsi="Times New Roman"/>
                <w:sz w:val="24"/>
                <w:szCs w:val="24"/>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740B39">
              <w:rPr>
                <w:rFonts w:ascii="Times New Roman" w:hAnsi="Times New Roman"/>
                <w:sz w:val="24"/>
                <w:szCs w:val="24"/>
                <w:vertAlign w:val="superscript"/>
              </w:rPr>
              <w:footnoteReference w:id="12"/>
            </w:r>
            <w:r w:rsidRPr="00740B39">
              <w:rPr>
                <w:rFonts w:ascii="Times New Roman" w:hAnsi="Times New Roman"/>
                <w:sz w:val="24"/>
                <w:szCs w:val="24"/>
              </w:rPr>
              <w:t>.)</w:t>
            </w: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12"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3"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4"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-osnovna pravila za objavljivanje </w:t>
            </w:r>
            <w:r w:rsidRPr="00DC1AD5">
              <w:rPr>
                <w:rFonts w:ascii="Times New Roman" w:hAnsi="Times New Roman"/>
                <w:sz w:val="20"/>
                <w:szCs w:val="20"/>
              </w:rPr>
              <w:lastRenderedPageBreak/>
              <w:t>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9660C6">
        <w:trPr>
          <w:trHeight w:val="340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B90ACDB" w14:textId="71E9E0A3"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lastRenderedPageBreak/>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63989D33" w14:textId="785976D1" w:rsidR="00620D19" w:rsidRPr="00DC1AD5"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w:t>
            </w:r>
            <w:r w:rsidR="009660C6">
              <w:rPr>
                <w:rFonts w:ascii="Times New Roman" w:hAnsi="Times New Roman"/>
                <w:sz w:val="20"/>
                <w:szCs w:val="20"/>
              </w:rPr>
              <w:t>ovora koji je sporedne prirode)</w:t>
            </w: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w:t>
            </w:r>
            <w:r w:rsidRPr="00DC1AD5">
              <w:rPr>
                <w:rFonts w:ascii="Times New Roman" w:hAnsi="Times New Roman"/>
                <w:sz w:val="20"/>
                <w:szCs w:val="20"/>
              </w:rPr>
              <w:lastRenderedPageBreak/>
              <w:t>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 xml:space="preserve">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w:t>
            </w:r>
            <w:r w:rsidRPr="00811D7C">
              <w:rPr>
                <w:rFonts w:ascii="Times New Roman" w:hAnsi="Times New Roman"/>
                <w:sz w:val="20"/>
                <w:szCs w:val="20"/>
              </w:rPr>
              <w:lastRenderedPageBreak/>
              <w:t>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9660C6">
        <w:trPr>
          <w:trHeight w:val="2100"/>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 xml:space="preserve">te ukoliko se radi o stavkama koje su sporedne prirode i nemaju utjecaj na krug </w:t>
            </w:r>
            <w:r w:rsidR="00E22F84">
              <w:rPr>
                <w:rFonts w:ascii="Times New Roman" w:hAnsi="Times New Roman"/>
                <w:sz w:val="20"/>
                <w:szCs w:val="20"/>
              </w:rPr>
              <w:lastRenderedPageBreak/>
              <w:t>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2ACC9D66"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zatražena, iako su navedena u pozivu na dostavu ponuda,</w:t>
            </w:r>
            <w:r w:rsidR="00B639A5">
              <w:rPr>
                <w:rFonts w:ascii="Times New Roman" w:hAnsi="Times New Roman"/>
                <w:sz w:val="20"/>
                <w:szCs w:val="20"/>
              </w:rPr>
              <w:t xml:space="preserve"> </w:t>
            </w:r>
            <w:r w:rsidRPr="00DC1AD5">
              <w:rPr>
                <w:rFonts w:ascii="Times New Roman" w:hAnsi="Times New Roman"/>
                <w:sz w:val="20"/>
                <w:szCs w:val="20"/>
              </w:rPr>
              <w:t xml:space="preserve">povoljniji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049A2BE1" w14:textId="720941EB" w:rsidR="00620D19" w:rsidRPr="009660C6" w:rsidRDefault="00620D19" w:rsidP="009660C6">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9660C6">
        <w:trPr>
          <w:trHeight w:val="1126"/>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9660C6">
        <w:trPr>
          <w:trHeight w:val="1072"/>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1C1897B" w14:textId="453F5B21"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1F14A90A" w:rsidR="00620D19" w:rsidRDefault="00620D19" w:rsidP="00620D19">
      <w:pPr>
        <w:tabs>
          <w:tab w:val="left" w:pos="2040"/>
        </w:tabs>
        <w:rPr>
          <w:rFonts w:ascii="Times New Roman" w:eastAsia="Calibri" w:hAnsi="Times New Roman" w:cs="Times New Roman"/>
          <w:b/>
        </w:rPr>
      </w:pPr>
    </w:p>
    <w:p w14:paraId="0C0A4AA5" w14:textId="00553EEC" w:rsidR="009660C6" w:rsidRDefault="009660C6" w:rsidP="00620D19">
      <w:pPr>
        <w:tabs>
          <w:tab w:val="left" w:pos="2040"/>
        </w:tabs>
        <w:rPr>
          <w:rFonts w:ascii="Times New Roman" w:eastAsia="Calibri" w:hAnsi="Times New Roman" w:cs="Times New Roman"/>
          <w:b/>
        </w:rPr>
      </w:pPr>
    </w:p>
    <w:p w14:paraId="615B8A52" w14:textId="2E0A3581" w:rsidR="009660C6" w:rsidRDefault="009660C6" w:rsidP="00620D19">
      <w:pPr>
        <w:tabs>
          <w:tab w:val="left" w:pos="2040"/>
        </w:tabs>
        <w:rPr>
          <w:rFonts w:ascii="Times New Roman" w:eastAsia="Calibri" w:hAnsi="Times New Roman" w:cs="Times New Roman"/>
          <w:b/>
        </w:rPr>
      </w:pPr>
    </w:p>
    <w:p w14:paraId="58B36C8E" w14:textId="2CEC4433" w:rsidR="009660C6" w:rsidRDefault="009660C6" w:rsidP="00620D19">
      <w:pPr>
        <w:tabs>
          <w:tab w:val="left" w:pos="2040"/>
        </w:tabs>
        <w:rPr>
          <w:rFonts w:ascii="Times New Roman" w:eastAsia="Calibri" w:hAnsi="Times New Roman" w:cs="Times New Roman"/>
          <w:b/>
        </w:rPr>
      </w:pPr>
    </w:p>
    <w:p w14:paraId="7F012540" w14:textId="7114EC3D" w:rsidR="009660C6" w:rsidRDefault="009660C6" w:rsidP="00620D19">
      <w:pPr>
        <w:tabs>
          <w:tab w:val="left" w:pos="2040"/>
        </w:tabs>
        <w:rPr>
          <w:rFonts w:ascii="Times New Roman" w:eastAsia="Calibri" w:hAnsi="Times New Roman" w:cs="Times New Roman"/>
          <w:b/>
        </w:rPr>
      </w:pPr>
    </w:p>
    <w:p w14:paraId="4AB7C46A" w14:textId="2B2D584F" w:rsidR="00740B39" w:rsidRDefault="00740B39">
      <w:pPr>
        <w:rPr>
          <w:rFonts w:ascii="Times New Roman" w:eastAsia="Calibri" w:hAnsi="Times New Roman" w:cs="Times New Roman"/>
          <w:b/>
        </w:rPr>
      </w:pPr>
      <w:r>
        <w:rPr>
          <w:rFonts w:ascii="Times New Roman" w:eastAsia="Calibri" w:hAnsi="Times New Roman" w:cs="Times New Roman"/>
          <w:b/>
        </w:rPr>
        <w:br w:type="page"/>
      </w:r>
    </w:p>
    <w:p w14:paraId="05179C2B" w14:textId="77777777" w:rsidR="00620D19" w:rsidRPr="00740B39" w:rsidRDefault="00620D19" w:rsidP="00620D19">
      <w:pPr>
        <w:tabs>
          <w:tab w:val="left" w:pos="2040"/>
        </w:tabs>
        <w:rPr>
          <w:rFonts w:ascii="Times New Roman" w:eastAsia="Calibri" w:hAnsi="Times New Roman" w:cs="Times New Roman"/>
          <w:b/>
          <w:sz w:val="24"/>
          <w:szCs w:val="24"/>
        </w:rPr>
      </w:pPr>
      <w:r w:rsidRPr="00740B39">
        <w:rPr>
          <w:rFonts w:ascii="Times New Roman" w:eastAsia="Calibri" w:hAnsi="Times New Roman" w:cs="Times New Roman"/>
          <w:b/>
          <w:sz w:val="24"/>
          <w:szCs w:val="24"/>
        </w:rPr>
        <w:lastRenderedPageBreak/>
        <w:t xml:space="preserve">                                                                           Prilog 3</w:t>
      </w:r>
      <w:r w:rsidRPr="00740B39">
        <w:rPr>
          <w:rFonts w:ascii="Times New Roman" w:eastAsia="Calibri" w:hAnsi="Times New Roman" w:cs="Times New Roman"/>
          <w:b/>
          <w:sz w:val="24"/>
          <w:szCs w:val="24"/>
        </w:rPr>
        <w:tab/>
      </w:r>
    </w:p>
    <w:p w14:paraId="75CED2D1" w14:textId="77777777" w:rsidR="00620D19" w:rsidRPr="00740B39" w:rsidRDefault="00620D19" w:rsidP="00620D19">
      <w:pPr>
        <w:spacing w:before="0" w:after="0"/>
        <w:contextualSpacing/>
        <w:jc w:val="center"/>
        <w:rPr>
          <w:rFonts w:ascii="Times New Roman" w:hAnsi="Times New Roman" w:cs="Times New Roman"/>
          <w:b/>
          <w:sz w:val="24"/>
          <w:szCs w:val="24"/>
          <w:lang w:eastAsia="hr-HR"/>
        </w:rPr>
      </w:pPr>
      <w:r w:rsidRPr="00740B39">
        <w:rPr>
          <w:rFonts w:ascii="Times New Roman" w:hAnsi="Times New Roman" w:cs="Times New Roman"/>
          <w:b/>
          <w:sz w:val="24"/>
          <w:szCs w:val="24"/>
          <w:lang w:eastAsia="hr-HR"/>
        </w:rPr>
        <w:t xml:space="preserve">Nepravilnosti u kojima se određuje financijska korekcija – </w:t>
      </w:r>
    </w:p>
    <w:p w14:paraId="1A7A9AC8" w14:textId="77777777" w:rsidR="00620D19" w:rsidRPr="00740B39" w:rsidRDefault="00620D19" w:rsidP="00620D19">
      <w:pPr>
        <w:spacing w:before="0" w:after="0"/>
        <w:contextualSpacing/>
        <w:jc w:val="center"/>
        <w:rPr>
          <w:rFonts w:ascii="Times New Roman" w:eastAsia="Calibri" w:hAnsi="Times New Roman" w:cs="Times New Roman"/>
        </w:rPr>
      </w:pPr>
    </w:p>
    <w:p w14:paraId="6C90B20F" w14:textId="77777777" w:rsidR="00620D19" w:rsidRPr="00740B39" w:rsidRDefault="00620D19" w:rsidP="00620D19">
      <w:pPr>
        <w:spacing w:before="0" w:after="0"/>
        <w:contextualSpacing/>
        <w:jc w:val="center"/>
        <w:rPr>
          <w:rFonts w:ascii="Times New Roman" w:hAnsi="Times New Roman" w:cs="Times New Roman"/>
          <w:b/>
          <w:sz w:val="24"/>
          <w:szCs w:val="24"/>
          <w:lang w:eastAsia="hr-HR"/>
        </w:rPr>
      </w:pPr>
      <w:r w:rsidRPr="00740B39">
        <w:rPr>
          <w:rFonts w:ascii="Times New Roman" w:hAnsi="Times New Roman" w:cs="Times New Roman"/>
          <w:b/>
          <w:sz w:val="24"/>
          <w:szCs w:val="24"/>
          <w:lang w:eastAsia="hr-HR"/>
        </w:rPr>
        <w:t>nepravilnosti izuzev nepravilnosti u postupcima (javnih) nabava</w:t>
      </w:r>
      <w:r w:rsidRPr="00740B39">
        <w:rPr>
          <w:rStyle w:val="Referencafusnote"/>
          <w:rFonts w:ascii="Times New Roman" w:hAnsi="Times New Roman" w:cs="Times New Roman"/>
          <w:b/>
          <w:sz w:val="24"/>
          <w:szCs w:val="24"/>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w:t>
            </w:r>
            <w:r w:rsidRPr="00DC1AD5">
              <w:rPr>
                <w:rFonts w:ascii="Times New Roman" w:eastAsia="Calibri" w:hAnsi="Times New Roman" w:cs="Times New Roman"/>
                <w:sz w:val="20"/>
                <w:szCs w:val="20"/>
                <w:lang w:eastAsia="ar-SA"/>
              </w:rPr>
              <w:lastRenderedPageBreak/>
              <w:t>(zastavice)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w:t>
            </w:r>
            <w:r w:rsidRPr="00DC1AD5">
              <w:rPr>
                <w:rFonts w:ascii="Times New Roman" w:eastAsia="Calibri" w:hAnsi="Times New Roman" w:cs="Times New Roman"/>
                <w:sz w:val="20"/>
                <w:szCs w:val="20"/>
              </w:rPr>
              <w:lastRenderedPageBreak/>
              <w:t>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w:t>
            </w:r>
            <w:bookmarkStart w:id="1" w:name="_GoBack"/>
            <w:r w:rsidRPr="00DC1AD5">
              <w:rPr>
                <w:rFonts w:ascii="Times New Roman" w:eastAsia="Calibri" w:hAnsi="Times New Roman" w:cs="Times New Roman"/>
                <w:sz w:val="20"/>
                <w:szCs w:val="20"/>
              </w:rPr>
              <w:t>000 kuna.</w:t>
            </w:r>
            <w:bookmarkEnd w:id="1"/>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4716BE">
      <w:footerReference w:type="default" r:id="rId15"/>
      <w:headerReference w:type="first" r:id="rId16"/>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D1FE" w14:textId="77777777" w:rsidR="00F97189" w:rsidRDefault="00F97189" w:rsidP="0056094F">
      <w:pPr>
        <w:spacing w:before="0" w:after="0"/>
      </w:pPr>
      <w:r>
        <w:separator/>
      </w:r>
    </w:p>
  </w:endnote>
  <w:endnote w:type="continuationSeparator" w:id="0">
    <w:p w14:paraId="07A15E3B" w14:textId="77777777" w:rsidR="00F97189" w:rsidRDefault="00F97189" w:rsidP="0056094F">
      <w:pPr>
        <w:spacing w:before="0" w:after="0"/>
      </w:pPr>
      <w:r>
        <w:continuationSeparator/>
      </w:r>
    </w:p>
  </w:endnote>
  <w:endnote w:type="continuationNotice" w:id="1">
    <w:p w14:paraId="650AFE29" w14:textId="77777777" w:rsidR="00F97189" w:rsidRDefault="00F971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BB6" w14:textId="77777777" w:rsidR="005D3504" w:rsidRDefault="005D3504">
    <w:pPr>
      <w:pStyle w:val="Podnoje"/>
      <w:jc w:val="center"/>
      <w:rPr>
        <w:rFonts w:ascii="Times New Roman" w:hAnsi="Times New Roman" w:cs="Times New Roman"/>
        <w:sz w:val="18"/>
        <w:szCs w:val="18"/>
      </w:rPr>
    </w:pPr>
  </w:p>
  <w:p w14:paraId="5789A5E2" w14:textId="235634CF"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9660C6">
          <w:rPr>
            <w:rFonts w:ascii="Times New Roman" w:hAnsi="Times New Roman" w:cs="Times New Roman"/>
            <w:noProof/>
            <w:sz w:val="18"/>
            <w:szCs w:val="18"/>
          </w:rPr>
          <w:t>20</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83B2" w14:textId="77777777" w:rsidR="00F97189" w:rsidRDefault="00F97189" w:rsidP="0056094F">
      <w:pPr>
        <w:spacing w:before="0" w:after="0"/>
      </w:pPr>
      <w:r>
        <w:separator/>
      </w:r>
    </w:p>
  </w:footnote>
  <w:footnote w:type="continuationSeparator" w:id="0">
    <w:p w14:paraId="69E78414" w14:textId="77777777" w:rsidR="00F97189" w:rsidRDefault="00F97189" w:rsidP="0056094F">
      <w:pPr>
        <w:spacing w:before="0" w:after="0"/>
      </w:pPr>
      <w:r>
        <w:continuationSeparator/>
      </w:r>
    </w:p>
  </w:footnote>
  <w:footnote w:type="continuationNotice" w:id="1">
    <w:p w14:paraId="5E67DB3F" w14:textId="77777777" w:rsidR="00F97189" w:rsidRDefault="00F97189">
      <w:pPr>
        <w:spacing w:before="0" w:after="0"/>
      </w:pPr>
    </w:p>
  </w:footnote>
  <w:footnote w:id="2">
    <w:p w14:paraId="64E60057" w14:textId="77777777" w:rsidR="005D3504" w:rsidRPr="009660C6" w:rsidRDefault="005D3504" w:rsidP="00950F56">
      <w:pPr>
        <w:pStyle w:val="Tekstfusnote"/>
        <w:spacing w:line="300" w:lineRule="exact"/>
        <w:jc w:val="both"/>
        <w:rPr>
          <w:sz w:val="18"/>
          <w:szCs w:val="18"/>
          <w:highlight w:val="yellow"/>
          <w:lang w:val="hr-HR"/>
        </w:rPr>
      </w:pPr>
      <w:r w:rsidRPr="009660C6">
        <w:rPr>
          <w:rStyle w:val="Referencafusnote"/>
          <w:sz w:val="18"/>
          <w:szCs w:val="18"/>
        </w:rPr>
        <w:footnoteRef/>
      </w:r>
      <w:r w:rsidRPr="009660C6">
        <w:rPr>
          <w:sz w:val="18"/>
          <w:szCs w:val="18"/>
        </w:rPr>
        <w:t xml:space="preserve"> </w:t>
      </w:r>
      <w:r w:rsidRPr="009660C6">
        <w:rPr>
          <w:sz w:val="18"/>
          <w:szCs w:val="18"/>
          <w:lang w:val="hr-HR"/>
        </w:rPr>
        <w:t>Označava Europsku uniju. U navedenom kontekstu u tekstu se rabe još i termini Europska unija i EU.</w:t>
      </w:r>
    </w:p>
  </w:footnote>
  <w:footnote w:id="3">
    <w:p w14:paraId="5473BF90" w14:textId="77777777" w:rsidR="005D3504" w:rsidRPr="009660C6" w:rsidRDefault="005D3504" w:rsidP="00D0103E">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Konvencija o zaštiti financijskih interesa Europskih zajednica (SL C 316, 27.11.1995.)</w:t>
      </w:r>
    </w:p>
  </w:footnote>
  <w:footnote w:id="4">
    <w:p w14:paraId="7788E993" w14:textId="77777777" w:rsidR="005D3504" w:rsidRPr="009660C6" w:rsidRDefault="005D3504" w:rsidP="00C4593D">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Gospodarski subjekti koje su obvezni primjenjivati Zakon o javnoj nabavi i podzakonske akte donesene na temelju tog zakona. </w:t>
      </w:r>
    </w:p>
  </w:footnote>
  <w:footnote w:id="5">
    <w:p w14:paraId="5A75ACAE" w14:textId="208B502E" w:rsidR="005D3504" w:rsidRDefault="005D3504" w:rsidP="009660C6">
      <w:pPr>
        <w:pStyle w:val="HTMLunaprijedoblikovano"/>
        <w:shd w:val="clear" w:color="auto" w:fill="FFFFFF"/>
        <w:jc w:val="both"/>
        <w:rPr>
          <w:rFonts w:ascii="Times New Roman" w:eastAsia="Times New Roman" w:hAnsi="Times New Roman" w:cs="Times New Roman"/>
          <w:color w:val="212121"/>
          <w:sz w:val="18"/>
          <w:szCs w:val="18"/>
          <w:lang w:val="en-GB" w:eastAsia="hr-HR"/>
        </w:rPr>
      </w:pPr>
      <w:r w:rsidRPr="009660C6">
        <w:rPr>
          <w:rStyle w:val="Referencafusnote"/>
          <w:rFonts w:ascii="Times New Roman" w:hAnsi="Times New Roman" w:cs="Times New Roman"/>
          <w:sz w:val="18"/>
          <w:szCs w:val="18"/>
        </w:rPr>
        <w:footnoteRef/>
      </w:r>
      <w:r w:rsidRPr="009660C6">
        <w:rPr>
          <w:rFonts w:ascii="Times New Roman" w:hAnsi="Times New Roman" w:cs="Times New Roman"/>
          <w:sz w:val="18"/>
          <w:szCs w:val="18"/>
        </w:rPr>
        <w:t xml:space="preserve"> </w:t>
      </w:r>
      <w:r w:rsidRPr="009660C6">
        <w:rPr>
          <w:rFonts w:ascii="Times New Roman" w:eastAsia="Times New Roman" w:hAnsi="Times New Roman" w:cs="Times New Roman"/>
          <w:color w:val="212121"/>
          <w:sz w:val="18"/>
          <w:szCs w:val="18"/>
          <w:lang w:val="en-GB" w:eastAsia="hr-HR"/>
        </w:rPr>
        <w:t>Commission Interpretative Communication on the Community law applicable to contract awards not or not fully subject to the provisions of the Public Procurement Directives, (2006/C 179/02).</w:t>
      </w:r>
    </w:p>
    <w:p w14:paraId="1B8FB24E" w14:textId="77777777" w:rsidR="009660C6" w:rsidRPr="009660C6" w:rsidRDefault="009660C6" w:rsidP="009660C6">
      <w:pPr>
        <w:pStyle w:val="HTMLunaprijedoblikovano"/>
        <w:shd w:val="clear" w:color="auto" w:fill="FFFFFF"/>
        <w:jc w:val="both"/>
        <w:rPr>
          <w:rFonts w:ascii="Times New Roman" w:eastAsia="Times New Roman" w:hAnsi="Times New Roman" w:cs="Times New Roman"/>
          <w:color w:val="212121"/>
          <w:sz w:val="18"/>
          <w:szCs w:val="18"/>
          <w:lang w:eastAsia="hr-HR"/>
        </w:rPr>
      </w:pPr>
    </w:p>
  </w:footnote>
  <w:footnote w:id="6">
    <w:p w14:paraId="6F6E67D9" w14:textId="5EB5DEAD" w:rsidR="005D3504" w:rsidRPr="00DF2800" w:rsidRDefault="005D3504" w:rsidP="009660C6">
      <w:pPr>
        <w:pStyle w:val="Tekstfusnote"/>
        <w:jc w:val="both"/>
        <w:rPr>
          <w:lang w:val="hr-HR"/>
        </w:rPr>
      </w:pPr>
      <w:r w:rsidRPr="009660C6">
        <w:rPr>
          <w:rStyle w:val="Referencafusnote"/>
          <w:sz w:val="18"/>
          <w:szCs w:val="18"/>
        </w:rPr>
        <w:footnoteRef/>
      </w:r>
      <w:r w:rsidRPr="009660C6">
        <w:rPr>
          <w:sz w:val="18"/>
          <w:szCs w:val="18"/>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7">
    <w:p w14:paraId="57F229BB" w14:textId="5B3CE3EB" w:rsidR="005D3504" w:rsidRPr="009660C6" w:rsidRDefault="005D3504" w:rsidP="009660C6">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9660C6" w:rsidRDefault="005D3504" w:rsidP="000234ED">
      <w:pPr>
        <w:pStyle w:val="Tekstfusnote"/>
        <w:jc w:val="both"/>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9660C6" w:rsidRDefault="005D3504" w:rsidP="000A3444">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9660C6" w:rsidRDefault="005D3504" w:rsidP="00740B39">
      <w:pPr>
        <w:pStyle w:val="Tekstfusnote"/>
        <w:spacing w:line="300" w:lineRule="exact"/>
        <w:jc w:val="both"/>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Međutim, izmjene elemenata ugovora ne smatraju se nepravilnostima koje podliježu financijskoj korekciji kada se poštuju slijedeći uvjeti:</w:t>
      </w:r>
    </w:p>
    <w:p w14:paraId="65124051"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a) vrijednost izmjena je ispod sljedećih vrijednosti:</w:t>
      </w:r>
    </w:p>
    <w:p w14:paraId="083A3D91"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(i) pragovi utvrđeni u članku 4. Direktive 2014/24 / EU; i</w:t>
      </w:r>
    </w:p>
    <w:p w14:paraId="3D58AADC" w14:textId="77777777" w:rsidR="005D3504" w:rsidRPr="009660C6" w:rsidRDefault="005D3504" w:rsidP="00740B39">
      <w:pPr>
        <w:pStyle w:val="Tekstfusnote"/>
        <w:spacing w:line="300" w:lineRule="exact"/>
        <w:jc w:val="both"/>
        <w:rPr>
          <w:sz w:val="18"/>
          <w:szCs w:val="18"/>
          <w:lang w:val="hr-HR"/>
        </w:rPr>
      </w:pPr>
      <w:r w:rsidRPr="009660C6">
        <w:rPr>
          <w:sz w:val="18"/>
          <w:szCs w:val="18"/>
          <w:lang w:val="hr-HR"/>
        </w:rPr>
        <w:t>(ii) 10% početne vrijednosti ugovora za uslugu i robe i ispod 15% početne vrijednosti ugovora o radovima, i</w:t>
      </w:r>
    </w:p>
    <w:p w14:paraId="0D9F82D5" w14:textId="77777777" w:rsidR="005D3504" w:rsidRPr="009660C6" w:rsidRDefault="005D3504" w:rsidP="00740B39">
      <w:pPr>
        <w:pStyle w:val="Tekstfusnote"/>
        <w:spacing w:line="300" w:lineRule="exact"/>
        <w:jc w:val="both"/>
        <w:rPr>
          <w:sz w:val="18"/>
          <w:szCs w:val="18"/>
        </w:rPr>
      </w:pPr>
      <w:r w:rsidRPr="009660C6">
        <w:rPr>
          <w:sz w:val="18"/>
          <w:szCs w:val="18"/>
          <w:lang w:val="hr-HR"/>
        </w:rPr>
        <w:t>b) izmjena ne mijenja ukupnu prirodu, ugovor ili okvirni sporazum</w:t>
      </w:r>
    </w:p>
  </w:footnote>
  <w:footnote w:id="11">
    <w:p w14:paraId="3B6ACEBD" w14:textId="11E28AC2" w:rsidR="005D3504" w:rsidRPr="00460D22" w:rsidRDefault="005D3504" w:rsidP="00740B39">
      <w:pPr>
        <w:tabs>
          <w:tab w:val="left" w:pos="708"/>
        </w:tabs>
        <w:autoSpaceDE w:val="0"/>
        <w:autoSpaceDN w:val="0"/>
        <w:adjustRightInd w:val="0"/>
        <w:spacing w:before="0" w:after="0" w:line="300" w:lineRule="exact"/>
        <w:jc w:val="both"/>
        <w:rPr>
          <w:rFonts w:ascii="Times New Roman" w:hAnsi="Times New Roman"/>
          <w:color w:val="44546A"/>
          <w:sz w:val="20"/>
          <w:szCs w:val="20"/>
          <w:lang w:val="lv-LV"/>
        </w:rPr>
      </w:pPr>
      <w:r w:rsidRPr="009660C6">
        <w:rPr>
          <w:rStyle w:val="Referencafusnote"/>
          <w:rFonts w:ascii="Times New Roman" w:hAnsi="Times New Roman" w:cs="Times New Roman"/>
          <w:color w:val="44546A"/>
          <w:sz w:val="18"/>
          <w:szCs w:val="18"/>
        </w:rPr>
        <w:footnoteRef/>
      </w:r>
      <w:r w:rsidRPr="009660C6">
        <w:rPr>
          <w:rFonts w:ascii="Times New Roman" w:hAnsi="Times New Roman" w:cs="Times New Roman"/>
          <w:color w:val="44546A"/>
          <w:sz w:val="18"/>
          <w:szCs w:val="18"/>
        </w:rPr>
        <w:t xml:space="preserve"> </w:t>
      </w:r>
      <w:r w:rsidRPr="009660C6">
        <w:rPr>
          <w:rFonts w:ascii="Times New Roman" w:hAnsi="Times New Roman" w:cs="Times New Roman"/>
          <w:sz w:val="18"/>
          <w:szCs w:val="18"/>
        </w:rPr>
        <w:t>Ograničeni stupanj fleksibilnosti se može primijeniti na izmjene ugovora nakon</w:t>
      </w:r>
      <w:r w:rsidRPr="009660C6">
        <w:rPr>
          <w:rFonts w:ascii="Times New Roman" w:hAnsi="Times New Roman"/>
          <w:sz w:val="18"/>
          <w:szCs w:val="18"/>
        </w:rPr>
        <w:t xml:space="preserve"> dodjele čak i ako takva mogućnost nije predviđena i ako relevantna detaljna pravila za implementaciju nisu predviđena u pozivu na dostavu ponuda i natječajnoj dokumentaciji na jasan i jednoznačan način.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9660C6" w:rsidRDefault="005D3504" w:rsidP="00620D19">
      <w:pPr>
        <w:pStyle w:val="Tekstfusnote"/>
        <w:rPr>
          <w:sz w:val="18"/>
          <w:szCs w:val="18"/>
          <w:lang w:val="hr-HR"/>
        </w:rPr>
      </w:pPr>
      <w:r w:rsidRPr="009660C6">
        <w:rPr>
          <w:rStyle w:val="Referencafusnote"/>
          <w:sz w:val="18"/>
          <w:szCs w:val="18"/>
          <w:lang w:val="hr-HR"/>
        </w:rPr>
        <w:footnoteRef/>
      </w:r>
      <w:r w:rsidRPr="009660C6">
        <w:rPr>
          <w:sz w:val="18"/>
          <w:szCs w:val="18"/>
          <w:lang w:val="hr-HR"/>
        </w:rPr>
        <w:t xml:space="preserve"> </w:t>
      </w:r>
      <w:r w:rsidRPr="009660C6">
        <w:rPr>
          <w:sz w:val="18"/>
          <w:szCs w:val="18"/>
          <w:lang w:val="hr-HR"/>
        </w:rPr>
        <w:t>Čl. 39. ZJN-a dužni su primjenjivati bez obzira na procijenjenu vrijednost nabave.</w:t>
      </w:r>
    </w:p>
  </w:footnote>
  <w:footnote w:id="13">
    <w:p w14:paraId="2E586BF6" w14:textId="77777777" w:rsidR="005D3504" w:rsidRPr="009660C6" w:rsidRDefault="005D3504" w:rsidP="009660C6">
      <w:pPr>
        <w:pStyle w:val="Tekstfusnote"/>
        <w:jc w:val="both"/>
        <w:rPr>
          <w:sz w:val="18"/>
          <w:szCs w:val="18"/>
        </w:rPr>
      </w:pPr>
      <w:r w:rsidRPr="009660C6">
        <w:rPr>
          <w:rStyle w:val="Referencafusnote"/>
          <w:sz w:val="18"/>
          <w:szCs w:val="18"/>
          <w:lang w:val="hr-HR"/>
        </w:rPr>
        <w:footnoteRef/>
      </w:r>
      <w:r w:rsidRPr="009660C6">
        <w:rPr>
          <w:sz w:val="18"/>
          <w:szCs w:val="18"/>
          <w:lang w:val="hr-HR"/>
        </w:rPr>
        <w:t xml:space="preserve"> </w:t>
      </w:r>
      <w:r w:rsidRPr="009660C6">
        <w:rPr>
          <w:color w:val="212121"/>
          <w:sz w:val="18"/>
          <w:szCs w:val="18"/>
          <w:lang w:val="hr-HR" w:eastAsia="hr-HR"/>
        </w:rPr>
        <w:t>Financijska korekcija se primjenjuje na ukupni iznos svih ugovora koji su umjetno podijeljeni osim onih koji su imali jednaku razinu transparentnosti poziva koju bi morali imati i da je postupak ispravno proveden.</w:t>
      </w:r>
    </w:p>
  </w:footnote>
  <w:footnote w:id="14">
    <w:p w14:paraId="11328138" w14:textId="77777777" w:rsidR="005D3504" w:rsidRPr="009660C6" w:rsidRDefault="005D3504" w:rsidP="00620D19">
      <w:pPr>
        <w:pStyle w:val="Tekstfusnote"/>
        <w:jc w:val="both"/>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Pr="009660C6" w:rsidRDefault="005D3504" w:rsidP="00620D19">
      <w:pPr>
        <w:tabs>
          <w:tab w:val="left" w:pos="708"/>
        </w:tabs>
        <w:autoSpaceDE w:val="0"/>
        <w:autoSpaceDN w:val="0"/>
        <w:adjustRightInd w:val="0"/>
        <w:jc w:val="both"/>
        <w:rPr>
          <w:rFonts w:ascii="Times New Roman" w:hAnsi="Times New Roman"/>
          <w:color w:val="44546A"/>
          <w:sz w:val="18"/>
          <w:szCs w:val="18"/>
          <w:lang w:val="lv-LV"/>
        </w:rPr>
      </w:pPr>
      <w:r w:rsidRPr="009660C6">
        <w:rPr>
          <w:rStyle w:val="Referencafusnote"/>
          <w:color w:val="44546A"/>
          <w:sz w:val="18"/>
          <w:szCs w:val="18"/>
        </w:rPr>
        <w:footnoteRef/>
      </w:r>
      <w:r w:rsidRPr="009660C6">
        <w:rPr>
          <w:color w:val="44546A"/>
          <w:sz w:val="18"/>
          <w:szCs w:val="18"/>
        </w:rPr>
        <w:t xml:space="preserve"> </w:t>
      </w:r>
      <w:r w:rsidRPr="009660C6">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9660C6">
        <w:rPr>
          <w:rFonts w:ascii="Times New Roman" w:hAnsi="Times New Roman"/>
          <w:color w:val="44546A"/>
          <w:sz w:val="18"/>
          <w:szCs w:val="18"/>
          <w:lang w:val="en-US"/>
        </w:rPr>
        <w:t xml:space="preserve"> </w:t>
      </w:r>
    </w:p>
  </w:footnote>
  <w:footnote w:id="16">
    <w:p w14:paraId="1D1A1D09" w14:textId="77777777" w:rsidR="005D3504" w:rsidRPr="009660C6" w:rsidRDefault="005D3504" w:rsidP="00620D19">
      <w:pPr>
        <w:pStyle w:val="Tekstfusnote"/>
        <w:rPr>
          <w:sz w:val="18"/>
          <w:szCs w:val="18"/>
          <w:lang w:val="hr-HR"/>
        </w:rPr>
      </w:pPr>
      <w:r w:rsidRPr="009660C6">
        <w:rPr>
          <w:rStyle w:val="Referencafusnote"/>
          <w:sz w:val="18"/>
          <w:szCs w:val="18"/>
        </w:rPr>
        <w:footnoteRef/>
      </w:r>
      <w:r w:rsidRPr="009660C6">
        <w:rPr>
          <w:sz w:val="18"/>
          <w:szCs w:val="18"/>
        </w:rPr>
        <w:t xml:space="preserve"> </w:t>
      </w:r>
      <w:r w:rsidRPr="009660C6">
        <w:rPr>
          <w:sz w:val="18"/>
          <w:szCs w:val="18"/>
          <w:lang w:val="hr-HR"/>
        </w:rPr>
        <w:t xml:space="preserve">Primjenjuje se na obveznike i </w:t>
      </w:r>
      <w:proofErr w:type="spellStart"/>
      <w:r w:rsidRPr="009660C6">
        <w:rPr>
          <w:sz w:val="18"/>
          <w:szCs w:val="18"/>
          <w:lang w:val="hr-HR"/>
        </w:rPr>
        <w:t>neobveznike</w:t>
      </w:r>
      <w:proofErr w:type="spellEnd"/>
      <w:r w:rsidRPr="009660C6">
        <w:rPr>
          <w:sz w:val="18"/>
          <w:szCs w:val="18"/>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7D88" w14:textId="72F02CDF" w:rsidR="004716BE" w:rsidRDefault="003D4FB1">
    <w:pPr>
      <w:pStyle w:val="Zaglavlje"/>
    </w:pPr>
    <w:r>
      <w:rPr>
        <w:rFonts w:ascii="Times New Roman" w:eastAsiaTheme="majorEastAsia" w:hAnsi="Times New Roman" w:cs="Times New Roman"/>
        <w:b/>
        <w:bCs/>
        <w:noProof/>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0C"/>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4B1"/>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4DB4"/>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6C7D"/>
    <w:rsid w:val="003C7235"/>
    <w:rsid w:val="003C7B79"/>
    <w:rsid w:val="003C7BC9"/>
    <w:rsid w:val="003D0A50"/>
    <w:rsid w:val="003D0AC4"/>
    <w:rsid w:val="003D13CE"/>
    <w:rsid w:val="003D1C21"/>
    <w:rsid w:val="003D244B"/>
    <w:rsid w:val="003D2A2E"/>
    <w:rsid w:val="003D43CA"/>
    <w:rsid w:val="003D464A"/>
    <w:rsid w:val="003D4D50"/>
    <w:rsid w:val="003D4FB1"/>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3A6B"/>
    <w:rsid w:val="00406E9B"/>
    <w:rsid w:val="004072A1"/>
    <w:rsid w:val="00407BFD"/>
    <w:rsid w:val="00411CA5"/>
    <w:rsid w:val="004123B9"/>
    <w:rsid w:val="0041243F"/>
    <w:rsid w:val="004127EE"/>
    <w:rsid w:val="0041409C"/>
    <w:rsid w:val="00414B06"/>
    <w:rsid w:val="004151D4"/>
    <w:rsid w:val="00415A74"/>
    <w:rsid w:val="0041682E"/>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16BE"/>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344C"/>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41D"/>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0B39"/>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2F05"/>
    <w:rsid w:val="00793A2F"/>
    <w:rsid w:val="00793D69"/>
    <w:rsid w:val="00794F10"/>
    <w:rsid w:val="00795078"/>
    <w:rsid w:val="007964BB"/>
    <w:rsid w:val="0079704C"/>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04B"/>
    <w:rsid w:val="007D4113"/>
    <w:rsid w:val="007D4D59"/>
    <w:rsid w:val="007D4D8A"/>
    <w:rsid w:val="007D52F1"/>
    <w:rsid w:val="007D7390"/>
    <w:rsid w:val="007E045B"/>
    <w:rsid w:val="007E1235"/>
    <w:rsid w:val="007E233D"/>
    <w:rsid w:val="007E2692"/>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6DF0"/>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97ABB"/>
    <w:rsid w:val="008A2F99"/>
    <w:rsid w:val="008A4F33"/>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6C6F"/>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0F56"/>
    <w:rsid w:val="0095156A"/>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660C6"/>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97C14"/>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E74BD"/>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39A5"/>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65B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5A"/>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11A"/>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22E"/>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095"/>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5CA7"/>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189"/>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unhideWhenUsed/>
    <w:rsid w:val="00793A2F"/>
    <w:rPr>
      <w:rFonts w:ascii="Times New Roman" w:hAnsi="Times New Roman" w:cs="Times New Roman"/>
      <w:sz w:val="24"/>
      <w:szCs w:val="24"/>
    </w:rPr>
  </w:style>
  <w:style w:type="paragraph" w:styleId="Naslov">
    <w:name w:val="Title"/>
    <w:basedOn w:val="Normal"/>
    <w:next w:val="Normal"/>
    <w:link w:val="NaslovChar"/>
    <w:uiPriority w:val="10"/>
    <w:qFormat/>
    <w:rsid w:val="00BE505A"/>
    <w:pPr>
      <w:pBdr>
        <w:bottom w:val="single" w:sz="4" w:space="1" w:color="auto"/>
      </w:pBdr>
      <w:spacing w:before="0" w:after="200"/>
      <w:contextualSpacing/>
    </w:pPr>
    <w:rPr>
      <w:rFonts w:asciiTheme="majorHAnsi" w:eastAsiaTheme="majorEastAsia" w:hAnsiTheme="majorHAnsi" w:cstheme="majorBidi"/>
      <w:noProof/>
      <w:spacing w:val="5"/>
      <w:sz w:val="52"/>
      <w:szCs w:val="52"/>
    </w:rPr>
  </w:style>
  <w:style w:type="character" w:customStyle="1" w:styleId="NaslovChar">
    <w:name w:val="Naslov Char"/>
    <w:basedOn w:val="Zadanifontodlomka"/>
    <w:link w:val="Naslov"/>
    <w:uiPriority w:val="10"/>
    <w:rsid w:val="00BE505A"/>
    <w:rPr>
      <w:rFonts w:asciiTheme="majorHAnsi" w:eastAsiaTheme="majorEastAsia" w:hAnsiTheme="majorHAnsi" w:cstheme="majorBidi"/>
      <w:noProof/>
      <w:spacing w:val="5"/>
      <w:sz w:val="52"/>
      <w:szCs w:val="52"/>
    </w:rPr>
  </w:style>
  <w:style w:type="character" w:customStyle="1" w:styleId="Bodytext285pt">
    <w:name w:val="Body text (2) + 8;5 pt"/>
    <w:basedOn w:val="Zadanifontodlomka"/>
    <w:rsid w:val="00BE50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Jakoisticanje">
    <w:name w:val="Intense Emphasis"/>
    <w:uiPriority w:val="21"/>
    <w:qFormat/>
    <w:rsid w:val="00792F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5B43-DB60-41AF-9F6C-61A404D67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F08C0-CBEA-4F23-B25E-928CA6C85E60}">
  <ds:schemaRefs>
    <ds:schemaRef ds:uri="http://schemas.microsoft.com/sharepoint/v3/contenttype/forms"/>
  </ds:schemaRefs>
</ds:datastoreItem>
</file>

<file path=customXml/itemProps3.xml><?xml version="1.0" encoding="utf-8"?>
<ds:datastoreItem xmlns:ds="http://schemas.openxmlformats.org/officeDocument/2006/customXml" ds:itemID="{883FB470-F59E-46D2-8587-5FCE662B5ED3}">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2956DADD-6685-47FE-A30D-AF9A4190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10236</Words>
  <Characters>58346</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2022-10-04T10:59:00Z</dcterms:created>
  <dcterms:modified xsi:type="dcterms:W3CDTF">2023-12-21T09:21:00Z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