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C2D5" w14:textId="48A9682B" w:rsidR="004079AE" w:rsidRPr="003E04CB" w:rsidRDefault="00064612" w:rsidP="004079AE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hAnsi="Times New Roman"/>
          <w:b/>
          <w:lang w:eastAsia="hr-HR"/>
        </w:rPr>
      </w:pPr>
      <w:r w:rsidRPr="003E04CB">
        <w:rPr>
          <w:rFonts w:ascii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BE71C" wp14:editId="02861A48">
                <wp:simplePos x="0" y="0"/>
                <wp:positionH relativeFrom="margin">
                  <wp:posOffset>4019550</wp:posOffset>
                </wp:positionH>
                <wp:positionV relativeFrom="paragraph">
                  <wp:posOffset>152400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6630E3" w14:textId="77777777" w:rsidR="00064612" w:rsidRPr="00FC7D26" w:rsidRDefault="00064612" w:rsidP="00064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056E617D" w14:textId="77777777" w:rsidR="00064612" w:rsidRPr="0026348B" w:rsidRDefault="00064612" w:rsidP="00064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E71C" id="Pravokutnik 16" o:spid="_x0000_s1026" style="position:absolute;left:0;text-align:left;margin-left:316.5pt;margin-top:12pt;width:1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BgWz374gAAAAsBAAAPAAAAAAAAAAAAAAAAAMQDAABkcnMvZG93bnJldi54bWxQSwUG&#10;AAAAAAQABADzAAAA0wQAAAAA&#10;" filled="f" stroked="f">
                <v:textbox>
                  <w:txbxContent>
                    <w:p w14:paraId="626630E3" w14:textId="77777777" w:rsidR="00064612" w:rsidRPr="00FC7D26" w:rsidRDefault="00064612" w:rsidP="0006461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056E617D" w14:textId="77777777" w:rsidR="00064612" w:rsidRPr="0026348B" w:rsidRDefault="00064612" w:rsidP="0006461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79AE" w:rsidRPr="003E04CB">
        <w:rPr>
          <w:noProof/>
          <w:lang w:eastAsia="hr-HR"/>
        </w:rPr>
        <w:drawing>
          <wp:inline distT="0" distB="0" distL="0" distR="0" wp14:anchorId="537D5589" wp14:editId="0A4747EF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9AE" w:rsidRPr="003E04CB">
        <w:rPr>
          <w:rFonts w:ascii="Times New Roman" w:hAnsi="Times New Roman"/>
          <w:b/>
          <w:lang w:eastAsia="hr-HR"/>
        </w:rPr>
        <w:t xml:space="preserve">                                  </w:t>
      </w:r>
      <w:r w:rsidR="004079AE" w:rsidRPr="003E04CB">
        <w:rPr>
          <w:rFonts w:ascii="Times New Roman" w:eastAsiaTheme="majorEastAsia" w:hAnsi="Times New Roman"/>
          <w:b/>
          <w:bCs/>
          <w:noProof/>
          <w:sz w:val="24"/>
          <w:lang w:eastAsia="hr-HR"/>
        </w:rPr>
        <w:drawing>
          <wp:inline distT="0" distB="0" distL="0" distR="0" wp14:anchorId="6B9F4329" wp14:editId="57E06398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AE" w:rsidRPr="003E04CB">
        <w:rPr>
          <w:rFonts w:ascii="Times New Roman" w:eastAsiaTheme="majorEastAsia" w:hAnsi="Times New Roman"/>
          <w:b/>
          <w:bCs/>
          <w:noProof/>
          <w:sz w:val="24"/>
        </w:rPr>
        <w:t xml:space="preserve">                        </w:t>
      </w:r>
    </w:p>
    <w:p w14:paraId="0F402020" w14:textId="77777777" w:rsidR="004079AE" w:rsidRPr="00E529B4" w:rsidRDefault="004079AE" w:rsidP="004079AE">
      <w:pPr>
        <w:rPr>
          <w:rFonts w:ascii="Times New Roman" w:hAnsi="Times New Roman"/>
          <w:sz w:val="36"/>
          <w:szCs w:val="36"/>
        </w:rPr>
      </w:pPr>
    </w:p>
    <w:p w14:paraId="2A1D2EB0" w14:textId="77777777" w:rsidR="004079AE" w:rsidRPr="00E529B4" w:rsidRDefault="004079AE" w:rsidP="004079AE">
      <w:pPr>
        <w:rPr>
          <w:rFonts w:ascii="Times New Roman" w:hAnsi="Times New Roman"/>
          <w:sz w:val="24"/>
          <w:szCs w:val="24"/>
        </w:rPr>
      </w:pPr>
    </w:p>
    <w:p w14:paraId="3C94DF38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644338C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17A5148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8D25AC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3DAD074" w14:textId="77777777" w:rsidR="005D5479" w:rsidRPr="00E529B4" w:rsidRDefault="005D5479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73CDA34" w14:textId="77777777" w:rsidR="005D5479" w:rsidRPr="00E529B4" w:rsidRDefault="005D5479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DEB34B0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35131DB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C3CDC46" w14:textId="77777777" w:rsidR="005D5479" w:rsidRPr="00E529B4" w:rsidRDefault="005D5479" w:rsidP="005D54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29B4">
        <w:rPr>
          <w:rFonts w:ascii="Times New Roman" w:hAnsi="Times New Roman"/>
          <w:b/>
          <w:bCs/>
          <w:sz w:val="24"/>
          <w:szCs w:val="24"/>
        </w:rPr>
        <w:t>Poziv Središnjem državnom uredu za obnovu i stambeno zbrinjavanje</w:t>
      </w:r>
    </w:p>
    <w:p w14:paraId="683799A8" w14:textId="5CA9E61A" w:rsidR="005D5479" w:rsidRPr="00E529B4" w:rsidRDefault="005D5479" w:rsidP="00D15E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29B4">
        <w:rPr>
          <w:rFonts w:ascii="Times New Roman" w:hAnsi="Times New Roman"/>
          <w:b/>
          <w:bCs/>
          <w:sz w:val="24"/>
          <w:szCs w:val="24"/>
        </w:rPr>
        <w:t>na izravnu dodjelu bespovratnih sredstava</w:t>
      </w:r>
      <w:r w:rsidR="00D15EDC" w:rsidRPr="00E529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29B4">
        <w:rPr>
          <w:rFonts w:ascii="Times New Roman" w:hAnsi="Times New Roman"/>
          <w:b/>
          <w:bCs/>
          <w:sz w:val="24"/>
          <w:szCs w:val="24"/>
        </w:rPr>
        <w:t>za</w:t>
      </w:r>
      <w:r w:rsidR="00D15EDC" w:rsidRPr="00E529B4">
        <w:rPr>
          <w:rFonts w:ascii="Times New Roman" w:hAnsi="Times New Roman"/>
          <w:b/>
          <w:bCs/>
          <w:sz w:val="24"/>
          <w:szCs w:val="24"/>
        </w:rPr>
        <w:t>:</w:t>
      </w:r>
      <w:r w:rsidRPr="00E529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6DB279" w14:textId="77777777" w:rsidR="005D5479" w:rsidRPr="00E529B4" w:rsidRDefault="005D5479" w:rsidP="005D54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C9CD4" w14:textId="77777777" w:rsidR="00A368C9" w:rsidRPr="00E529B4" w:rsidRDefault="00797DC7" w:rsidP="00A368C9">
      <w:pPr>
        <w:pStyle w:val="Title"/>
        <w:spacing w:line="276" w:lineRule="auto"/>
        <w:jc w:val="both"/>
        <w:rPr>
          <w:rStyle w:val="Bodytext285pt"/>
          <w:rFonts w:eastAsia="SimSun"/>
        </w:rPr>
      </w:pPr>
      <w:r w:rsidRPr="00E529B4">
        <w:rPr>
          <w:rFonts w:ascii="Times New Roman" w:eastAsia="SimSun" w:hAnsi="Times New Roman"/>
          <w:color w:val="000000"/>
        </w:rPr>
        <w:t>Ublažavanje energetskog siromaštva na potpomognutim područjima i područjima</w:t>
      </w:r>
      <w:r w:rsidRPr="00E529B4">
        <w:rPr>
          <w:rFonts w:ascii="Times New Roman" w:eastAsia="SimSun" w:hAnsi="Times New Roman"/>
          <w:color w:val="000000"/>
          <w:u w:val="single"/>
        </w:rPr>
        <w:t xml:space="preserve"> </w:t>
      </w:r>
      <w:r w:rsidR="00A368C9" w:rsidRPr="00E529B4">
        <w:t>posebne državne skrbi</w:t>
      </w:r>
      <w:r w:rsidR="00A368C9" w:rsidRPr="00E529B4">
        <w:rPr>
          <w:rStyle w:val="Bodytext285pt"/>
          <w:rFonts w:eastAsia="SimSun"/>
        </w:rPr>
        <w:t xml:space="preserve"> </w:t>
      </w:r>
    </w:p>
    <w:p w14:paraId="79295113" w14:textId="77777777" w:rsidR="00A368C9" w:rsidRPr="00E529B4" w:rsidRDefault="00A368C9" w:rsidP="00A368C9">
      <w:pPr>
        <w:spacing w:after="120"/>
        <w:jc w:val="both"/>
        <w:rPr>
          <w:rFonts w:ascii="Times New Roman" w:hAnsi="Times New Roman"/>
          <w:b/>
          <w:bCs/>
        </w:rPr>
      </w:pPr>
    </w:p>
    <w:p w14:paraId="7D4D05EC" w14:textId="71A9525B" w:rsidR="004079AE" w:rsidRPr="00E529B4" w:rsidRDefault="004079AE" w:rsidP="004079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9B4">
        <w:rPr>
          <w:rFonts w:ascii="Times New Roman" w:hAnsi="Times New Roman"/>
          <w:b/>
          <w:bCs/>
          <w:sz w:val="24"/>
          <w:szCs w:val="24"/>
        </w:rPr>
        <w:t>PRILOG 1.</w:t>
      </w:r>
    </w:p>
    <w:p w14:paraId="0EE91F0E" w14:textId="77777777" w:rsidR="004079AE" w:rsidRPr="00E529B4" w:rsidRDefault="004079AE" w:rsidP="004079AE">
      <w:pPr>
        <w:spacing w:after="0"/>
        <w:rPr>
          <w:rFonts w:ascii="Times New Roman" w:hAnsi="Times New Roman"/>
          <w:sz w:val="24"/>
          <w:szCs w:val="24"/>
        </w:rPr>
      </w:pPr>
    </w:p>
    <w:p w14:paraId="20591A5B" w14:textId="77777777" w:rsidR="004079AE" w:rsidRPr="00E529B4" w:rsidRDefault="004079AE" w:rsidP="004079AE">
      <w:pPr>
        <w:spacing w:after="0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E529B4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UGOVOR O DODJELI BESPOVRATNIH SREDSTAVA ZA PROJEKTE KOJI SE FINANCIRAJU IZ NACIONALNOG PLANA OPORAVKA I OTPORNOSTI </w:t>
      </w:r>
    </w:p>
    <w:p w14:paraId="1554C65D" w14:textId="77777777" w:rsidR="004079AE" w:rsidRPr="00E529B4" w:rsidRDefault="004079AE" w:rsidP="004079AE">
      <w:pPr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E529B4">
        <w:rPr>
          <w:rFonts w:ascii="Times New Roman" w:eastAsiaTheme="minorEastAsia" w:hAnsi="Times New Roman"/>
          <w:b/>
          <w:bCs/>
          <w:iCs/>
          <w:sz w:val="24"/>
          <w:szCs w:val="24"/>
        </w:rPr>
        <w:t>2021. - 2026.</w:t>
      </w:r>
    </w:p>
    <w:p w14:paraId="704AA530" w14:textId="77777777" w:rsidR="004079AE" w:rsidRPr="00E529B4" w:rsidRDefault="004079AE" w:rsidP="004079AE">
      <w:pPr>
        <w:jc w:val="center"/>
        <w:rPr>
          <w:rFonts w:ascii="Times New Roman" w:eastAsiaTheme="minorEastAsia" w:hAnsi="Times New Roman"/>
          <w:b/>
          <w:bCs/>
          <w:iCs/>
        </w:rPr>
      </w:pPr>
      <w:r w:rsidRPr="00E529B4">
        <w:rPr>
          <w:rFonts w:ascii="Times New Roman" w:eastAsiaTheme="minorEastAsia" w:hAnsi="Times New Roman"/>
          <w:b/>
          <w:bCs/>
          <w:iCs/>
        </w:rPr>
        <w:t>za projekt</w:t>
      </w:r>
    </w:p>
    <w:p w14:paraId="7AB0269C" w14:textId="77777777" w:rsidR="004079AE" w:rsidRPr="00E529B4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</w:rPr>
      </w:pPr>
      <w:r w:rsidRPr="00E529B4">
        <w:rPr>
          <w:rFonts w:ascii="Times New Roman" w:eastAsiaTheme="minorEastAsia" w:hAnsi="Times New Roman"/>
          <w:b/>
          <w:bCs/>
          <w:iCs/>
        </w:rPr>
        <w:t>&lt;Referentni broj Ugovora o dodjeli bespovratnih sredstava&gt;</w:t>
      </w:r>
    </w:p>
    <w:p w14:paraId="52C61865" w14:textId="77777777" w:rsidR="004079AE" w:rsidRPr="00E529B4" w:rsidRDefault="004079AE" w:rsidP="004079AE">
      <w:pPr>
        <w:tabs>
          <w:tab w:val="left" w:pos="-1701"/>
          <w:tab w:val="left" w:pos="-1560"/>
          <w:tab w:val="left" w:pos="5970"/>
        </w:tabs>
        <w:spacing w:after="0" w:line="240" w:lineRule="auto"/>
        <w:rPr>
          <w:rFonts w:ascii="Times New Roman" w:eastAsiaTheme="minorEastAsia" w:hAnsi="Times New Roman"/>
          <w:b/>
          <w:bCs/>
          <w:iCs/>
        </w:rPr>
      </w:pPr>
      <w:r w:rsidRPr="00E529B4">
        <w:rPr>
          <w:rFonts w:ascii="Times New Roman" w:eastAsiaTheme="minorEastAsia" w:hAnsi="Times New Roman"/>
          <w:b/>
          <w:bCs/>
          <w:iCs/>
        </w:rPr>
        <w:tab/>
      </w:r>
    </w:p>
    <w:p w14:paraId="2DB8B0C4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16220F4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C96EAA2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209F5A5" w14:textId="1FB01151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950CBF" w14:textId="77777777" w:rsidR="003A3ED0" w:rsidRPr="00E529B4" w:rsidRDefault="003A3ED0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4CF4DF5" w14:textId="77777777" w:rsidR="004079AE" w:rsidRPr="00E529B4" w:rsidRDefault="004079AE" w:rsidP="00162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FEE83B3" w14:textId="77777777" w:rsidR="004079AE" w:rsidRPr="00E529B4" w:rsidRDefault="004079AE" w:rsidP="004079AE">
      <w:pPr>
        <w:jc w:val="center"/>
        <w:rPr>
          <w:rFonts w:ascii="Times New Roman" w:hAnsi="Times New Roman"/>
          <w:sz w:val="24"/>
          <w:szCs w:val="24"/>
        </w:rPr>
      </w:pPr>
      <w:r w:rsidRPr="00E529B4">
        <w:rPr>
          <w:rFonts w:ascii="Times New Roman" w:hAnsi="Times New Roman"/>
          <w:sz w:val="24"/>
          <w:szCs w:val="24"/>
        </w:rPr>
        <w:t>Ovaj poziv se financira iz Mehanizma za oporavak i otpornost</w:t>
      </w:r>
    </w:p>
    <w:p w14:paraId="6C3F3FBE" w14:textId="77777777" w:rsidR="004079AE" w:rsidRPr="00E529B4" w:rsidRDefault="004079AE" w:rsidP="0040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E733347" w14:textId="77777777" w:rsidR="00713B37" w:rsidRDefault="00713B37" w:rsidP="00407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2A8BD57" w14:textId="77777777" w:rsidR="00713B37" w:rsidRDefault="00713B37" w:rsidP="00407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5544495" w14:textId="77777777" w:rsidR="00713B37" w:rsidRDefault="00713B37" w:rsidP="00407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17D546F" w14:textId="5E747909" w:rsidR="004079AE" w:rsidRPr="00E529B4" w:rsidRDefault="004079AE" w:rsidP="00407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529B4">
        <w:rPr>
          <w:rFonts w:ascii="Times New Roman" w:hAnsi="Times New Roman"/>
          <w:b/>
          <w:sz w:val="24"/>
          <w:szCs w:val="24"/>
        </w:rPr>
        <w:t>UGOVOR O DODJELI BESPOVRATNIH SREDSTAVA ZA PROJEKTE KOJI SE FINANCIRAJU IZ NACIONALNOG PLANA OPORAVKA I OTPORNOSTI 2021. - 2026.</w:t>
      </w:r>
    </w:p>
    <w:p w14:paraId="501CFC44" w14:textId="77777777" w:rsidR="004079AE" w:rsidRPr="00E529B4" w:rsidRDefault="004079AE" w:rsidP="004079A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306A3A9" w14:textId="77777777" w:rsidR="004079AE" w:rsidRPr="00E529B4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9B4">
        <w:rPr>
          <w:rFonts w:ascii="Times New Roman" w:hAnsi="Times New Roman"/>
          <w:sz w:val="24"/>
          <w:szCs w:val="24"/>
        </w:rPr>
        <w:t>(„Ugovor o</w:t>
      </w:r>
      <w:r w:rsidRPr="00E529B4">
        <w:rPr>
          <w:rFonts w:ascii="Times New Roman" w:hAnsi="Times New Roman"/>
          <w:b/>
          <w:sz w:val="24"/>
          <w:szCs w:val="24"/>
        </w:rPr>
        <w:t xml:space="preserve"> </w:t>
      </w:r>
      <w:r w:rsidRPr="00E529B4">
        <w:rPr>
          <w:rFonts w:ascii="Times New Roman" w:hAnsi="Times New Roman"/>
          <w:sz w:val="24"/>
          <w:szCs w:val="24"/>
        </w:rPr>
        <w:t>dodjeli bespovratnih sredstava“, u nastavku teksta: Ugovor)</w:t>
      </w:r>
    </w:p>
    <w:p w14:paraId="30C12D8A" w14:textId="77777777" w:rsidR="004079AE" w:rsidRPr="00E529B4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29B4">
        <w:rPr>
          <w:rFonts w:ascii="Times New Roman" w:hAnsi="Times New Roman"/>
          <w:b/>
          <w:sz w:val="24"/>
          <w:szCs w:val="24"/>
        </w:rPr>
        <w:t>&lt;</w:t>
      </w:r>
      <w:r w:rsidRPr="00E529B4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E529B4">
        <w:rPr>
          <w:rFonts w:ascii="Times New Roman" w:hAnsi="Times New Roman"/>
          <w:b/>
          <w:sz w:val="24"/>
          <w:szCs w:val="24"/>
        </w:rPr>
        <w:t xml:space="preserve"> </w:t>
      </w:r>
      <w:r w:rsidRPr="00E529B4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7DFCC1E0" w14:textId="77777777" w:rsidR="004079AE" w:rsidRPr="00E529B4" w:rsidRDefault="004079AE" w:rsidP="004079AE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29B4">
        <w:rPr>
          <w:rFonts w:ascii="Times New Roman" w:hAnsi="Times New Roman"/>
          <w:b/>
          <w:sz w:val="24"/>
          <w:szCs w:val="24"/>
        </w:rPr>
        <w:tab/>
      </w:r>
      <w:r w:rsidRPr="00E529B4">
        <w:rPr>
          <w:rFonts w:ascii="Times New Roman" w:hAnsi="Times New Roman"/>
          <w:b/>
          <w:sz w:val="24"/>
          <w:szCs w:val="24"/>
        </w:rPr>
        <w:tab/>
      </w:r>
    </w:p>
    <w:p w14:paraId="64A6AECD" w14:textId="77777777" w:rsidR="004079AE" w:rsidRPr="003E04CB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3B37">
        <w:rPr>
          <w:rFonts w:ascii="Times New Roman" w:hAnsi="Times New Roman"/>
          <w:b/>
          <w:sz w:val="24"/>
          <w:szCs w:val="24"/>
        </w:rPr>
        <w:t>&lt;</w:t>
      </w:r>
      <w:r w:rsidRPr="00713B37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698CD532" w14:textId="77777777" w:rsidR="004079AE" w:rsidRPr="00E529B4" w:rsidRDefault="004079AE" w:rsidP="004079A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BE07D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Ministarstvo prostornoga uređenja, graditeljstva i državne imovine - </w:t>
      </w:r>
    </w:p>
    <w:p w14:paraId="404008E1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Tijelo nadležno za komponentu/inicijativu</w:t>
      </w:r>
    </w:p>
    <w:p w14:paraId="73A18809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(u nastavku teksta: NT) </w:t>
      </w:r>
    </w:p>
    <w:p w14:paraId="16ECBB7B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Ulica Republike Austrije 20</w:t>
      </w:r>
    </w:p>
    <w:p w14:paraId="12E11B0E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10000 Zagreb, Hrvatska</w:t>
      </w:r>
    </w:p>
    <w:p w14:paraId="60D7927E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OIB - 95093210687</w:t>
      </w:r>
    </w:p>
    <w:p w14:paraId="491BE4A2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EF42A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i</w:t>
      </w:r>
    </w:p>
    <w:p w14:paraId="1489DCE2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B739E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Fond za zaštitu okoliša i energetsku učinkovitost - </w:t>
      </w:r>
    </w:p>
    <w:p w14:paraId="6EBF19A3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Provedbeno tijelo</w:t>
      </w:r>
    </w:p>
    <w:p w14:paraId="3447669F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(u nastavku teksta: PT)</w:t>
      </w:r>
    </w:p>
    <w:p w14:paraId="3238A486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Radnička cesta 80</w:t>
      </w:r>
    </w:p>
    <w:p w14:paraId="420C7C73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10000 Zagreb, Hrvatska</w:t>
      </w:r>
    </w:p>
    <w:p w14:paraId="740F2476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OIB - 85828625994</w:t>
      </w:r>
    </w:p>
    <w:p w14:paraId="03F6B729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D4FC6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s jedne strane, i</w:t>
      </w:r>
    </w:p>
    <w:p w14:paraId="074A3B65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00ABA" w14:textId="32BAE2B2" w:rsidR="004079AE" w:rsidRPr="00713B37" w:rsidRDefault="004079AE" w:rsidP="008C3FA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Korisnik bespovratnih sredstava Mehanizma za oporavak i otpornost</w:t>
      </w:r>
    </w:p>
    <w:p w14:paraId="1EE47670" w14:textId="67B20104" w:rsidR="00FD3DD9" w:rsidRPr="00713B37" w:rsidRDefault="00FD3DD9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Središnji državni ured za obnovu i stambeno zbrinjavanje</w:t>
      </w:r>
    </w:p>
    <w:p w14:paraId="70C8368B" w14:textId="65AFA89D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&lt;Puno službeno ime/naziv i adresa Korisnika&gt;</w:t>
      </w:r>
    </w:p>
    <w:p w14:paraId="4BE15C72" w14:textId="77777777" w:rsidR="004079AE" w:rsidRPr="00713B37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&lt;Pravni oblik&gt;  </w:t>
      </w:r>
    </w:p>
    <w:p w14:paraId="1FA45543" w14:textId="77777777" w:rsidR="004079AE" w:rsidRPr="00713B37" w:rsidRDefault="004079AE" w:rsidP="004079AE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&lt;OIB &gt;</w:t>
      </w:r>
    </w:p>
    <w:p w14:paraId="7E67A8A1" w14:textId="77777777" w:rsidR="004079AE" w:rsidRPr="00713B37" w:rsidRDefault="004079AE" w:rsidP="004079AE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&lt; Ime i prezime ovlaštene osobe i funkcija iste&gt;</w:t>
      </w:r>
      <w:r w:rsidRPr="00713B37">
        <w:rPr>
          <w:rFonts w:ascii="Times New Roman" w:hAnsi="Times New Roman"/>
          <w:sz w:val="24"/>
          <w:szCs w:val="24"/>
        </w:rPr>
        <w:tab/>
      </w:r>
    </w:p>
    <w:p w14:paraId="69BD18A7" w14:textId="77777777" w:rsidR="004079AE" w:rsidRPr="00713B37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[financijska institucija kod koje se vodi račun Korisnika i broj računa Korisnika]</w:t>
      </w:r>
    </w:p>
    <w:p w14:paraId="1667BBBA" w14:textId="77777777" w:rsidR="004079AE" w:rsidRPr="00713B37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9881E" w14:textId="09FB0324" w:rsidR="004079AE" w:rsidRPr="00713B37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(u nastavku teksta: Korisnik)</w:t>
      </w:r>
    </w:p>
    <w:p w14:paraId="3107AD8F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A0571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s druge strane, </w:t>
      </w:r>
    </w:p>
    <w:p w14:paraId="45CF8642" w14:textId="77777777" w:rsidR="004079AE" w:rsidRPr="00713B37" w:rsidRDefault="004079AE" w:rsidP="004079A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E7362" w14:textId="77777777" w:rsidR="004079AE" w:rsidRPr="00713B37" w:rsidRDefault="004079AE" w:rsidP="00407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(u nastavku teksta: Strane) složile su se kako slijedi: </w:t>
      </w:r>
    </w:p>
    <w:p w14:paraId="544D7DE9" w14:textId="30E71C53" w:rsidR="00A64959" w:rsidRPr="00713B37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713B37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92B8B7" w14:textId="31B91699" w:rsidR="00064612" w:rsidRPr="00713B37" w:rsidRDefault="00064612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4A4B4DD" w14:textId="15E6B853" w:rsidR="00F04D71" w:rsidRPr="00713B37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F3A0093" w14:textId="77777777" w:rsidR="00281C58" w:rsidRPr="00713B37" w:rsidRDefault="00281C58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5BEE0D5" w14:textId="36C439E6" w:rsidR="00F04D71" w:rsidRPr="00713B37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0EE0366" w14:textId="66052789" w:rsidR="00F04D71" w:rsidRPr="00713B37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ECA978C" w14:textId="77777777" w:rsidR="00F04D71" w:rsidRPr="00713B37" w:rsidRDefault="00F04D7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EE24946" w14:textId="77777777" w:rsidR="00A54051" w:rsidRPr="00713B37" w:rsidRDefault="00A54051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471DEA30" w:rsidR="00A64959" w:rsidRPr="00713B37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713B37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713B3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713B37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11FB51D" w:rsidR="00A64959" w:rsidRPr="00713B3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1.1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713B37">
        <w:rPr>
          <w:rFonts w:ascii="Times New Roman" w:hAnsi="Times New Roman"/>
          <w:i/>
          <w:sz w:val="24"/>
          <w:szCs w:val="24"/>
        </w:rPr>
        <w:t>naziv Projekta&gt;</w:t>
      </w:r>
      <w:r w:rsidRPr="00713B37">
        <w:rPr>
          <w:rFonts w:ascii="Times New Roman" w:hAnsi="Times New Roman"/>
          <w:sz w:val="24"/>
          <w:szCs w:val="24"/>
        </w:rPr>
        <w:t xml:space="preserve"> (u </w:t>
      </w:r>
      <w:r w:rsidR="007B0B04" w:rsidRPr="00713B37">
        <w:rPr>
          <w:rFonts w:ascii="Times New Roman" w:hAnsi="Times New Roman"/>
          <w:sz w:val="24"/>
          <w:szCs w:val="24"/>
        </w:rPr>
        <w:t>nastavku teksta</w:t>
      </w:r>
      <w:r w:rsidRPr="00713B37">
        <w:rPr>
          <w:rFonts w:ascii="Times New Roman" w:hAnsi="Times New Roman"/>
          <w:sz w:val="24"/>
          <w:szCs w:val="24"/>
        </w:rPr>
        <w:t xml:space="preserve">: Projekt) opisanog u </w:t>
      </w:r>
      <w:r w:rsidR="00007209" w:rsidRPr="00713B37">
        <w:rPr>
          <w:rFonts w:ascii="Times New Roman" w:hAnsi="Times New Roman"/>
          <w:sz w:val="24"/>
          <w:szCs w:val="24"/>
        </w:rPr>
        <w:t>Dodatku 1.1.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172526" w:rsidRPr="00713B37">
        <w:rPr>
          <w:rFonts w:ascii="Times New Roman" w:hAnsi="Times New Roman"/>
          <w:sz w:val="24"/>
          <w:szCs w:val="24"/>
        </w:rPr>
        <w:t>ovog Ugovora</w:t>
      </w:r>
      <w:r w:rsidRPr="00713B37">
        <w:rPr>
          <w:rFonts w:ascii="Times New Roman" w:hAnsi="Times New Roman"/>
          <w:sz w:val="24"/>
          <w:szCs w:val="24"/>
        </w:rPr>
        <w:t>: Opis i proračun Projekta</w:t>
      </w:r>
      <w:r w:rsidR="00AF7D03" w:rsidRPr="00713B37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713B3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0194B77" w14:textId="6266C19C" w:rsidR="009E50DA" w:rsidRPr="00713B37" w:rsidRDefault="00A64959" w:rsidP="009E50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1.2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 w:rsidRPr="00713B37">
        <w:rPr>
          <w:rFonts w:ascii="Times New Roman" w:hAnsi="Times New Roman"/>
          <w:sz w:val="24"/>
          <w:szCs w:val="24"/>
        </w:rPr>
        <w:t>ovom Ugovoru</w:t>
      </w:r>
      <w:r w:rsidRPr="00713B37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713B37">
        <w:rPr>
          <w:rFonts w:ascii="Times New Roman" w:hAnsi="Times New Roman"/>
          <w:sz w:val="24"/>
          <w:szCs w:val="24"/>
        </w:rPr>
        <w:t>, da ih je razumio</w:t>
      </w:r>
      <w:r w:rsidRPr="00713B37">
        <w:rPr>
          <w:rFonts w:ascii="Times New Roman" w:hAnsi="Times New Roman"/>
          <w:sz w:val="24"/>
          <w:szCs w:val="24"/>
        </w:rPr>
        <w:t xml:space="preserve"> i prihvatio.   </w:t>
      </w:r>
    </w:p>
    <w:p w14:paraId="1B1E672C" w14:textId="77777777" w:rsidR="009E50DA" w:rsidRPr="00713B37" w:rsidRDefault="009E50DA" w:rsidP="009E50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BB2E2E3" w14:textId="31697135" w:rsidR="00CC1BFC" w:rsidRPr="00713B37" w:rsidRDefault="00CC1BFC" w:rsidP="009E50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806A958" w:rsidR="00A64959" w:rsidRPr="00713B3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1.</w:t>
      </w:r>
      <w:r w:rsidR="008F3335" w:rsidRPr="00713B37">
        <w:rPr>
          <w:rFonts w:ascii="Times New Roman" w:hAnsi="Times New Roman"/>
          <w:sz w:val="24"/>
          <w:szCs w:val="24"/>
        </w:rPr>
        <w:t>3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 w:rsidRPr="00713B37">
        <w:rPr>
          <w:rFonts w:ascii="Times New Roman" w:hAnsi="Times New Roman"/>
          <w:sz w:val="24"/>
          <w:szCs w:val="24"/>
        </w:rPr>
        <w:t xml:space="preserve">kako je navedeno u </w:t>
      </w:r>
      <w:r w:rsidRPr="00713B37">
        <w:rPr>
          <w:rFonts w:ascii="Times New Roman" w:hAnsi="Times New Roman"/>
          <w:sz w:val="24"/>
          <w:szCs w:val="24"/>
        </w:rPr>
        <w:t>uvjet</w:t>
      </w:r>
      <w:r w:rsidR="00D249ED" w:rsidRPr="00713B37">
        <w:rPr>
          <w:rFonts w:ascii="Times New Roman" w:hAnsi="Times New Roman"/>
          <w:sz w:val="24"/>
          <w:szCs w:val="24"/>
        </w:rPr>
        <w:t>ima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172526" w:rsidRPr="00713B37">
        <w:rPr>
          <w:rFonts w:ascii="Times New Roman" w:hAnsi="Times New Roman"/>
          <w:sz w:val="24"/>
          <w:szCs w:val="24"/>
        </w:rPr>
        <w:t xml:space="preserve">ovog </w:t>
      </w:r>
      <w:r w:rsidRPr="00713B37">
        <w:rPr>
          <w:rFonts w:ascii="Times New Roman" w:hAnsi="Times New Roman"/>
          <w:sz w:val="24"/>
          <w:szCs w:val="24"/>
        </w:rPr>
        <w:t xml:space="preserve">Ugovora, te </w:t>
      </w:r>
      <w:r w:rsidR="00D249ED" w:rsidRPr="00713B37">
        <w:rPr>
          <w:rFonts w:ascii="Times New Roman" w:hAnsi="Times New Roman"/>
          <w:sz w:val="24"/>
          <w:szCs w:val="24"/>
        </w:rPr>
        <w:t xml:space="preserve">eventualnim odobrenim </w:t>
      </w:r>
      <w:r w:rsidRPr="00713B37">
        <w:rPr>
          <w:rFonts w:ascii="Times New Roman" w:hAnsi="Times New Roman"/>
          <w:sz w:val="24"/>
          <w:szCs w:val="24"/>
        </w:rPr>
        <w:t>naknadnim izmjenama Ugovora.</w:t>
      </w:r>
    </w:p>
    <w:p w14:paraId="0FCB3B8A" w14:textId="77777777" w:rsidR="00B93157" w:rsidRPr="00713B3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Pr="00713B3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713B3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713B37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713B3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713B37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2EB08D91" w:rsidR="00A64959" w:rsidRPr="00E529B4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2.1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713B37">
        <w:rPr>
          <w:rFonts w:ascii="Times New Roman" w:hAnsi="Times New Roman"/>
          <w:sz w:val="24"/>
          <w:szCs w:val="24"/>
        </w:rPr>
        <w:t xml:space="preserve">ugovorna </w:t>
      </w:r>
      <w:r w:rsidR="00B93157" w:rsidRPr="00713B37">
        <w:rPr>
          <w:rFonts w:ascii="Times New Roman" w:hAnsi="Times New Roman"/>
          <w:sz w:val="24"/>
          <w:szCs w:val="24"/>
        </w:rPr>
        <w:t>S</w:t>
      </w:r>
      <w:r w:rsidRPr="00713B37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713B37">
        <w:rPr>
          <w:rFonts w:ascii="Times New Roman" w:hAnsi="Times New Roman"/>
          <w:sz w:val="24"/>
          <w:szCs w:val="24"/>
        </w:rPr>
        <w:t xml:space="preserve">prava i </w:t>
      </w:r>
      <w:r w:rsidRPr="00713B37">
        <w:rPr>
          <w:rFonts w:ascii="Times New Roman" w:hAnsi="Times New Roman"/>
          <w:sz w:val="24"/>
          <w:szCs w:val="24"/>
        </w:rPr>
        <w:t>obaveza ugovornih Strana</w:t>
      </w:r>
      <w:r w:rsidR="00DF775B" w:rsidRPr="003E04C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D6334D" w:rsidRPr="003E04CB">
        <w:rPr>
          <w:rFonts w:ascii="Times New Roman" w:hAnsi="Times New Roman"/>
          <w:sz w:val="24"/>
          <w:szCs w:val="24"/>
        </w:rPr>
        <w:t>, odnosno do dana raskida U</w:t>
      </w:r>
      <w:r w:rsidR="001D252D" w:rsidRPr="00E529B4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713B3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1DF225FD" w:rsidR="00A64959" w:rsidRPr="00713B37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2.2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>Razdoblje provedbe Projekta je od</w:t>
      </w:r>
      <w:r w:rsidR="00F246F6" w:rsidRPr="00713B37">
        <w:rPr>
          <w:rFonts w:ascii="Times New Roman" w:hAnsi="Times New Roman"/>
          <w:sz w:val="24"/>
          <w:szCs w:val="24"/>
        </w:rPr>
        <w:t xml:space="preserve"> </w:t>
      </w:r>
      <w:r w:rsidR="00F246F6" w:rsidRPr="00713B37">
        <w:rPr>
          <w:rFonts w:ascii="Times New Roman" w:hAnsi="Times New Roman"/>
          <w:i/>
          <w:iCs/>
          <w:sz w:val="24"/>
          <w:szCs w:val="24"/>
        </w:rPr>
        <w:t>&lt;datum&gt;</w:t>
      </w:r>
      <w:r w:rsidR="00F76E3C" w:rsidRPr="00713B37">
        <w:rPr>
          <w:rFonts w:ascii="Times New Roman" w:hAnsi="Times New Roman"/>
          <w:i/>
          <w:iCs/>
          <w:sz w:val="24"/>
          <w:szCs w:val="24"/>
        </w:rPr>
        <w:t xml:space="preserve"> do &lt;datum&gt;</w:t>
      </w:r>
      <w:r w:rsidR="00CE7CF0" w:rsidRPr="00713B37">
        <w:rPr>
          <w:rFonts w:ascii="Times New Roman" w:hAnsi="Times New Roman"/>
          <w:i/>
          <w:iCs/>
          <w:sz w:val="24"/>
          <w:szCs w:val="24"/>
        </w:rPr>
        <w:t>.</w:t>
      </w:r>
      <w:r w:rsidR="00F76E3C" w:rsidRPr="00713B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246F6" w:rsidRPr="00713B37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4E840D0F" w14:textId="77777777" w:rsidR="007B0B04" w:rsidRPr="00713B37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CDD47AA" w:rsidR="00A64959" w:rsidRPr="00E529B4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2.3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="00A64959" w:rsidRPr="00713B37">
        <w:rPr>
          <w:rFonts w:ascii="Times New Roman" w:hAnsi="Times New Roman"/>
          <w:sz w:val="24"/>
          <w:szCs w:val="24"/>
        </w:rPr>
        <w:t xml:space="preserve"> </w:t>
      </w:r>
      <w:r w:rsidR="00A64959" w:rsidRPr="00713B37">
        <w:rPr>
          <w:rFonts w:ascii="Times New Roman" w:hAnsi="Times New Roman"/>
          <w:sz w:val="24"/>
          <w:szCs w:val="24"/>
        </w:rPr>
        <w:tab/>
        <w:t xml:space="preserve">Razdoblje prihvatljivosti izdataka Projekta </w:t>
      </w:r>
      <w:r w:rsidR="001B28A0" w:rsidRPr="00713B37">
        <w:rPr>
          <w:rFonts w:ascii="Times New Roman" w:hAnsi="Times New Roman"/>
          <w:sz w:val="24"/>
          <w:szCs w:val="24"/>
        </w:rPr>
        <w:t xml:space="preserve">odgovara razdoblju provedbe Projekta iz stavka 2.2. ovog Ugovora produljenom za dodatnih </w:t>
      </w:r>
      <w:r w:rsidR="00AC0ABF" w:rsidRPr="00713B37">
        <w:rPr>
          <w:rFonts w:ascii="Times New Roman" w:hAnsi="Times New Roman"/>
          <w:sz w:val="24"/>
          <w:szCs w:val="24"/>
        </w:rPr>
        <w:t>6 (šest)</w:t>
      </w:r>
      <w:r w:rsidR="00AC0ABF" w:rsidRPr="003E04CB">
        <w:rPr>
          <w:rFonts w:ascii="Times New Roman" w:hAnsi="Times New Roman"/>
          <w:sz w:val="24"/>
          <w:szCs w:val="24"/>
        </w:rPr>
        <w:t xml:space="preserve"> mjeseci, a najkasnije do 30. lipnja 2026. godine.</w:t>
      </w:r>
      <w:r w:rsidR="00AC0ABF" w:rsidRPr="00E529B4" w:rsidDel="00AC0ABF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713B3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B2B14E3" w14:textId="639E5DD1" w:rsidR="00C06D4F" w:rsidRPr="00713B37" w:rsidRDefault="001B4B86" w:rsidP="00C06D4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2.4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="00A64959" w:rsidRPr="00713B37">
        <w:rPr>
          <w:rFonts w:ascii="Times New Roman" w:hAnsi="Times New Roman"/>
          <w:sz w:val="24"/>
          <w:szCs w:val="24"/>
        </w:rPr>
        <w:t xml:space="preserve"> </w:t>
      </w:r>
      <w:r w:rsidR="008F3335"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>Završni zahtjev za nadoknad</w:t>
      </w:r>
      <w:r w:rsidR="00D6334D" w:rsidRPr="00713B37">
        <w:rPr>
          <w:rFonts w:ascii="Times New Roman" w:hAnsi="Times New Roman"/>
          <w:sz w:val="24"/>
          <w:szCs w:val="24"/>
        </w:rPr>
        <w:t>u</w:t>
      </w:r>
      <w:r w:rsidR="00A64959" w:rsidRPr="00713B37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713B37">
        <w:rPr>
          <w:rFonts w:ascii="Times New Roman" w:hAnsi="Times New Roman"/>
          <w:sz w:val="24"/>
          <w:szCs w:val="24"/>
        </w:rPr>
        <w:t>i</w:t>
      </w:r>
      <w:r w:rsidR="00A64959" w:rsidRPr="00713B37">
        <w:rPr>
          <w:rFonts w:ascii="Times New Roman" w:hAnsi="Times New Roman"/>
          <w:sz w:val="24"/>
          <w:szCs w:val="24"/>
        </w:rPr>
        <w:t xml:space="preserve"> se PT-u </w:t>
      </w:r>
      <w:r w:rsidR="00C06D4F" w:rsidRPr="00713B37">
        <w:rPr>
          <w:rFonts w:ascii="Times New Roman" w:hAnsi="Times New Roman"/>
          <w:sz w:val="24"/>
          <w:szCs w:val="24"/>
        </w:rPr>
        <w:t xml:space="preserve">u roku od 30 (trideset) dana od isteka razdoblja provedbe Projekta koje je određeno u stavci 2.2. ovog Ugovora. U Završnom zahtjevu za nadoknadu sredstava sredstva se mogu potraživati isključivo metodom nadoknade. </w:t>
      </w:r>
    </w:p>
    <w:p w14:paraId="474F02DA" w14:textId="77777777" w:rsidR="007B0B04" w:rsidRPr="00713B3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37EBDD7" w14:textId="0EC5ECF3" w:rsidR="003F360D" w:rsidRPr="00713B37" w:rsidRDefault="001B4B86" w:rsidP="00777F7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2.</w:t>
      </w:r>
      <w:r w:rsidR="00834BE7" w:rsidRPr="00713B37">
        <w:rPr>
          <w:rFonts w:ascii="Times New Roman" w:hAnsi="Times New Roman"/>
          <w:sz w:val="24"/>
          <w:szCs w:val="24"/>
        </w:rPr>
        <w:t>5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="00A64959" w:rsidRPr="00713B37">
        <w:rPr>
          <w:rFonts w:ascii="Times New Roman" w:hAnsi="Times New Roman"/>
          <w:sz w:val="24"/>
          <w:szCs w:val="24"/>
        </w:rPr>
        <w:t xml:space="preserve"> </w:t>
      </w:r>
      <w:r w:rsidR="00D854C4" w:rsidRPr="00713B37">
        <w:rPr>
          <w:rFonts w:ascii="Times New Roman" w:hAnsi="Times New Roman"/>
          <w:sz w:val="24"/>
          <w:szCs w:val="24"/>
        </w:rPr>
        <w:t xml:space="preserve">  </w:t>
      </w:r>
      <w:r w:rsidR="00676D59" w:rsidRPr="00713B37">
        <w:rPr>
          <w:rFonts w:ascii="Times New Roman" w:hAnsi="Times New Roman"/>
          <w:sz w:val="24"/>
          <w:szCs w:val="24"/>
        </w:rPr>
        <w:t>Korisnik podnosi Zahtjev za nadoknadom sredstava PT</w:t>
      </w:r>
      <w:r w:rsidR="0020271B" w:rsidRPr="00713B37">
        <w:rPr>
          <w:rFonts w:ascii="Times New Roman" w:hAnsi="Times New Roman"/>
          <w:sz w:val="24"/>
          <w:szCs w:val="24"/>
        </w:rPr>
        <w:t>-u</w:t>
      </w:r>
      <w:r w:rsidR="00676D59" w:rsidRPr="00713B37">
        <w:rPr>
          <w:rFonts w:ascii="Times New Roman" w:hAnsi="Times New Roman"/>
          <w:sz w:val="24"/>
          <w:szCs w:val="24"/>
        </w:rPr>
        <w:t xml:space="preserve"> u roku od 15 (petnaest) dana od isteka svaka 3 (tri) mjeseca od sklapanja Ugovora. Ako se sredstva potražuju retroaktivno (ako razdoblje provedbe i razdoblje prihvatljivosti počinje prije početka primjene Ugovora), prvi Zahtjev za nadoknadom sredstava Korisnik može dostaviti danom stupanja Ugovora na snagu pa sve do isteka prva 3 (tri) mjeseca od navedenog datuma. </w:t>
      </w:r>
      <w:r w:rsidR="003F360D" w:rsidRPr="00713B37">
        <w:rPr>
          <w:rFonts w:ascii="Times New Roman" w:hAnsi="Times New Roman"/>
          <w:sz w:val="24"/>
          <w:szCs w:val="24"/>
        </w:rPr>
        <w:t xml:space="preserve">Ukoliko u jednom tromjesečju Korisnik </w:t>
      </w:r>
      <w:r w:rsidR="00777F78" w:rsidRPr="00713B37">
        <w:rPr>
          <w:rFonts w:ascii="Times New Roman" w:hAnsi="Times New Roman"/>
          <w:sz w:val="24"/>
          <w:szCs w:val="24"/>
        </w:rPr>
        <w:t>neće potraživati troškove Zahtjevom za nadoknadom sredstava, Korisnik je dužan podnijeti izvješće o napretku projekta u roku od 15 (petnaest) dana od isteka svaka tri mjeseca od sklapanja Ugovora, za to tromjesečno razdoblje.</w:t>
      </w:r>
    </w:p>
    <w:p w14:paraId="0F0C827F" w14:textId="77777777" w:rsidR="00355DD6" w:rsidRPr="00713B37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Pr="00713B37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685ECC20" w:rsidR="007B0B04" w:rsidRPr="003E04CB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  <w:r w:rsidR="0086001C" w:rsidRPr="003E04CB">
        <w:rPr>
          <w:rStyle w:val="FootnoteReference"/>
          <w:rFonts w:ascii="Times New Roman" w:hAnsi="Times New Roman"/>
          <w:i/>
          <w:sz w:val="24"/>
          <w:szCs w:val="24"/>
        </w:rPr>
        <w:footnoteReference w:id="3"/>
      </w:r>
    </w:p>
    <w:p w14:paraId="43733B66" w14:textId="77777777" w:rsidR="007B0B04" w:rsidRPr="00E529B4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713B3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Članak 3.</w:t>
      </w:r>
      <w:r w:rsidR="001B4B86" w:rsidRPr="00713B3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713B3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C5D9F0" w14:textId="77777777" w:rsidR="00DF6F2B" w:rsidRPr="00713B3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23ECF8C" w:rsidR="00A64959" w:rsidRPr="00713B3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1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5C75A1" w:rsidRPr="00713B37">
        <w:rPr>
          <w:rFonts w:ascii="Times New Roman" w:hAnsi="Times New Roman"/>
          <w:sz w:val="24"/>
          <w:szCs w:val="24"/>
        </w:rPr>
        <w:t>P</w:t>
      </w:r>
      <w:r w:rsidR="00AF7D03" w:rsidRPr="00713B37">
        <w:rPr>
          <w:rFonts w:ascii="Times New Roman" w:hAnsi="Times New Roman"/>
          <w:sz w:val="24"/>
          <w:szCs w:val="24"/>
        </w:rPr>
        <w:t>rojekta iznose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CD61B1" w:rsidRPr="00713B37">
        <w:rPr>
          <w:rFonts w:ascii="Times New Roman" w:hAnsi="Times New Roman"/>
          <w:sz w:val="24"/>
          <w:szCs w:val="24"/>
        </w:rPr>
        <w:t xml:space="preserve">&lt;…&gt; </w:t>
      </w:r>
      <w:r w:rsidR="006F61F5" w:rsidRPr="00713B37">
        <w:rPr>
          <w:rFonts w:ascii="Times New Roman" w:hAnsi="Times New Roman"/>
          <w:sz w:val="24"/>
          <w:szCs w:val="24"/>
        </w:rPr>
        <w:t>kuna</w:t>
      </w:r>
      <w:r w:rsidRPr="00713B37">
        <w:rPr>
          <w:rFonts w:ascii="Times New Roman" w:hAnsi="Times New Roman"/>
          <w:sz w:val="24"/>
          <w:szCs w:val="24"/>
        </w:rPr>
        <w:t xml:space="preserve">, kao što je utvrđeno u </w:t>
      </w:r>
      <w:r w:rsidR="00A115D9" w:rsidRPr="00713B37">
        <w:rPr>
          <w:rFonts w:ascii="Times New Roman" w:hAnsi="Times New Roman"/>
          <w:sz w:val="24"/>
          <w:szCs w:val="24"/>
        </w:rPr>
        <w:t>Dodatku 1.1.</w:t>
      </w:r>
      <w:r w:rsidR="00D249ED" w:rsidRPr="00713B37">
        <w:rPr>
          <w:rFonts w:ascii="Times New Roman" w:hAnsi="Times New Roman"/>
          <w:sz w:val="24"/>
          <w:szCs w:val="24"/>
        </w:rPr>
        <w:t xml:space="preserve"> Opis i proračun Projekta, </w:t>
      </w:r>
      <w:r w:rsidRPr="00713B3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713B3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01E3A2" w:rsidR="00D249ED" w:rsidRPr="00713B37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2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>Dodjeljuju se bespovratna sredstva u iznosu</w:t>
      </w:r>
      <w:r w:rsidR="001324D5" w:rsidRPr="00713B37">
        <w:rPr>
          <w:rFonts w:ascii="Times New Roman" w:hAnsi="Times New Roman"/>
          <w:sz w:val="24"/>
          <w:szCs w:val="24"/>
        </w:rPr>
        <w:t xml:space="preserve"> od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6F61F5" w:rsidRPr="00713B37">
        <w:rPr>
          <w:rFonts w:ascii="Times New Roman" w:hAnsi="Times New Roman"/>
          <w:sz w:val="24"/>
          <w:szCs w:val="24"/>
        </w:rPr>
        <w:t>&lt;…&gt; kuna</w:t>
      </w:r>
      <w:r w:rsidR="001324D5" w:rsidRPr="00713B37">
        <w:rPr>
          <w:rFonts w:ascii="Times New Roman" w:hAnsi="Times New Roman"/>
          <w:sz w:val="24"/>
          <w:szCs w:val="24"/>
        </w:rPr>
        <w:t>,</w:t>
      </w:r>
      <w:r w:rsidRPr="00713B37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 w:rsidRPr="00713B37">
        <w:rPr>
          <w:rFonts w:ascii="Times New Roman" w:hAnsi="Times New Roman"/>
          <w:sz w:val="24"/>
          <w:szCs w:val="24"/>
        </w:rPr>
        <w:t xml:space="preserve">stavku </w:t>
      </w:r>
      <w:r w:rsidR="00A33F70" w:rsidRPr="00713B37">
        <w:rPr>
          <w:rFonts w:ascii="Times New Roman" w:hAnsi="Times New Roman"/>
          <w:sz w:val="24"/>
          <w:szCs w:val="24"/>
        </w:rPr>
        <w:t>3.1.</w:t>
      </w:r>
      <w:r w:rsidRPr="00713B37">
        <w:rPr>
          <w:rFonts w:ascii="Times New Roman" w:hAnsi="Times New Roman"/>
          <w:sz w:val="24"/>
          <w:szCs w:val="24"/>
        </w:rPr>
        <w:t xml:space="preserve"> ovog</w:t>
      </w:r>
      <w:r w:rsidR="001D6AFF" w:rsidRPr="00713B37">
        <w:rPr>
          <w:rFonts w:ascii="Times New Roman" w:hAnsi="Times New Roman"/>
          <w:sz w:val="24"/>
          <w:szCs w:val="24"/>
        </w:rPr>
        <w:t>a</w:t>
      </w:r>
      <w:r w:rsidRPr="00713B37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713B37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EB99092" w:rsidR="00A64959" w:rsidRPr="00713B37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3</w:t>
      </w:r>
      <w:r w:rsidRPr="00713B37">
        <w:rPr>
          <w:rFonts w:ascii="Times New Roman" w:hAnsi="Times New Roman"/>
          <w:sz w:val="24"/>
          <w:szCs w:val="24"/>
        </w:rPr>
        <w:t xml:space="preserve">.  </w:t>
      </w:r>
      <w:r w:rsidR="00A64959" w:rsidRPr="00713B37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 w:rsidRPr="00713B37">
        <w:rPr>
          <w:rFonts w:ascii="Times New Roman" w:hAnsi="Times New Roman"/>
          <w:sz w:val="24"/>
          <w:szCs w:val="24"/>
        </w:rPr>
        <w:t>P</w:t>
      </w:r>
      <w:r w:rsidR="00A64959" w:rsidRPr="00713B37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 w:rsidRPr="00713B3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713B37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38CAE65" w:rsidR="00DF6F2B" w:rsidRPr="00713B37" w:rsidRDefault="001D4D97" w:rsidP="004040B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4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645F5A"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3C4C9144" w14:textId="34A85D8E" w:rsidR="0007361B" w:rsidRPr="00713B37" w:rsidRDefault="0007361B" w:rsidP="003241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Korisnik se obvezuje osigurati sredstva u svrhu pokrića troškova i izdataka koji neće biti potraživani u okviru projekta, a nužni su za njegovu provedbu.</w:t>
      </w:r>
    </w:p>
    <w:p w14:paraId="570B41D1" w14:textId="649C5097" w:rsidR="0007361B" w:rsidRPr="00713B37" w:rsidRDefault="0007361B" w:rsidP="003241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Korisnik se obvezuje osigurati sredstva u svrhu pokrića razlike troškova i izdataka između iznosa ukupne vrijednosti projekta te iznosa bespovratnih sredstava dodijeljenih u okviru </w:t>
      </w:r>
      <w:r w:rsidR="00003962" w:rsidRPr="00713B37">
        <w:rPr>
          <w:rFonts w:ascii="Times New Roman" w:hAnsi="Times New Roman"/>
          <w:sz w:val="24"/>
          <w:szCs w:val="24"/>
        </w:rPr>
        <w:t xml:space="preserve">ovog Projekta </w:t>
      </w:r>
      <w:r w:rsidRPr="00713B37">
        <w:rPr>
          <w:rFonts w:ascii="Times New Roman" w:hAnsi="Times New Roman"/>
          <w:sz w:val="24"/>
          <w:szCs w:val="24"/>
        </w:rPr>
        <w:t>koji su nužni za ostvarenje Pokazatelja NPOO.C6.1.R1-I1-T355 (62.000 m</w:t>
      </w:r>
      <w:r w:rsidRPr="00713B37">
        <w:rPr>
          <w:rFonts w:ascii="Times New Roman" w:hAnsi="Times New Roman"/>
          <w:sz w:val="24"/>
          <w:szCs w:val="24"/>
          <w:vertAlign w:val="superscript"/>
        </w:rPr>
        <w:t>2</w:t>
      </w:r>
      <w:r w:rsidRPr="00713B37">
        <w:rPr>
          <w:rFonts w:ascii="Times New Roman" w:hAnsi="Times New Roman"/>
          <w:sz w:val="24"/>
          <w:szCs w:val="24"/>
        </w:rPr>
        <w:t xml:space="preserve"> GBP-a)</w:t>
      </w:r>
      <w:r w:rsidR="00324180" w:rsidRPr="00713B37">
        <w:rPr>
          <w:rFonts w:ascii="Times New Roman" w:hAnsi="Times New Roman"/>
          <w:sz w:val="24"/>
          <w:szCs w:val="24"/>
        </w:rPr>
        <w:t>.</w:t>
      </w:r>
    </w:p>
    <w:p w14:paraId="6CE20448" w14:textId="77777777" w:rsidR="001D4D97" w:rsidRPr="00713B37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18412" w14:textId="1A3838B5" w:rsidR="00F230A7" w:rsidRPr="00713B37" w:rsidRDefault="00F230A7" w:rsidP="008F333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3.</w:t>
      </w:r>
      <w:r w:rsidR="008F3335" w:rsidRPr="00713B37">
        <w:rPr>
          <w:rFonts w:ascii="Times New Roman" w:hAnsi="Times New Roman"/>
          <w:iCs/>
          <w:sz w:val="24"/>
          <w:szCs w:val="24"/>
        </w:rPr>
        <w:t>5</w:t>
      </w:r>
      <w:r w:rsidRPr="00713B37">
        <w:rPr>
          <w:rFonts w:ascii="Times New Roman" w:hAnsi="Times New Roman"/>
          <w:iCs/>
          <w:sz w:val="24"/>
          <w:szCs w:val="24"/>
        </w:rPr>
        <w:t>.</w:t>
      </w:r>
      <w:r w:rsidRPr="00713B37">
        <w:rPr>
          <w:rFonts w:ascii="Times New Roman" w:hAnsi="Times New Roman"/>
          <w:i/>
          <w:sz w:val="24"/>
          <w:szCs w:val="24"/>
        </w:rPr>
        <w:t xml:space="preserve"> </w:t>
      </w:r>
      <w:r w:rsidR="008F3335" w:rsidRPr="00713B37">
        <w:rPr>
          <w:rFonts w:ascii="Times New Roman" w:hAnsi="Times New Roman"/>
          <w:i/>
          <w:sz w:val="24"/>
          <w:szCs w:val="24"/>
        </w:rPr>
        <w:tab/>
      </w:r>
      <w:r w:rsidRPr="00713B37">
        <w:rPr>
          <w:rFonts w:ascii="Times New Roman" w:hAnsi="Times New Roman"/>
          <w:iCs/>
          <w:sz w:val="24"/>
          <w:szCs w:val="24"/>
        </w:rPr>
        <w:t xml:space="preserve">Utvrđuje se da zahtjev za dostavu dodatnih informacija, dokumentacije ili pojašnjenja od </w:t>
      </w:r>
      <w:r w:rsidR="00B97220" w:rsidRPr="00713B37">
        <w:rPr>
          <w:rFonts w:ascii="Times New Roman" w:hAnsi="Times New Roman"/>
          <w:iCs/>
          <w:sz w:val="24"/>
          <w:szCs w:val="24"/>
        </w:rPr>
        <w:t>K</w:t>
      </w:r>
      <w:r w:rsidRPr="00713B37">
        <w:rPr>
          <w:rFonts w:ascii="Times New Roman" w:hAnsi="Times New Roman"/>
          <w:iCs/>
          <w:sz w:val="24"/>
          <w:szCs w:val="24"/>
        </w:rPr>
        <w:t>orisnika, kako je opisano u stavku 14.6</w:t>
      </w:r>
      <w:r w:rsidR="00AF0C2F" w:rsidRPr="00713B37">
        <w:rPr>
          <w:rFonts w:ascii="Times New Roman" w:hAnsi="Times New Roman"/>
          <w:iCs/>
          <w:sz w:val="24"/>
          <w:szCs w:val="24"/>
        </w:rPr>
        <w:t>.</w:t>
      </w:r>
      <w:r w:rsidRPr="00713B37">
        <w:rPr>
          <w:rFonts w:ascii="Times New Roman" w:hAnsi="Times New Roman"/>
          <w:iCs/>
          <w:sz w:val="24"/>
          <w:szCs w:val="24"/>
        </w:rPr>
        <w:t xml:space="preserve"> Općih uvjeta</w:t>
      </w:r>
      <w:r w:rsidR="00AF0C2F" w:rsidRPr="00713B37">
        <w:rPr>
          <w:rFonts w:ascii="Times New Roman" w:hAnsi="Times New Roman"/>
          <w:iCs/>
          <w:sz w:val="24"/>
          <w:szCs w:val="24"/>
        </w:rPr>
        <w:t xml:space="preserve">, </w:t>
      </w:r>
      <w:r w:rsidRPr="00713B37">
        <w:rPr>
          <w:rFonts w:ascii="Times New Roman" w:hAnsi="Times New Roman"/>
          <w:iCs/>
          <w:sz w:val="24"/>
          <w:szCs w:val="24"/>
        </w:rPr>
        <w:t xml:space="preserve">ima </w:t>
      </w:r>
      <w:proofErr w:type="spellStart"/>
      <w:r w:rsidRPr="00713B37">
        <w:rPr>
          <w:rFonts w:ascii="Times New Roman" w:hAnsi="Times New Roman"/>
          <w:iCs/>
          <w:sz w:val="24"/>
          <w:szCs w:val="24"/>
        </w:rPr>
        <w:t>odgodni</w:t>
      </w:r>
      <w:proofErr w:type="spellEnd"/>
      <w:r w:rsidRPr="00713B37">
        <w:rPr>
          <w:rFonts w:ascii="Times New Roman" w:hAnsi="Times New Roman"/>
          <w:iCs/>
          <w:sz w:val="24"/>
          <w:szCs w:val="24"/>
        </w:rPr>
        <w:t xml:space="preserve"> učinak</w:t>
      </w:r>
      <w:r w:rsidR="004F693C" w:rsidRPr="00713B37">
        <w:rPr>
          <w:rFonts w:ascii="Times New Roman" w:hAnsi="Times New Roman"/>
          <w:iCs/>
          <w:sz w:val="24"/>
          <w:szCs w:val="24"/>
        </w:rPr>
        <w:t xml:space="preserve"> i </w:t>
      </w:r>
      <w:r w:rsidRPr="00713B37">
        <w:rPr>
          <w:rFonts w:ascii="Times New Roman" w:hAnsi="Times New Roman"/>
          <w:iCs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713B3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5B3C8F85" w:rsidR="00A64959" w:rsidRPr="00713B3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6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="00AF7D03" w:rsidRPr="00713B37">
        <w:rPr>
          <w:rFonts w:ascii="Times New Roman" w:hAnsi="Times New Roman"/>
          <w:sz w:val="24"/>
          <w:szCs w:val="24"/>
        </w:rPr>
        <w:t xml:space="preserve"> </w:t>
      </w:r>
      <w:r w:rsidR="008F3335" w:rsidRPr="00713B37">
        <w:rPr>
          <w:rFonts w:ascii="Times New Roman" w:hAnsi="Times New Roman"/>
          <w:sz w:val="24"/>
          <w:szCs w:val="24"/>
        </w:rPr>
        <w:t xml:space="preserve">  </w:t>
      </w:r>
      <w:r w:rsidR="00A64959" w:rsidRPr="00713B37">
        <w:rPr>
          <w:rFonts w:ascii="Times New Roman" w:hAnsi="Times New Roman"/>
          <w:sz w:val="24"/>
          <w:szCs w:val="24"/>
        </w:rPr>
        <w:t xml:space="preserve">Korisnik </w:t>
      </w:r>
      <w:r w:rsidR="00887DE4" w:rsidRPr="00713B37">
        <w:rPr>
          <w:rFonts w:ascii="Times New Roman" w:hAnsi="Times New Roman"/>
          <w:sz w:val="24"/>
          <w:szCs w:val="24"/>
        </w:rPr>
        <w:t xml:space="preserve">nema </w:t>
      </w:r>
      <w:r w:rsidR="00A64959" w:rsidRPr="00713B37">
        <w:rPr>
          <w:rFonts w:ascii="Times New Roman" w:hAnsi="Times New Roman"/>
          <w:sz w:val="24"/>
          <w:szCs w:val="24"/>
        </w:rPr>
        <w:t xml:space="preserve">pravo zatražiti plaćanje predujma. </w:t>
      </w:r>
    </w:p>
    <w:p w14:paraId="7EED22A5" w14:textId="77777777" w:rsidR="00DF6F2B" w:rsidRPr="00713B3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70E8C136" w:rsidR="001D4D97" w:rsidRPr="00713B37" w:rsidRDefault="00F230A7" w:rsidP="008F333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3.</w:t>
      </w:r>
      <w:r w:rsidR="008F3335" w:rsidRPr="00713B37">
        <w:rPr>
          <w:rFonts w:ascii="Times New Roman" w:hAnsi="Times New Roman"/>
          <w:sz w:val="24"/>
          <w:szCs w:val="24"/>
        </w:rPr>
        <w:t>7</w:t>
      </w:r>
      <w:r w:rsidR="005F37FD" w:rsidRPr="00713B37">
        <w:rPr>
          <w:rFonts w:ascii="Times New Roman" w:hAnsi="Times New Roman"/>
          <w:sz w:val="24"/>
          <w:szCs w:val="24"/>
        </w:rPr>
        <w:t>.</w:t>
      </w:r>
      <w:r w:rsidR="00286B56" w:rsidRPr="00713B37">
        <w:rPr>
          <w:rFonts w:ascii="Times New Roman" w:hAnsi="Times New Roman"/>
          <w:sz w:val="24"/>
          <w:szCs w:val="24"/>
        </w:rPr>
        <w:t xml:space="preserve"> </w:t>
      </w:r>
      <w:r w:rsidR="008F3335"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713B37">
        <w:rPr>
          <w:rFonts w:ascii="Times New Roman" w:hAnsi="Times New Roman"/>
          <w:sz w:val="24"/>
          <w:szCs w:val="24"/>
        </w:rPr>
        <w:t xml:space="preserve">, </w:t>
      </w:r>
      <w:r w:rsidR="00A64959" w:rsidRPr="00713B37">
        <w:rPr>
          <w:rFonts w:ascii="Times New Roman" w:hAnsi="Times New Roman"/>
          <w:sz w:val="24"/>
          <w:szCs w:val="24"/>
        </w:rPr>
        <w:t xml:space="preserve">ili se po odluci </w:t>
      </w:r>
      <w:r w:rsidR="00D661F0" w:rsidRPr="00713B37">
        <w:rPr>
          <w:rFonts w:ascii="Times New Roman" w:hAnsi="Times New Roman"/>
          <w:sz w:val="24"/>
          <w:szCs w:val="24"/>
        </w:rPr>
        <w:t>NT-a</w:t>
      </w:r>
      <w:r w:rsidR="00A64959" w:rsidRPr="00713B37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713B37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713B3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713B3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Trajnost projekta</w:t>
      </w:r>
      <w:r w:rsidR="00AF7D03" w:rsidRPr="00713B37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713B3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713B3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713B37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678C137" w14:textId="77777777" w:rsidR="00585A26" w:rsidRPr="00713B37" w:rsidRDefault="0026763C" w:rsidP="008D246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4.1</w:t>
      </w:r>
      <w:r w:rsidR="00381B82"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8D2468" w:rsidRPr="00713B37">
        <w:rPr>
          <w:rFonts w:ascii="Times New Roman" w:hAnsi="Times New Roman"/>
          <w:sz w:val="24"/>
          <w:szCs w:val="24"/>
        </w:rPr>
        <w:tab/>
      </w:r>
      <w:r w:rsidR="000A6795" w:rsidRPr="00713B37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713B37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713B37">
        <w:rPr>
          <w:rFonts w:ascii="Times New Roman" w:hAnsi="Times New Roman"/>
          <w:sz w:val="24"/>
          <w:szCs w:val="24"/>
        </w:rPr>
        <w:t xml:space="preserve">primjenjuju se </w:t>
      </w:r>
      <w:r w:rsidR="00FC4488" w:rsidRPr="00713B37">
        <w:rPr>
          <w:rFonts w:ascii="Times New Roman" w:hAnsi="Times New Roman"/>
          <w:i/>
          <w:sz w:val="24"/>
          <w:szCs w:val="24"/>
        </w:rPr>
        <w:t xml:space="preserve"> u skladu s člankom 10. Općih uvjeta Ugovora</w:t>
      </w:r>
      <w:r w:rsidR="00355DD6" w:rsidRPr="00713B37">
        <w:rPr>
          <w:rFonts w:ascii="Times New Roman" w:hAnsi="Times New Roman"/>
          <w:i/>
          <w:sz w:val="24"/>
          <w:szCs w:val="24"/>
        </w:rPr>
        <w:t>.</w:t>
      </w:r>
    </w:p>
    <w:p w14:paraId="74251FC9" w14:textId="17586DCB" w:rsidR="00A64959" w:rsidRPr="00713B37" w:rsidRDefault="00A64959" w:rsidP="008D246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03E10E60" w14:textId="0435718F" w:rsidR="00585A26" w:rsidRPr="00713B37" w:rsidRDefault="00585A26" w:rsidP="00585A2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4.2. Korisnik je dužan osigurati pristup svim dokumentima, podacima i evidencijama povezanim s Projektom u razdoblju od 5 (pet) godina nakon završnog plaćanja Korisniku, </w:t>
      </w:r>
      <w:r w:rsidR="000826D7" w:rsidRPr="00713B37">
        <w:rPr>
          <w:rFonts w:ascii="Times New Roman" w:hAnsi="Times New Roman"/>
          <w:sz w:val="24"/>
          <w:szCs w:val="24"/>
        </w:rPr>
        <w:t xml:space="preserve">te u skladu s člankom </w:t>
      </w:r>
      <w:r w:rsidRPr="00713B37">
        <w:rPr>
          <w:rFonts w:ascii="Times New Roman" w:hAnsi="Times New Roman"/>
          <w:i/>
          <w:iCs/>
          <w:sz w:val="24"/>
          <w:szCs w:val="24"/>
        </w:rPr>
        <w:t>18</w:t>
      </w:r>
      <w:r w:rsidR="000826D7" w:rsidRPr="00713B37">
        <w:rPr>
          <w:rFonts w:ascii="Times New Roman" w:hAnsi="Times New Roman"/>
          <w:i/>
          <w:iCs/>
          <w:sz w:val="24"/>
          <w:szCs w:val="24"/>
        </w:rPr>
        <w:t>.</w:t>
      </w:r>
      <w:r w:rsidRPr="00713B37">
        <w:rPr>
          <w:rFonts w:ascii="Times New Roman" w:hAnsi="Times New Roman"/>
          <w:i/>
          <w:iCs/>
          <w:sz w:val="24"/>
          <w:szCs w:val="24"/>
        </w:rPr>
        <w:t xml:space="preserve"> Općih uvjeta Ugovora</w:t>
      </w:r>
      <w:r w:rsidRPr="00713B37">
        <w:rPr>
          <w:rFonts w:ascii="Times New Roman" w:hAnsi="Times New Roman"/>
          <w:sz w:val="24"/>
          <w:szCs w:val="24"/>
        </w:rPr>
        <w:t>.</w:t>
      </w:r>
    </w:p>
    <w:p w14:paraId="6BF13497" w14:textId="18C9705C" w:rsidR="00585A26" w:rsidRPr="00713B37" w:rsidRDefault="00585A26" w:rsidP="00585A2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 koja je vezana za Zahtjeve za nadoknadom sredstava u razdoblju od 5 (pet) godina nakon završnog plaćanja Korisniku</w:t>
      </w:r>
      <w:r w:rsidR="008A126B" w:rsidRPr="00713B37">
        <w:rPr>
          <w:rFonts w:ascii="Times New Roman" w:hAnsi="Times New Roman"/>
          <w:sz w:val="24"/>
          <w:szCs w:val="24"/>
        </w:rPr>
        <w:t xml:space="preserve">, </w:t>
      </w:r>
      <w:r w:rsidR="000826D7" w:rsidRPr="00713B37">
        <w:rPr>
          <w:rFonts w:ascii="Times New Roman" w:hAnsi="Times New Roman"/>
          <w:sz w:val="24"/>
          <w:szCs w:val="24"/>
        </w:rPr>
        <w:t>te u skladu s</w:t>
      </w:r>
      <w:r w:rsidR="008A126B" w:rsidRPr="00713B37">
        <w:rPr>
          <w:rFonts w:ascii="Times New Roman" w:hAnsi="Times New Roman"/>
          <w:sz w:val="24"/>
          <w:szCs w:val="24"/>
        </w:rPr>
        <w:t xml:space="preserve"> člank</w:t>
      </w:r>
      <w:r w:rsidR="000826D7" w:rsidRPr="00713B37">
        <w:rPr>
          <w:rFonts w:ascii="Times New Roman" w:hAnsi="Times New Roman"/>
          <w:sz w:val="24"/>
          <w:szCs w:val="24"/>
        </w:rPr>
        <w:t>om</w:t>
      </w:r>
      <w:r w:rsidR="008A126B" w:rsidRPr="00713B37">
        <w:rPr>
          <w:rFonts w:ascii="Times New Roman" w:hAnsi="Times New Roman"/>
          <w:sz w:val="24"/>
          <w:szCs w:val="24"/>
        </w:rPr>
        <w:t xml:space="preserve"> </w:t>
      </w:r>
      <w:r w:rsidR="008A126B" w:rsidRPr="00713B37">
        <w:rPr>
          <w:rFonts w:ascii="Times New Roman" w:hAnsi="Times New Roman"/>
          <w:i/>
          <w:iCs/>
          <w:sz w:val="24"/>
          <w:szCs w:val="24"/>
        </w:rPr>
        <w:t>18. Općih uvjeta Ugovora.</w:t>
      </w:r>
    </w:p>
    <w:p w14:paraId="7E6B9D06" w14:textId="1F7B7C25" w:rsidR="00F32EDD" w:rsidRPr="00713B37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15C2E" w14:textId="47C09672" w:rsidR="00A95828" w:rsidRPr="00713B37" w:rsidRDefault="0045406F" w:rsidP="008D2468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4</w:t>
      </w:r>
      <w:r w:rsidR="00A95828" w:rsidRPr="00713B37">
        <w:rPr>
          <w:rFonts w:ascii="Times New Roman" w:hAnsi="Times New Roman"/>
          <w:iCs/>
          <w:sz w:val="24"/>
          <w:szCs w:val="24"/>
        </w:rPr>
        <w:t>.</w:t>
      </w:r>
      <w:r w:rsidR="00D33ACD" w:rsidRPr="00713B37">
        <w:rPr>
          <w:rFonts w:ascii="Times New Roman" w:hAnsi="Times New Roman"/>
          <w:iCs/>
          <w:sz w:val="24"/>
          <w:szCs w:val="24"/>
        </w:rPr>
        <w:t>3</w:t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. </w:t>
      </w:r>
      <w:r w:rsidR="00AF7B96" w:rsidRPr="00713B37">
        <w:rPr>
          <w:rFonts w:ascii="Times New Roman" w:hAnsi="Times New Roman"/>
          <w:iCs/>
          <w:sz w:val="24"/>
          <w:szCs w:val="24"/>
        </w:rPr>
        <w:tab/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Korisnik </w:t>
      </w:r>
      <w:r w:rsidR="00C03912" w:rsidRPr="00713B37">
        <w:rPr>
          <w:rFonts w:ascii="Times New Roman" w:hAnsi="Times New Roman"/>
          <w:iCs/>
          <w:sz w:val="24"/>
          <w:szCs w:val="24"/>
        </w:rPr>
        <w:t>treba</w:t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 osigurati</w:t>
      </w:r>
      <w:r w:rsidR="00E95C92" w:rsidRPr="00713B37">
        <w:rPr>
          <w:rFonts w:ascii="Times New Roman" w:hAnsi="Times New Roman"/>
          <w:iCs/>
          <w:sz w:val="24"/>
          <w:szCs w:val="24"/>
        </w:rPr>
        <w:t xml:space="preserve"> provođenje </w:t>
      </w:r>
      <w:r w:rsidR="00A66232" w:rsidRPr="00713B37">
        <w:rPr>
          <w:rFonts w:ascii="Times New Roman" w:hAnsi="Times New Roman"/>
          <w:iCs/>
          <w:sz w:val="24"/>
          <w:szCs w:val="24"/>
        </w:rPr>
        <w:t>projekta</w:t>
      </w:r>
      <w:r w:rsidR="00B47B77" w:rsidRPr="00713B37">
        <w:rPr>
          <w:rFonts w:ascii="Times New Roman" w:hAnsi="Times New Roman"/>
          <w:iCs/>
          <w:sz w:val="24"/>
          <w:szCs w:val="24"/>
        </w:rPr>
        <w:t xml:space="preserve"> </w:t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u skladu s načelom „ne čini značajnu štetu“ („do no </w:t>
      </w:r>
      <w:proofErr w:type="spellStart"/>
      <w:r w:rsidR="00A95828" w:rsidRPr="00713B37">
        <w:rPr>
          <w:rFonts w:ascii="Times New Roman" w:hAnsi="Times New Roman"/>
          <w:iCs/>
          <w:sz w:val="24"/>
          <w:szCs w:val="24"/>
        </w:rPr>
        <w:t>significant</w:t>
      </w:r>
      <w:proofErr w:type="spellEnd"/>
      <w:r w:rsidR="00A95828" w:rsidRPr="00713B3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95828" w:rsidRPr="00713B37">
        <w:rPr>
          <w:rFonts w:ascii="Times New Roman" w:hAnsi="Times New Roman"/>
          <w:iCs/>
          <w:sz w:val="24"/>
          <w:szCs w:val="24"/>
        </w:rPr>
        <w:t>harm</w:t>
      </w:r>
      <w:proofErr w:type="spellEnd"/>
      <w:r w:rsidR="00A95828" w:rsidRPr="00713B37">
        <w:rPr>
          <w:rFonts w:ascii="Times New Roman" w:hAnsi="Times New Roman"/>
          <w:iCs/>
          <w:sz w:val="24"/>
          <w:szCs w:val="24"/>
        </w:rPr>
        <w:t xml:space="preserve">“, dalje u Ugovoru: DNSH), odnosno osigurati da se ulaganjem u energetsku obnovu zgrada </w:t>
      </w:r>
      <w:r w:rsidR="001D0B03" w:rsidRPr="00713B37">
        <w:rPr>
          <w:rFonts w:ascii="Times New Roman" w:hAnsi="Times New Roman"/>
          <w:iCs/>
          <w:sz w:val="24"/>
          <w:szCs w:val="24"/>
        </w:rPr>
        <w:t>koje su predmet Projekta</w:t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 značajno doprinosi Okolišnom cilju I, a ostalim okolišnim ciljevima da se ne nanosi bitna šteta u skladu s Uredbom (EU) 2021/241 Europskog parlamenta i Vijeća od 12. veljače 2021. o uspostavi Mehanizma za oporavak i otpornost te u smislu članka 17. Uredbe (EU) 2020/852 Europskog parlamenta i Vijeća o uspostavi okvira za olakšavanje održivih ulaganja i izmjeni Uredbe (EU) 2019/2088. </w:t>
      </w:r>
      <w:r w:rsidR="00C86AB4" w:rsidRPr="00713B37">
        <w:rPr>
          <w:rFonts w:ascii="Times New Roman" w:hAnsi="Times New Roman"/>
          <w:iCs/>
          <w:sz w:val="24"/>
          <w:szCs w:val="24"/>
        </w:rPr>
        <w:t>Kako bi se u provedbi osigurala usklađenost projekta s načelom DNSH, potrebno ga je implementirati na tri razine:</w:t>
      </w:r>
      <w:r w:rsidR="00EA7401" w:rsidRPr="00713B37">
        <w:rPr>
          <w:rFonts w:ascii="Times New Roman" w:hAnsi="Times New Roman"/>
          <w:iCs/>
          <w:sz w:val="24"/>
          <w:szCs w:val="24"/>
        </w:rPr>
        <w:t xml:space="preserve"> </w:t>
      </w:r>
    </w:p>
    <w:p w14:paraId="1D557E20" w14:textId="13A78D47" w:rsidR="00D60866" w:rsidRPr="00713B37" w:rsidRDefault="00D60866" w:rsidP="00D6086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 xml:space="preserve">pri izradi glavnog projekta (npr. projektom se moraju postići propisane uštede energije, zgrade koje su predmet obnove nisu namijenjene vađenju, skladištenju, transportu ili proizvodnji fosilnih goriva i dr., a projektant treba izjaviti da je projekt u skladu s DNSH načelom); dokazuje se Izjavom glavnog projektanta o usklađenosti projektnog prijedloga s DNSH načelom (Obrazac </w:t>
      </w:r>
      <w:r w:rsidR="00612D3F" w:rsidRPr="00713B37">
        <w:rPr>
          <w:rFonts w:ascii="Times New Roman" w:hAnsi="Times New Roman"/>
          <w:iCs/>
          <w:sz w:val="24"/>
          <w:szCs w:val="24"/>
        </w:rPr>
        <w:t>7</w:t>
      </w:r>
      <w:r w:rsidRPr="00713B37">
        <w:rPr>
          <w:rFonts w:ascii="Times New Roman" w:hAnsi="Times New Roman"/>
          <w:iCs/>
          <w:sz w:val="24"/>
          <w:szCs w:val="24"/>
        </w:rPr>
        <w:t>. Poziva);</w:t>
      </w:r>
    </w:p>
    <w:p w14:paraId="73D44386" w14:textId="4E28FEA6" w:rsidR="00D60866" w:rsidRPr="00713B37" w:rsidRDefault="00D60866" w:rsidP="00D6086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 xml:space="preserve">pri izvođenju radova (izvođači moraju poštivati sve propisane zahtjeve, npr. poduzet će se mjere za smanjenje emisije buke, prašine i onečišćujućih tvari tijekom građevinskih radova, stoga je uputno ugovorom s izvođačima predvidjeti klauzulu usklađenosti s DNSH načelom); dokazuje se Izjavom izvođača o usklađenosti radova s DNSH načelom (Obrazac </w:t>
      </w:r>
      <w:r w:rsidR="00612D3F" w:rsidRPr="00713B37">
        <w:rPr>
          <w:rFonts w:ascii="Times New Roman" w:hAnsi="Times New Roman"/>
          <w:iCs/>
          <w:sz w:val="24"/>
          <w:szCs w:val="24"/>
        </w:rPr>
        <w:t>8</w:t>
      </w:r>
      <w:r w:rsidRPr="00713B37">
        <w:rPr>
          <w:rFonts w:ascii="Times New Roman" w:hAnsi="Times New Roman"/>
          <w:iCs/>
          <w:sz w:val="24"/>
          <w:szCs w:val="24"/>
        </w:rPr>
        <w:t>. Poziva);</w:t>
      </w:r>
    </w:p>
    <w:p w14:paraId="367EC369" w14:textId="5D8404CF" w:rsidR="00C26C0A" w:rsidRPr="00713B37" w:rsidRDefault="00D60866" w:rsidP="00C26C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 xml:space="preserve">pri stručnom nadzoru (stručni nadzor mora nadzirati i potvrditi da je izvođenje radova u skladu s DNSH načelom; dokazuje se Izjavom nadzornog inženjera o usklađenosti projekta s DNSH načelom (Obrazac </w:t>
      </w:r>
      <w:r w:rsidR="00612D3F" w:rsidRPr="00713B37">
        <w:rPr>
          <w:rFonts w:ascii="Times New Roman" w:hAnsi="Times New Roman"/>
          <w:iCs/>
          <w:sz w:val="24"/>
          <w:szCs w:val="24"/>
        </w:rPr>
        <w:t>9.</w:t>
      </w:r>
      <w:r w:rsidRPr="00713B37">
        <w:rPr>
          <w:rFonts w:ascii="Times New Roman" w:hAnsi="Times New Roman"/>
          <w:iCs/>
          <w:sz w:val="24"/>
          <w:szCs w:val="24"/>
        </w:rPr>
        <w:t xml:space="preserve"> Poziva).</w:t>
      </w:r>
    </w:p>
    <w:p w14:paraId="51A20702" w14:textId="61BB3E5D" w:rsidR="00A95828" w:rsidRPr="00713B37" w:rsidRDefault="006B1D44" w:rsidP="00AF7B96">
      <w:p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 xml:space="preserve">Za sve zgrade koje su predmet Projekta </w:t>
      </w:r>
      <w:r w:rsidR="00A95828" w:rsidRPr="00713B37">
        <w:rPr>
          <w:rFonts w:ascii="Times New Roman" w:hAnsi="Times New Roman"/>
          <w:iCs/>
          <w:sz w:val="24"/>
          <w:szCs w:val="24"/>
        </w:rPr>
        <w:t xml:space="preserve">Korisnik je dužan pribaviti izjave glavnog projektanta, izvođača i stručnog nadzora i čuvati ih minimalno 5 godina nakon </w:t>
      </w:r>
      <w:r w:rsidR="001807A8" w:rsidRPr="00713B37">
        <w:rPr>
          <w:rFonts w:ascii="Times New Roman" w:hAnsi="Times New Roman"/>
          <w:iCs/>
          <w:sz w:val="24"/>
          <w:szCs w:val="24"/>
        </w:rPr>
        <w:t>završnog plaćanja Korisniku</w:t>
      </w:r>
      <w:r w:rsidR="00A95828" w:rsidRPr="00713B37">
        <w:rPr>
          <w:rFonts w:ascii="Times New Roman" w:hAnsi="Times New Roman"/>
          <w:iCs/>
          <w:sz w:val="24"/>
          <w:szCs w:val="24"/>
        </w:rPr>
        <w:t>.</w:t>
      </w:r>
      <w:r w:rsidR="006E32F5" w:rsidRPr="00713B37">
        <w:rPr>
          <w:rFonts w:ascii="Times New Roman" w:hAnsi="Times New Roman"/>
          <w:iCs/>
        </w:rPr>
        <w:t xml:space="preserve"> </w:t>
      </w:r>
      <w:r w:rsidR="006E32F5" w:rsidRPr="00713B37">
        <w:rPr>
          <w:rFonts w:ascii="Times New Roman" w:hAnsi="Times New Roman"/>
          <w:iCs/>
          <w:sz w:val="24"/>
          <w:szCs w:val="24"/>
        </w:rPr>
        <w:t xml:space="preserve">Na zahtjev NT/PT-a Korisnik mora u roku </w:t>
      </w:r>
      <w:r w:rsidR="00406BFF" w:rsidRPr="00713B37">
        <w:rPr>
          <w:rFonts w:ascii="Times New Roman" w:hAnsi="Times New Roman"/>
          <w:iCs/>
          <w:sz w:val="24"/>
          <w:szCs w:val="24"/>
        </w:rPr>
        <w:t xml:space="preserve">ne duljem od </w:t>
      </w:r>
      <w:r w:rsidR="006E32F5" w:rsidRPr="00713B37">
        <w:rPr>
          <w:rFonts w:ascii="Times New Roman" w:hAnsi="Times New Roman"/>
          <w:iCs/>
          <w:sz w:val="24"/>
          <w:szCs w:val="24"/>
        </w:rPr>
        <w:t>7 radnih dana dostaviti tražene izjave</w:t>
      </w:r>
      <w:r w:rsidR="00475C82" w:rsidRPr="00713B37">
        <w:rPr>
          <w:rFonts w:ascii="Times New Roman" w:hAnsi="Times New Roman"/>
          <w:iCs/>
          <w:sz w:val="24"/>
          <w:szCs w:val="24"/>
        </w:rPr>
        <w:t>.</w:t>
      </w:r>
    </w:p>
    <w:p w14:paraId="4618CF03" w14:textId="40CA7BBC" w:rsidR="00F32EDD" w:rsidRPr="00713B37" w:rsidRDefault="00F32EDD" w:rsidP="00AF7D0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F9A660" w14:textId="1E885A15" w:rsidR="00F32EDD" w:rsidRPr="00713B37" w:rsidRDefault="0045406F" w:rsidP="00EF1863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713B37">
        <w:rPr>
          <w:rFonts w:ascii="Times New Roman" w:hAnsi="Times New Roman"/>
          <w:iCs/>
          <w:sz w:val="24"/>
          <w:szCs w:val="24"/>
        </w:rPr>
        <w:t>4.</w:t>
      </w:r>
      <w:r w:rsidR="007D6934">
        <w:rPr>
          <w:rFonts w:ascii="Times New Roman" w:hAnsi="Times New Roman"/>
          <w:iCs/>
          <w:sz w:val="24"/>
          <w:szCs w:val="24"/>
        </w:rPr>
        <w:t>4</w:t>
      </w:r>
      <w:r w:rsidRPr="00713B37">
        <w:rPr>
          <w:rFonts w:ascii="Times New Roman" w:hAnsi="Times New Roman"/>
          <w:iCs/>
          <w:sz w:val="24"/>
          <w:szCs w:val="24"/>
        </w:rPr>
        <w:t xml:space="preserve">. </w:t>
      </w:r>
      <w:r w:rsidR="00EF1863" w:rsidRPr="00713B37">
        <w:rPr>
          <w:rFonts w:ascii="Times New Roman" w:hAnsi="Times New Roman"/>
          <w:iCs/>
          <w:sz w:val="24"/>
          <w:szCs w:val="24"/>
        </w:rPr>
        <w:tab/>
      </w:r>
      <w:r w:rsidR="00A579BA" w:rsidRPr="00A579BA">
        <w:rPr>
          <w:rFonts w:ascii="Times New Roman" w:hAnsi="Times New Roman"/>
          <w:iCs/>
          <w:sz w:val="24"/>
          <w:szCs w:val="24"/>
        </w:rPr>
        <w:t xml:space="preserve">Korisnik se obvezuje da će zatražiti izvadak iz Registra stvarnih vlasnika svake ugovorene strane s kojima sklapa pojedinačne ugovore o nabavi roba/usluga/radova za provedbu </w:t>
      </w:r>
      <w:r w:rsidR="00286C53">
        <w:rPr>
          <w:rFonts w:ascii="Times New Roman" w:hAnsi="Times New Roman"/>
          <w:iCs/>
          <w:sz w:val="24"/>
          <w:szCs w:val="24"/>
        </w:rPr>
        <w:t>P</w:t>
      </w:r>
      <w:r w:rsidR="00A579BA" w:rsidRPr="00A579BA">
        <w:rPr>
          <w:rFonts w:ascii="Times New Roman" w:hAnsi="Times New Roman"/>
          <w:iCs/>
          <w:sz w:val="24"/>
          <w:szCs w:val="24"/>
        </w:rPr>
        <w:t>rojekta. Korisnik se obvezuje uz Zahtjev za nadoknadom sredstava dostaviti PT-u izvadak iz Registra stvarnih vlasnika, povezan s potraživanim troškovima. Korisnik se obvezuje dostaviti izvadak iz Registra stvarnih vlasnika na zahtjev NT-a/PT-a u roku od 7 radnih dana.</w:t>
      </w:r>
    </w:p>
    <w:p w14:paraId="487A2609" w14:textId="13EE1655" w:rsidR="003C07A7" w:rsidRPr="00713B37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DB819D" w14:textId="1C3C9EA9" w:rsidR="000971D8" w:rsidRPr="00713B37" w:rsidRDefault="000971D8" w:rsidP="00EF186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4.</w:t>
      </w:r>
      <w:r w:rsidR="007D6934">
        <w:rPr>
          <w:rFonts w:ascii="Times New Roman" w:hAnsi="Times New Roman"/>
          <w:sz w:val="24"/>
          <w:szCs w:val="24"/>
        </w:rPr>
        <w:t>5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EF1863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Korisnik se obvezuje na temelju završnog izvješća </w:t>
      </w:r>
      <w:r w:rsidR="004E66DA" w:rsidRPr="00713B37">
        <w:rPr>
          <w:rFonts w:ascii="Times New Roman" w:hAnsi="Times New Roman"/>
          <w:sz w:val="24"/>
          <w:szCs w:val="24"/>
        </w:rPr>
        <w:t xml:space="preserve">nadzornog inženjera </w:t>
      </w:r>
      <w:r w:rsidRPr="00713B37">
        <w:rPr>
          <w:rFonts w:ascii="Times New Roman" w:hAnsi="Times New Roman"/>
          <w:sz w:val="24"/>
          <w:szCs w:val="24"/>
        </w:rPr>
        <w:t>i sve o</w:t>
      </w:r>
      <w:r w:rsidR="0050168F" w:rsidRPr="00713B37">
        <w:rPr>
          <w:rFonts w:ascii="Times New Roman" w:hAnsi="Times New Roman"/>
          <w:sz w:val="24"/>
          <w:szCs w:val="24"/>
        </w:rPr>
        <w:t>s</w:t>
      </w:r>
      <w:r w:rsidRPr="00713B37">
        <w:rPr>
          <w:rFonts w:ascii="Times New Roman" w:hAnsi="Times New Roman"/>
          <w:sz w:val="24"/>
          <w:szCs w:val="24"/>
        </w:rPr>
        <w:t xml:space="preserve">tale </w:t>
      </w:r>
      <w:r w:rsidR="00897B65" w:rsidRPr="00713B37">
        <w:rPr>
          <w:rFonts w:ascii="Times New Roman" w:hAnsi="Times New Roman"/>
          <w:sz w:val="24"/>
          <w:szCs w:val="24"/>
        </w:rPr>
        <w:t>dokumentacije</w:t>
      </w:r>
      <w:r w:rsidRPr="00713B37">
        <w:rPr>
          <w:rFonts w:ascii="Times New Roman" w:hAnsi="Times New Roman"/>
          <w:sz w:val="24"/>
          <w:szCs w:val="24"/>
        </w:rPr>
        <w:t xml:space="preserve"> o proveden</w:t>
      </w:r>
      <w:r w:rsidR="00C15F51" w:rsidRPr="00713B37">
        <w:rPr>
          <w:rFonts w:ascii="Times New Roman" w:hAnsi="Times New Roman"/>
          <w:sz w:val="24"/>
          <w:szCs w:val="24"/>
        </w:rPr>
        <w:t>oj</w:t>
      </w:r>
      <w:r w:rsidRPr="00713B37">
        <w:rPr>
          <w:rFonts w:ascii="Times New Roman" w:hAnsi="Times New Roman"/>
          <w:sz w:val="24"/>
          <w:szCs w:val="24"/>
        </w:rPr>
        <w:t xml:space="preserve">  energetsk</w:t>
      </w:r>
      <w:r w:rsidR="00C15F51" w:rsidRPr="00713B37">
        <w:rPr>
          <w:rFonts w:ascii="Times New Roman" w:hAnsi="Times New Roman"/>
          <w:sz w:val="24"/>
          <w:szCs w:val="24"/>
        </w:rPr>
        <w:t>oj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897B65" w:rsidRPr="00713B37">
        <w:rPr>
          <w:rFonts w:ascii="Times New Roman" w:hAnsi="Times New Roman"/>
          <w:sz w:val="24"/>
          <w:szCs w:val="24"/>
        </w:rPr>
        <w:t>obnov</w:t>
      </w:r>
      <w:r w:rsidR="00C15F51" w:rsidRPr="00713B37">
        <w:rPr>
          <w:rFonts w:ascii="Times New Roman" w:hAnsi="Times New Roman"/>
          <w:sz w:val="24"/>
          <w:szCs w:val="24"/>
        </w:rPr>
        <w:t>i</w:t>
      </w:r>
      <w:r w:rsidRPr="00713B37">
        <w:rPr>
          <w:rFonts w:ascii="Times New Roman" w:hAnsi="Times New Roman"/>
          <w:sz w:val="24"/>
          <w:szCs w:val="24"/>
        </w:rPr>
        <w:t xml:space="preserve"> zgrade </w:t>
      </w:r>
      <w:r w:rsidR="00C15F51" w:rsidRPr="00713B37">
        <w:rPr>
          <w:rFonts w:ascii="Times New Roman" w:hAnsi="Times New Roman"/>
          <w:sz w:val="24"/>
          <w:szCs w:val="24"/>
        </w:rPr>
        <w:t>koja je predmet Projekta</w:t>
      </w:r>
      <w:r w:rsidR="00C35778" w:rsidRPr="00713B37">
        <w:rPr>
          <w:rFonts w:ascii="Times New Roman" w:hAnsi="Times New Roman"/>
          <w:sz w:val="24"/>
          <w:szCs w:val="24"/>
        </w:rPr>
        <w:t xml:space="preserve">, </w:t>
      </w:r>
      <w:r w:rsidRPr="00713B37">
        <w:rPr>
          <w:rFonts w:ascii="Times New Roman" w:hAnsi="Times New Roman"/>
          <w:sz w:val="24"/>
          <w:szCs w:val="24"/>
        </w:rPr>
        <w:t xml:space="preserve">pravodobno unijeti </w:t>
      </w:r>
      <w:r w:rsidR="000D4AE2" w:rsidRPr="00713B37">
        <w:rPr>
          <w:rFonts w:ascii="Times New Roman" w:hAnsi="Times New Roman"/>
          <w:sz w:val="24"/>
          <w:szCs w:val="24"/>
        </w:rPr>
        <w:t xml:space="preserve">podatke u </w:t>
      </w:r>
      <w:r w:rsidR="003F4357" w:rsidRPr="00713B37">
        <w:rPr>
          <w:rFonts w:ascii="Times New Roman" w:hAnsi="Times New Roman"/>
          <w:sz w:val="24"/>
          <w:szCs w:val="24"/>
        </w:rPr>
        <w:t>Sustav za praćenje</w:t>
      </w:r>
      <w:r w:rsidR="00A83CF7" w:rsidRPr="00713B37">
        <w:rPr>
          <w:rFonts w:ascii="Times New Roman" w:hAnsi="Times New Roman"/>
          <w:sz w:val="24"/>
          <w:szCs w:val="24"/>
        </w:rPr>
        <w:t xml:space="preserve">, mjerenje i verifikaciju ušteda energije sukladno Pravilniku o </w:t>
      </w:r>
      <w:r w:rsidR="00DA0103" w:rsidRPr="00713B37">
        <w:rPr>
          <w:rFonts w:ascii="Times New Roman" w:hAnsi="Times New Roman"/>
          <w:sz w:val="24"/>
          <w:szCs w:val="24"/>
        </w:rPr>
        <w:t>sustavu za praćenje, mjerenje i verifikaciju ušteda energije (</w:t>
      </w:r>
      <w:r w:rsidR="007E0E69" w:rsidRPr="00713B37">
        <w:rPr>
          <w:rFonts w:ascii="Times New Roman" w:hAnsi="Times New Roman"/>
          <w:sz w:val="24"/>
          <w:szCs w:val="24"/>
        </w:rPr>
        <w:t>„Narodne novine“, br.</w:t>
      </w:r>
      <w:r w:rsidR="00DA0103" w:rsidRPr="00713B37">
        <w:rPr>
          <w:rFonts w:ascii="Times New Roman" w:hAnsi="Times New Roman"/>
          <w:sz w:val="24"/>
          <w:szCs w:val="24"/>
        </w:rPr>
        <w:t xml:space="preserve"> </w:t>
      </w:r>
      <w:r w:rsidR="007C7A10" w:rsidRPr="00713B37">
        <w:rPr>
          <w:rFonts w:ascii="Times New Roman" w:hAnsi="Times New Roman"/>
          <w:sz w:val="24"/>
          <w:szCs w:val="24"/>
        </w:rPr>
        <w:t>98</w:t>
      </w:r>
      <w:r w:rsidR="00DA0103" w:rsidRPr="00713B37">
        <w:rPr>
          <w:rFonts w:ascii="Times New Roman" w:hAnsi="Times New Roman"/>
          <w:sz w:val="24"/>
          <w:szCs w:val="24"/>
        </w:rPr>
        <w:t>/</w:t>
      </w:r>
      <w:r w:rsidR="00907CA8" w:rsidRPr="00713B37">
        <w:rPr>
          <w:rFonts w:ascii="Times New Roman" w:hAnsi="Times New Roman"/>
          <w:sz w:val="24"/>
          <w:szCs w:val="24"/>
        </w:rPr>
        <w:t>2</w:t>
      </w:r>
      <w:r w:rsidR="007C7A10" w:rsidRPr="00713B37">
        <w:rPr>
          <w:rFonts w:ascii="Times New Roman" w:hAnsi="Times New Roman"/>
          <w:sz w:val="24"/>
          <w:szCs w:val="24"/>
        </w:rPr>
        <w:t>1</w:t>
      </w:r>
      <w:r w:rsidR="007623A7" w:rsidRPr="00713B37">
        <w:rPr>
          <w:rFonts w:ascii="Times New Roman" w:hAnsi="Times New Roman"/>
          <w:sz w:val="24"/>
          <w:szCs w:val="24"/>
        </w:rPr>
        <w:t>, 30/22</w:t>
      </w:r>
      <w:r w:rsidR="00DA0103" w:rsidRPr="00713B37">
        <w:rPr>
          <w:rFonts w:ascii="Times New Roman" w:hAnsi="Times New Roman"/>
          <w:sz w:val="24"/>
          <w:szCs w:val="24"/>
        </w:rPr>
        <w:t>)</w:t>
      </w:r>
      <w:r w:rsidR="000D4AE2" w:rsidRPr="00713B37">
        <w:rPr>
          <w:rFonts w:ascii="Times New Roman" w:hAnsi="Times New Roman"/>
          <w:sz w:val="24"/>
          <w:szCs w:val="24"/>
        </w:rPr>
        <w:t>.</w:t>
      </w:r>
    </w:p>
    <w:p w14:paraId="191C4340" w14:textId="5FD8C03A" w:rsidR="001924FF" w:rsidRPr="00713B37" w:rsidRDefault="001924FF" w:rsidP="00EF186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536091" w14:textId="6F1FCAA4" w:rsidR="001924FF" w:rsidRPr="00713B37" w:rsidRDefault="001924FF" w:rsidP="00EF186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4.</w:t>
      </w:r>
      <w:r w:rsidR="007D6934">
        <w:rPr>
          <w:rFonts w:ascii="Times New Roman" w:hAnsi="Times New Roman"/>
          <w:sz w:val="24"/>
          <w:szCs w:val="24"/>
        </w:rPr>
        <w:t>6</w:t>
      </w:r>
      <w:r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  <w:t xml:space="preserve">Korisnik se obvezuje da će </w:t>
      </w:r>
      <w:r w:rsidR="001C3C98" w:rsidRPr="00713B37">
        <w:rPr>
          <w:rFonts w:ascii="Times New Roman" w:hAnsi="Times New Roman"/>
          <w:sz w:val="24"/>
          <w:szCs w:val="24"/>
        </w:rPr>
        <w:t xml:space="preserve">osigurati trajnost i održivost projekta tijekom razdoblja od pet (5) godina nakon završnog plaćanja Korisniku na način da se neposredni učinci i rezultati ulaganja ostvareni provedbom projekta očuvaju i koriste pod uvjetima pod kojima su odobreni ovim Pozivom te mora osigurati poštivanje načela jednakih mogućnosti, načela </w:t>
      </w:r>
      <w:proofErr w:type="spellStart"/>
      <w:r w:rsidR="001C3C98" w:rsidRPr="00713B37">
        <w:rPr>
          <w:rFonts w:ascii="Times New Roman" w:hAnsi="Times New Roman"/>
          <w:sz w:val="24"/>
          <w:szCs w:val="24"/>
        </w:rPr>
        <w:t>nenanošenja</w:t>
      </w:r>
      <w:proofErr w:type="spellEnd"/>
      <w:r w:rsidR="001C3C98" w:rsidRPr="00713B37">
        <w:rPr>
          <w:rFonts w:ascii="Times New Roman" w:hAnsi="Times New Roman"/>
          <w:sz w:val="24"/>
          <w:szCs w:val="24"/>
        </w:rPr>
        <w:t xml:space="preserve"> bitne štete, načela zaštite i unaprjeđenja okoliša</w:t>
      </w:r>
      <w:r w:rsidR="00956A93" w:rsidRPr="00713B37">
        <w:rPr>
          <w:rFonts w:ascii="Times New Roman" w:hAnsi="Times New Roman"/>
          <w:sz w:val="24"/>
          <w:szCs w:val="24"/>
        </w:rPr>
        <w:t>.</w:t>
      </w:r>
    </w:p>
    <w:p w14:paraId="3B2CAF39" w14:textId="3B50F153" w:rsidR="000971D8" w:rsidRPr="00713B37" w:rsidRDefault="000971D8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B46CF93" w14:textId="11645F6E" w:rsidR="004A22D1" w:rsidRPr="00713B37" w:rsidRDefault="009B2D80" w:rsidP="00EF186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9E6ABE" w:rsidRPr="00713B37">
        <w:rPr>
          <w:rFonts w:ascii="Times New Roman" w:hAnsi="Times New Roman"/>
          <w:sz w:val="24"/>
          <w:szCs w:val="24"/>
        </w:rPr>
        <w:t xml:space="preserve"> </w:t>
      </w:r>
    </w:p>
    <w:p w14:paraId="07D7B65F" w14:textId="77777777" w:rsidR="000370B4" w:rsidRPr="00713B37" w:rsidRDefault="000370B4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713B3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713B3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713B3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8D88E6E" w14:textId="3F0BBC4D" w:rsidR="001A0A21" w:rsidRPr="00713B37" w:rsidRDefault="00EF186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5.1. </w:t>
      </w:r>
      <w:r w:rsidRPr="00713B37">
        <w:rPr>
          <w:rFonts w:ascii="Times New Roman" w:hAnsi="Times New Roman"/>
          <w:sz w:val="24"/>
          <w:szCs w:val="24"/>
        </w:rPr>
        <w:tab/>
      </w:r>
      <w:r w:rsidR="001A0A21" w:rsidRPr="00713B37">
        <w:rPr>
          <w:rFonts w:ascii="Times New Roman" w:hAnsi="Times New Roman"/>
          <w:sz w:val="24"/>
          <w:szCs w:val="24"/>
        </w:rPr>
        <w:t>Korisnik djeluje samostalno u provedbi Projekta, bez partnera.</w:t>
      </w:r>
    </w:p>
    <w:p w14:paraId="11120F0C" w14:textId="7C55B6BE" w:rsidR="003C07A7" w:rsidRPr="00713B3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64DEFB" w14:textId="77777777" w:rsidR="000370B4" w:rsidRPr="00713B37" w:rsidRDefault="000370B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713B3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713B3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713B3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58DA0" w:rsidR="00A64959" w:rsidRPr="00713B37" w:rsidRDefault="00163E5A" w:rsidP="006C4FD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6.1. </w:t>
      </w:r>
      <w:r w:rsidR="00842CFE"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6AFFF5AD" w14:textId="3DC1524E" w:rsidR="00D41ACB" w:rsidRPr="00713B37" w:rsidRDefault="00D41ACB" w:rsidP="006C4FDE">
      <w:pPr>
        <w:pStyle w:val="bullets"/>
        <w:ind w:left="757"/>
        <w:jc w:val="both"/>
        <w:rPr>
          <w:rFonts w:ascii="Times New Roman" w:hAnsi="Times New Roman"/>
          <w:sz w:val="24"/>
          <w:szCs w:val="24"/>
        </w:rPr>
      </w:pPr>
    </w:p>
    <w:p w14:paraId="5A31444C" w14:textId="5381F07B" w:rsidR="00003134" w:rsidRPr="00713B37" w:rsidRDefault="00003134" w:rsidP="00003134">
      <w:pPr>
        <w:pStyle w:val="bullets"/>
        <w:ind w:left="757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•</w:t>
      </w: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ab/>
        <w:t>Trošak poreza na dodanu vrijednost za koji Prijavitelj/Korisnik</w:t>
      </w:r>
      <w:r w:rsidR="00911275"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 xml:space="preserve"> </w:t>
      </w: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ima pravo ostvariti odbitak;</w:t>
      </w:r>
    </w:p>
    <w:p w14:paraId="040D5157" w14:textId="2F15F499" w:rsidR="00003134" w:rsidRPr="00713B37" w:rsidRDefault="00003134" w:rsidP="00003134">
      <w:pPr>
        <w:pStyle w:val="bullets"/>
        <w:ind w:left="757"/>
        <w:jc w:val="both"/>
        <w:rPr>
          <w:rFonts w:ascii="Times New Roman" w:eastAsia="Times New Roman" w:hAnsi="Times New Roman"/>
          <w:noProof/>
          <w:sz w:val="24"/>
          <w:szCs w:val="24"/>
          <w:lang w:val="hr-HR"/>
        </w:rPr>
      </w:pP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>•</w:t>
      </w:r>
      <w:r w:rsidRPr="00713B37">
        <w:rPr>
          <w:rFonts w:ascii="Times New Roman" w:eastAsia="Times New Roman" w:hAnsi="Times New Roman"/>
          <w:noProof/>
          <w:sz w:val="24"/>
          <w:szCs w:val="24"/>
          <w:lang w:val="hr-HR"/>
        </w:rPr>
        <w:tab/>
        <w:t>Ostali troškovi koji nisu navedeni kao prihvatljivi</w:t>
      </w:r>
    </w:p>
    <w:p w14:paraId="6CAE6321" w14:textId="77777777" w:rsidR="00D41ACB" w:rsidRPr="00713B37" w:rsidRDefault="00D41ACB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713B3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713B37">
        <w:rPr>
          <w:rFonts w:ascii="Times New Roman" w:hAnsi="Times New Roman"/>
          <w:i/>
          <w:sz w:val="24"/>
          <w:szCs w:val="24"/>
        </w:rPr>
        <w:t>informiranja, komunikacije i vidljivosti</w:t>
      </w:r>
    </w:p>
    <w:p w14:paraId="581AAA26" w14:textId="77777777" w:rsidR="002246DE" w:rsidRPr="00713B3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713B3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39A0E08" w:rsidR="00355DD6" w:rsidRPr="00713B37" w:rsidRDefault="00163E5A" w:rsidP="00842CF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7.1. </w:t>
      </w:r>
      <w:r w:rsidR="00842CFE"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 xml:space="preserve">Na zahtjev </w:t>
      </w:r>
      <w:r w:rsidR="00D661F0" w:rsidRPr="00713B37">
        <w:rPr>
          <w:rFonts w:ascii="Times New Roman" w:hAnsi="Times New Roman"/>
          <w:sz w:val="24"/>
          <w:szCs w:val="24"/>
        </w:rPr>
        <w:t>NT-a</w:t>
      </w:r>
      <w:r w:rsidR="00A64959" w:rsidRPr="00713B37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 w:rsidRPr="00713B37">
        <w:rPr>
          <w:rFonts w:ascii="Times New Roman" w:hAnsi="Times New Roman"/>
          <w:sz w:val="24"/>
          <w:szCs w:val="24"/>
        </w:rPr>
        <w:t>Općim uvjetima Ugovora</w:t>
      </w:r>
      <w:r w:rsidR="00A64959" w:rsidRPr="00713B37">
        <w:rPr>
          <w:rFonts w:ascii="Times New Roman" w:hAnsi="Times New Roman"/>
          <w:sz w:val="24"/>
          <w:szCs w:val="24"/>
        </w:rPr>
        <w:t>.</w:t>
      </w:r>
      <w:r w:rsidR="00B42856" w:rsidRPr="00713B37">
        <w:rPr>
          <w:rFonts w:ascii="Times New Roman" w:hAnsi="Times New Roman"/>
          <w:sz w:val="24"/>
          <w:szCs w:val="24"/>
        </w:rPr>
        <w:t xml:space="preserve"> </w:t>
      </w:r>
    </w:p>
    <w:p w14:paraId="181913C3" w14:textId="58F8B0B0" w:rsidR="00FA0759" w:rsidRPr="00713B37" w:rsidRDefault="00FA0759" w:rsidP="00842CF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7.2.   </w:t>
      </w:r>
      <w:r w:rsidR="00931DA4" w:rsidRPr="00713B37">
        <w:rPr>
          <w:rFonts w:ascii="Times New Roman" w:hAnsi="Times New Roman"/>
          <w:sz w:val="24"/>
          <w:szCs w:val="24"/>
        </w:rPr>
        <w:t>O</w:t>
      </w:r>
      <w:r w:rsidR="0075751B" w:rsidRPr="00713B37">
        <w:rPr>
          <w:rFonts w:ascii="Times New Roman" w:hAnsi="Times New Roman"/>
          <w:sz w:val="24"/>
          <w:szCs w:val="24"/>
        </w:rPr>
        <w:t>bavezne mjere za osiguravanje informiranja i vidljivosti Projekta</w:t>
      </w:r>
      <w:r w:rsidR="00931DA4" w:rsidRPr="00713B37">
        <w:rPr>
          <w:rFonts w:ascii="Times New Roman" w:hAnsi="Times New Roman"/>
          <w:sz w:val="24"/>
          <w:szCs w:val="24"/>
        </w:rPr>
        <w:t>, koje Korisnik mora poduzeti,</w:t>
      </w:r>
      <w:r w:rsidR="0075751B" w:rsidRPr="00713B37">
        <w:rPr>
          <w:rFonts w:ascii="Times New Roman" w:hAnsi="Times New Roman"/>
          <w:sz w:val="24"/>
          <w:szCs w:val="24"/>
        </w:rPr>
        <w:t xml:space="preserve"> su</w:t>
      </w:r>
      <w:r w:rsidR="00E64D6B" w:rsidRPr="00713B37">
        <w:rPr>
          <w:rFonts w:ascii="Times New Roman" w:hAnsi="Times New Roman"/>
          <w:sz w:val="24"/>
          <w:szCs w:val="24"/>
        </w:rPr>
        <w:t>:</w:t>
      </w:r>
    </w:p>
    <w:p w14:paraId="751FCC5D" w14:textId="5D4138F5" w:rsidR="00E64D6B" w:rsidRPr="00713B37" w:rsidRDefault="00E64D6B" w:rsidP="00EB268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134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trajn</w:t>
      </w:r>
      <w:r w:rsidR="00F25F29" w:rsidRPr="00713B37">
        <w:rPr>
          <w:rFonts w:ascii="Times New Roman" w:hAnsi="Times New Roman"/>
          <w:sz w:val="24"/>
          <w:szCs w:val="24"/>
        </w:rPr>
        <w:t>a</w:t>
      </w:r>
      <w:r w:rsidRPr="00713B37">
        <w:rPr>
          <w:rFonts w:ascii="Times New Roman" w:hAnsi="Times New Roman"/>
          <w:sz w:val="24"/>
          <w:szCs w:val="24"/>
        </w:rPr>
        <w:t xml:space="preserve"> ploče ili pano na zgradi</w:t>
      </w:r>
      <w:r w:rsidR="00931DA4" w:rsidRPr="00713B37">
        <w:rPr>
          <w:rFonts w:ascii="Times New Roman" w:hAnsi="Times New Roman"/>
          <w:sz w:val="24"/>
          <w:szCs w:val="24"/>
        </w:rPr>
        <w:t>,</w:t>
      </w:r>
    </w:p>
    <w:p w14:paraId="740BE2B2" w14:textId="3ACD5AA7" w:rsidR="00E64D6B" w:rsidRPr="00713B37" w:rsidRDefault="00E64D6B" w:rsidP="00EB268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134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priopćenje ili </w:t>
      </w:r>
      <w:proofErr w:type="spellStart"/>
      <w:r w:rsidRPr="00713B37">
        <w:rPr>
          <w:rFonts w:ascii="Times New Roman" w:hAnsi="Times New Roman"/>
          <w:sz w:val="24"/>
          <w:szCs w:val="24"/>
        </w:rPr>
        <w:t>konferenci</w:t>
      </w:r>
      <w:r w:rsidR="00F25F29" w:rsidRPr="00713B37">
        <w:rPr>
          <w:rFonts w:ascii="Times New Roman" w:hAnsi="Times New Roman"/>
          <w:sz w:val="24"/>
          <w:szCs w:val="24"/>
        </w:rPr>
        <w:t>a</w:t>
      </w:r>
      <w:proofErr w:type="spellEnd"/>
      <w:r w:rsidRPr="00713B37">
        <w:rPr>
          <w:rFonts w:ascii="Times New Roman" w:hAnsi="Times New Roman"/>
          <w:sz w:val="24"/>
          <w:szCs w:val="24"/>
        </w:rPr>
        <w:t xml:space="preserve"> za medije,</w:t>
      </w:r>
    </w:p>
    <w:p w14:paraId="1210F724" w14:textId="2A32F129" w:rsidR="00E64D6B" w:rsidRPr="00713B37" w:rsidRDefault="00F25F29" w:rsidP="00EB268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134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naljepnice za</w:t>
      </w:r>
      <w:r w:rsidR="00E64D6B" w:rsidRPr="00713B37">
        <w:rPr>
          <w:rFonts w:ascii="Times New Roman" w:hAnsi="Times New Roman"/>
          <w:sz w:val="24"/>
          <w:szCs w:val="24"/>
        </w:rPr>
        <w:t xml:space="preserve"> vidljivost financiran</w:t>
      </w:r>
      <w:r w:rsidRPr="00713B37">
        <w:rPr>
          <w:rFonts w:ascii="Times New Roman" w:hAnsi="Times New Roman"/>
          <w:sz w:val="24"/>
          <w:szCs w:val="24"/>
        </w:rPr>
        <w:t>e</w:t>
      </w:r>
      <w:r w:rsidR="00E64D6B" w:rsidRPr="00713B37">
        <w:rPr>
          <w:rFonts w:ascii="Times New Roman" w:hAnsi="Times New Roman"/>
          <w:sz w:val="24"/>
          <w:szCs w:val="24"/>
        </w:rPr>
        <w:t xml:space="preserve"> projektne dokumentacije</w:t>
      </w:r>
      <w:r w:rsidR="00931DA4" w:rsidRPr="00713B37">
        <w:rPr>
          <w:rFonts w:ascii="Times New Roman" w:hAnsi="Times New Roman"/>
          <w:sz w:val="24"/>
          <w:szCs w:val="24"/>
        </w:rPr>
        <w:t>.</w:t>
      </w:r>
      <w:r w:rsidR="00E64D6B" w:rsidRPr="00713B37">
        <w:rPr>
          <w:rFonts w:ascii="Times New Roman" w:hAnsi="Times New Roman"/>
          <w:sz w:val="24"/>
          <w:szCs w:val="24"/>
        </w:rPr>
        <w:t xml:space="preserve"> </w:t>
      </w:r>
    </w:p>
    <w:p w14:paraId="6FDD103A" w14:textId="79317673" w:rsidR="00A64959" w:rsidRPr="00713B37" w:rsidRDefault="00A64959" w:rsidP="00163E5A">
      <w:pPr>
        <w:tabs>
          <w:tab w:val="left" w:pos="567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713B3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713B3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713B3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713B3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5BAFF43" w:rsidR="00A64959" w:rsidRPr="00713B37" w:rsidRDefault="00A64959" w:rsidP="00C4427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8.1.</w:t>
      </w:r>
      <w:r w:rsidR="00286B56" w:rsidRPr="00713B37">
        <w:rPr>
          <w:rFonts w:ascii="Times New Roman" w:hAnsi="Times New Roman"/>
          <w:sz w:val="24"/>
          <w:szCs w:val="24"/>
        </w:rPr>
        <w:t xml:space="preserve"> </w:t>
      </w:r>
      <w:r w:rsidR="00C44273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</w:t>
      </w:r>
      <w:r w:rsidR="00597A52" w:rsidRPr="00713B37">
        <w:rPr>
          <w:rFonts w:ascii="Times New Roman" w:hAnsi="Times New Roman"/>
          <w:sz w:val="24"/>
          <w:szCs w:val="24"/>
        </w:rPr>
        <w:t>Dodatku 1.1.</w:t>
      </w:r>
      <w:r w:rsidRPr="00713B37">
        <w:rPr>
          <w:rFonts w:ascii="Times New Roman" w:hAnsi="Times New Roman"/>
          <w:sz w:val="24"/>
          <w:szCs w:val="24"/>
        </w:rPr>
        <w:t xml:space="preserve"> </w:t>
      </w:r>
      <w:r w:rsidR="00700EED" w:rsidRPr="00713B37">
        <w:rPr>
          <w:rFonts w:ascii="Times New Roman" w:hAnsi="Times New Roman"/>
          <w:sz w:val="24"/>
          <w:szCs w:val="24"/>
        </w:rPr>
        <w:t>ovog Ugovora</w:t>
      </w:r>
      <w:r w:rsidR="00355DD6" w:rsidRPr="00713B37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</w:p>
    <w:p w14:paraId="61E1DFB2" w14:textId="77777777" w:rsidR="00493E30" w:rsidRPr="00713B37" w:rsidRDefault="00493E30" w:rsidP="00C4427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C902BA" w14:textId="1317CE41" w:rsidR="00DF6F2B" w:rsidRPr="00713B37" w:rsidRDefault="00BB42C9" w:rsidP="00C7718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8.2. </w:t>
      </w:r>
      <w:r w:rsidR="00493E30" w:rsidRPr="00713B37">
        <w:rPr>
          <w:rFonts w:ascii="Times New Roman" w:hAnsi="Times New Roman"/>
          <w:sz w:val="24"/>
          <w:szCs w:val="24"/>
        </w:rPr>
        <w:t xml:space="preserve">  </w:t>
      </w:r>
      <w:r w:rsidR="00C77182" w:rsidRPr="00713B37">
        <w:rPr>
          <w:rFonts w:ascii="Times New Roman" w:hAnsi="Times New Roman"/>
          <w:sz w:val="24"/>
          <w:szCs w:val="24"/>
        </w:rPr>
        <w:tab/>
      </w:r>
      <w:r w:rsidR="002C3B95" w:rsidRPr="00713B37">
        <w:rPr>
          <w:rFonts w:ascii="Times New Roman" w:hAnsi="Times New Roman"/>
          <w:sz w:val="24"/>
          <w:szCs w:val="24"/>
        </w:rPr>
        <w:t>Korisnik upravlja imovinom iz stavka 8.1. ovoga članka sukladno odredbama Zakona o stambenom zbrinjavanju na potpomognutim područjima („Narodne novine“, br. 106/18, 98/19)</w:t>
      </w:r>
      <w:r w:rsidR="00777634" w:rsidRPr="00713B37">
        <w:rPr>
          <w:rFonts w:ascii="Times New Roman" w:hAnsi="Times New Roman"/>
          <w:sz w:val="24"/>
          <w:szCs w:val="24"/>
        </w:rPr>
        <w:t>.</w:t>
      </w:r>
    </w:p>
    <w:p w14:paraId="59B70E00" w14:textId="77777777" w:rsidR="00BB42C9" w:rsidRPr="00713B37" w:rsidRDefault="00BB42C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3E79472E" w:rsidR="00A64959" w:rsidRPr="00713B37" w:rsidRDefault="00A64959" w:rsidP="00600D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8.</w:t>
      </w:r>
      <w:r w:rsidR="004052D3" w:rsidRPr="00713B37">
        <w:rPr>
          <w:rFonts w:ascii="Times New Roman" w:hAnsi="Times New Roman"/>
          <w:sz w:val="24"/>
          <w:szCs w:val="24"/>
        </w:rPr>
        <w:t>3</w:t>
      </w:r>
      <w:r w:rsidRPr="00713B37">
        <w:rPr>
          <w:rFonts w:ascii="Times New Roman" w:hAnsi="Times New Roman"/>
          <w:sz w:val="24"/>
          <w:szCs w:val="24"/>
        </w:rPr>
        <w:t>.</w:t>
      </w:r>
      <w:r w:rsidR="00286B56" w:rsidRPr="00713B37">
        <w:rPr>
          <w:rFonts w:ascii="Times New Roman" w:hAnsi="Times New Roman"/>
          <w:sz w:val="24"/>
          <w:szCs w:val="24"/>
        </w:rPr>
        <w:t xml:space="preserve"> </w:t>
      </w:r>
      <w:r w:rsidR="00A2738D" w:rsidRPr="00713B37">
        <w:rPr>
          <w:rFonts w:ascii="Times New Roman" w:hAnsi="Times New Roman"/>
          <w:i/>
          <w:sz w:val="24"/>
          <w:szCs w:val="24"/>
        </w:rPr>
        <w:t xml:space="preserve">   </w:t>
      </w:r>
      <w:r w:rsidR="00355DD6" w:rsidRPr="00713B37">
        <w:rPr>
          <w:rFonts w:ascii="Times New Roman" w:hAnsi="Times New Roman"/>
          <w:sz w:val="24"/>
          <w:szCs w:val="24"/>
        </w:rPr>
        <w:t>Ako</w:t>
      </w:r>
      <w:r w:rsidRPr="00713B37">
        <w:rPr>
          <w:rFonts w:ascii="Times New Roman" w:hAnsi="Times New Roman"/>
          <w:sz w:val="24"/>
          <w:szCs w:val="24"/>
        </w:rPr>
        <w:t xml:space="preserve"> se imovina iz </w:t>
      </w:r>
      <w:r w:rsidR="00355DD6" w:rsidRPr="00713B37">
        <w:rPr>
          <w:rFonts w:ascii="Times New Roman" w:hAnsi="Times New Roman"/>
          <w:sz w:val="24"/>
          <w:szCs w:val="24"/>
        </w:rPr>
        <w:t>stavka</w:t>
      </w:r>
      <w:r w:rsidRPr="00713B37">
        <w:rPr>
          <w:rFonts w:ascii="Times New Roman" w:hAnsi="Times New Roman"/>
          <w:sz w:val="24"/>
          <w:szCs w:val="24"/>
        </w:rPr>
        <w:t xml:space="preserve"> 8.1. </w:t>
      </w:r>
      <w:r w:rsidR="00110546" w:rsidRPr="00713B37">
        <w:rPr>
          <w:rFonts w:ascii="Times New Roman" w:hAnsi="Times New Roman"/>
          <w:sz w:val="24"/>
          <w:szCs w:val="24"/>
        </w:rPr>
        <w:t>ovoga članka</w:t>
      </w:r>
      <w:r w:rsidRPr="00713B37">
        <w:rPr>
          <w:rFonts w:ascii="Times New Roman" w:hAnsi="Times New Roman"/>
          <w:sz w:val="24"/>
          <w:szCs w:val="24"/>
        </w:rPr>
        <w:t xml:space="preserve"> prenosi na treće strane, potrebno je navesti podatke o pisanom sporazumu kojim se uređuje pitanje predmetnog prijenosa te ga priložiti </w:t>
      </w:r>
      <w:r w:rsidR="00A37C3D" w:rsidRPr="00713B37">
        <w:rPr>
          <w:rFonts w:ascii="Times New Roman" w:hAnsi="Times New Roman"/>
          <w:sz w:val="24"/>
          <w:szCs w:val="24"/>
        </w:rPr>
        <w:t>ovom Ugovoru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</w:p>
    <w:p w14:paraId="4EB2BD08" w14:textId="77777777" w:rsidR="00DF6F2B" w:rsidRPr="00713B37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389EE" w14:textId="77777777" w:rsidR="00DF6F2B" w:rsidRPr="00713B37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67F81368" w:rsidR="00D025FE" w:rsidRPr="00713B37" w:rsidRDefault="00D025FE" w:rsidP="00600D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4805F0" w14:textId="77777777" w:rsidR="00DF6F2B" w:rsidRPr="00713B37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77777777" w:rsidR="00355DD6" w:rsidRPr="00713B37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Pr="00713B37" w:rsidRDefault="00F32EDD" w:rsidP="00A1016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713B37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4C17B649" w:rsidR="00DF6F2B" w:rsidRPr="003E04CB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Ostali uvjeti</w:t>
      </w:r>
      <w:r w:rsidR="00234103" w:rsidRPr="003E04CB">
        <w:rPr>
          <w:rStyle w:val="FootnoteReference"/>
          <w:rFonts w:ascii="Times New Roman" w:hAnsi="Times New Roman"/>
          <w:i/>
          <w:sz w:val="24"/>
          <w:szCs w:val="24"/>
        </w:rPr>
        <w:footnoteReference w:id="4"/>
      </w:r>
    </w:p>
    <w:p w14:paraId="62911F40" w14:textId="77777777" w:rsidR="00DF6F2B" w:rsidRPr="00E529B4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F49C1EE" w:rsidR="00DF6F2B" w:rsidRPr="00713B3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9. </w:t>
      </w:r>
    </w:p>
    <w:p w14:paraId="3BA18AD2" w14:textId="3F577F71" w:rsidR="00D44A57" w:rsidRPr="00713B37" w:rsidRDefault="00D44A5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138EB03" w14:textId="77777777" w:rsidR="002246DE" w:rsidRPr="00713B37" w:rsidRDefault="002246DE" w:rsidP="00E12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1A821" w14:textId="053C9FCD" w:rsidR="00551BE1" w:rsidRPr="00713B37" w:rsidRDefault="00355DD6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9.1.</w:t>
      </w:r>
      <w:r w:rsidR="00694652" w:rsidRPr="00713B37">
        <w:rPr>
          <w:rFonts w:ascii="Times New Roman" w:hAnsi="Times New Roman"/>
          <w:sz w:val="24"/>
          <w:szCs w:val="24"/>
        </w:rPr>
        <w:tab/>
      </w:r>
      <w:r w:rsidR="00FB57B8" w:rsidRPr="00713B37">
        <w:rPr>
          <w:rFonts w:ascii="Times New Roman" w:hAnsi="Times New Roman"/>
          <w:sz w:val="24"/>
          <w:szCs w:val="24"/>
        </w:rPr>
        <w:t xml:space="preserve">Korisnik se obvezuje na ispravnu i pravovremenu pripremu i provedbu </w:t>
      </w:r>
      <w:r w:rsidR="00CC1D3A" w:rsidRPr="00713B37">
        <w:rPr>
          <w:rFonts w:ascii="Times New Roman" w:hAnsi="Times New Roman"/>
          <w:sz w:val="24"/>
          <w:szCs w:val="24"/>
        </w:rPr>
        <w:t>P</w:t>
      </w:r>
      <w:r w:rsidR="00FB57B8" w:rsidRPr="00713B37">
        <w:rPr>
          <w:rFonts w:ascii="Times New Roman" w:hAnsi="Times New Roman"/>
          <w:sz w:val="24"/>
          <w:szCs w:val="24"/>
        </w:rPr>
        <w:t>rojekta</w:t>
      </w:r>
      <w:r w:rsidR="00DE210D" w:rsidRPr="00713B37">
        <w:rPr>
          <w:rFonts w:ascii="Times New Roman" w:hAnsi="Times New Roman"/>
          <w:sz w:val="24"/>
          <w:szCs w:val="24"/>
        </w:rPr>
        <w:t xml:space="preserve"> u skladu s</w:t>
      </w:r>
      <w:r w:rsidR="00CC1D3A" w:rsidRPr="00713B37">
        <w:rPr>
          <w:rFonts w:ascii="Times New Roman" w:hAnsi="Times New Roman"/>
          <w:sz w:val="24"/>
          <w:szCs w:val="24"/>
        </w:rPr>
        <w:t>a</w:t>
      </w:r>
      <w:r w:rsidR="00DE210D" w:rsidRPr="00713B37">
        <w:rPr>
          <w:rFonts w:ascii="Times New Roman" w:hAnsi="Times New Roman"/>
          <w:sz w:val="24"/>
          <w:szCs w:val="24"/>
        </w:rPr>
        <w:t xml:space="preserve"> </w:t>
      </w:r>
      <w:r w:rsidR="00712491" w:rsidRPr="00713B37">
        <w:rPr>
          <w:rFonts w:ascii="Times New Roman" w:hAnsi="Times New Roman"/>
          <w:sz w:val="24"/>
          <w:szCs w:val="24"/>
        </w:rPr>
        <w:t xml:space="preserve">zahtjevima prihvatljivosti iz </w:t>
      </w:r>
      <w:r w:rsidR="00794722" w:rsidRPr="00713B37">
        <w:rPr>
          <w:rFonts w:ascii="Times New Roman" w:hAnsi="Times New Roman"/>
          <w:sz w:val="24"/>
          <w:szCs w:val="24"/>
        </w:rPr>
        <w:t>Nacionalnog plana oporavka i otpornosti 2021.-2026.</w:t>
      </w:r>
    </w:p>
    <w:p w14:paraId="01CB1EEB" w14:textId="77777777" w:rsidR="00F16989" w:rsidRPr="00713B37" w:rsidRDefault="00F16989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5FCDDC7" w14:textId="52AD3236" w:rsidR="00551BE1" w:rsidRPr="00713B37" w:rsidRDefault="00F16989" w:rsidP="00AD5C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9.2.</w:t>
      </w:r>
      <w:r w:rsidRPr="00713B37">
        <w:rPr>
          <w:rFonts w:ascii="Times New Roman" w:hAnsi="Times New Roman"/>
          <w:sz w:val="24"/>
          <w:szCs w:val="24"/>
        </w:rPr>
        <w:tab/>
      </w:r>
      <w:r w:rsidR="002F5871" w:rsidRPr="00713B37">
        <w:rPr>
          <w:rFonts w:ascii="Times New Roman" w:hAnsi="Times New Roman"/>
          <w:sz w:val="24"/>
          <w:szCs w:val="24"/>
        </w:rPr>
        <w:t xml:space="preserve">Popis </w:t>
      </w:r>
      <w:r w:rsidR="00E26777" w:rsidRPr="00713B37">
        <w:rPr>
          <w:rFonts w:ascii="Times New Roman" w:hAnsi="Times New Roman"/>
          <w:sz w:val="24"/>
          <w:szCs w:val="24"/>
        </w:rPr>
        <w:t>zgrada naveden u Obrascu 10. In</w:t>
      </w:r>
      <w:r w:rsidR="00E839CA" w:rsidRPr="00713B37">
        <w:rPr>
          <w:rFonts w:ascii="Times New Roman" w:hAnsi="Times New Roman"/>
          <w:sz w:val="24"/>
          <w:szCs w:val="24"/>
        </w:rPr>
        <w:t>i</w:t>
      </w:r>
      <w:r w:rsidR="00E26777" w:rsidRPr="00713B37">
        <w:rPr>
          <w:rFonts w:ascii="Times New Roman" w:hAnsi="Times New Roman"/>
          <w:sz w:val="24"/>
          <w:szCs w:val="24"/>
        </w:rPr>
        <w:t xml:space="preserve">cijalni popis zgrada s opisom spremnosti </w:t>
      </w:r>
      <w:r w:rsidR="00175112" w:rsidRPr="00713B37">
        <w:rPr>
          <w:rFonts w:ascii="Times New Roman" w:hAnsi="Times New Roman"/>
          <w:sz w:val="24"/>
          <w:szCs w:val="24"/>
        </w:rPr>
        <w:t>predstavlja indikativan popis zgrada koj</w:t>
      </w:r>
      <w:r w:rsidR="004C2F97">
        <w:rPr>
          <w:rFonts w:ascii="Times New Roman" w:hAnsi="Times New Roman"/>
          <w:sz w:val="24"/>
          <w:szCs w:val="24"/>
        </w:rPr>
        <w:t>e</w:t>
      </w:r>
      <w:r w:rsidR="00175112" w:rsidRPr="004C2F97">
        <w:rPr>
          <w:rFonts w:ascii="Times New Roman" w:hAnsi="Times New Roman"/>
          <w:sz w:val="24"/>
          <w:szCs w:val="24"/>
        </w:rPr>
        <w:t xml:space="preserve"> će se obnoviti u sklopu Projekta. </w:t>
      </w:r>
      <w:r w:rsidR="000530BF" w:rsidRPr="00713B37">
        <w:rPr>
          <w:rFonts w:ascii="Times New Roman" w:hAnsi="Times New Roman"/>
          <w:sz w:val="24"/>
          <w:szCs w:val="24"/>
        </w:rPr>
        <w:t xml:space="preserve">Tijekom provedbe Ugovora </w:t>
      </w:r>
      <w:r w:rsidR="00B10D3E" w:rsidRPr="00713B37">
        <w:rPr>
          <w:rFonts w:ascii="Times New Roman" w:hAnsi="Times New Roman"/>
          <w:sz w:val="24"/>
          <w:szCs w:val="24"/>
        </w:rPr>
        <w:t xml:space="preserve">može se odstupiti od inicijalnog popisa zgrada pod uvjetom da se ostvare pokazatelji i da se ne ugrozi </w:t>
      </w:r>
      <w:r w:rsidR="00082879" w:rsidRPr="00713B37">
        <w:rPr>
          <w:rFonts w:ascii="Times New Roman" w:hAnsi="Times New Roman"/>
          <w:sz w:val="24"/>
          <w:szCs w:val="24"/>
        </w:rPr>
        <w:t>pravovremena provedba Projekta i njegov cilj</w:t>
      </w:r>
      <w:r w:rsidR="004A5DAF" w:rsidRPr="00713B37">
        <w:rPr>
          <w:rFonts w:ascii="Times New Roman" w:hAnsi="Times New Roman"/>
          <w:sz w:val="24"/>
          <w:szCs w:val="24"/>
        </w:rPr>
        <w:t>.</w:t>
      </w:r>
      <w:r w:rsidR="00CE05F7" w:rsidRPr="00713B37">
        <w:rPr>
          <w:rFonts w:ascii="Times New Roman" w:hAnsi="Times New Roman"/>
          <w:sz w:val="24"/>
          <w:szCs w:val="24"/>
        </w:rPr>
        <w:t xml:space="preserve"> O svako</w:t>
      </w:r>
      <w:r w:rsidR="00015C31" w:rsidRPr="00713B37">
        <w:rPr>
          <w:rFonts w:ascii="Times New Roman" w:hAnsi="Times New Roman"/>
          <w:sz w:val="24"/>
          <w:szCs w:val="24"/>
        </w:rPr>
        <w:t>m odstupanju od in</w:t>
      </w:r>
      <w:r w:rsidR="00C00D52" w:rsidRPr="00713B37">
        <w:rPr>
          <w:rFonts w:ascii="Times New Roman" w:hAnsi="Times New Roman"/>
          <w:sz w:val="24"/>
          <w:szCs w:val="24"/>
        </w:rPr>
        <w:t>i</w:t>
      </w:r>
      <w:r w:rsidR="00015C31" w:rsidRPr="00713B37">
        <w:rPr>
          <w:rFonts w:ascii="Times New Roman" w:hAnsi="Times New Roman"/>
          <w:sz w:val="24"/>
          <w:szCs w:val="24"/>
        </w:rPr>
        <w:t>cijalnog popisa zgrada Korisnik treba obavijestiti Nadležno i Provedbeno tijelo.</w:t>
      </w:r>
    </w:p>
    <w:p w14:paraId="43C27058" w14:textId="77777777" w:rsidR="00AD5CFC" w:rsidRPr="00713B37" w:rsidRDefault="00AD5CFC" w:rsidP="00CC07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085132F" w14:textId="1FC2CC4D" w:rsidR="005F43C5" w:rsidRPr="00713B37" w:rsidRDefault="005F43C5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3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694652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NT i/ili PT mogu provjeravati točnost podataka navedenih u projektnom prijedlogu i popratnoj dokumentaciji u bilo kojoj fazi provedbe projekta i tijekom 5 (pet) godina nakon </w:t>
      </w:r>
      <w:r w:rsidR="00E74A7E" w:rsidRPr="00713B37">
        <w:rPr>
          <w:rFonts w:ascii="Times New Roman" w:hAnsi="Times New Roman"/>
          <w:sz w:val="24"/>
          <w:szCs w:val="24"/>
        </w:rPr>
        <w:t>završnog plaćanja Korisniku</w:t>
      </w:r>
      <w:r w:rsidRPr="00713B37">
        <w:rPr>
          <w:rFonts w:ascii="Times New Roman" w:hAnsi="Times New Roman"/>
          <w:sz w:val="24"/>
          <w:szCs w:val="24"/>
        </w:rPr>
        <w:t xml:space="preserve"> te mogu raspolagati podacima iz projektnog prijedloga i Projekta u svrhu izrade analitičkih podloga i slično</w:t>
      </w:r>
      <w:r w:rsidR="00C82F46" w:rsidRPr="00713B37">
        <w:rPr>
          <w:rFonts w:ascii="Times New Roman" w:hAnsi="Times New Roman"/>
          <w:sz w:val="24"/>
          <w:szCs w:val="24"/>
        </w:rPr>
        <w:t>.</w:t>
      </w:r>
    </w:p>
    <w:p w14:paraId="10BEDF03" w14:textId="77777777" w:rsidR="005F43C5" w:rsidRPr="00713B37" w:rsidRDefault="005F43C5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87FF97" w14:textId="51ACFEEC" w:rsidR="008673C2" w:rsidRPr="00713B37" w:rsidRDefault="00A64959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4</w:t>
      </w:r>
      <w:r w:rsidR="000E2CB0" w:rsidRPr="00713B37">
        <w:rPr>
          <w:rFonts w:ascii="Times New Roman" w:hAnsi="Times New Roman"/>
          <w:sz w:val="24"/>
          <w:szCs w:val="24"/>
        </w:rPr>
        <w:t xml:space="preserve">. </w:t>
      </w:r>
      <w:r w:rsidR="00694652" w:rsidRPr="00713B37">
        <w:rPr>
          <w:rFonts w:ascii="Times New Roman" w:hAnsi="Times New Roman"/>
          <w:sz w:val="24"/>
          <w:szCs w:val="24"/>
        </w:rPr>
        <w:tab/>
      </w:r>
      <w:r w:rsidR="002954C2" w:rsidRPr="00713B37">
        <w:rPr>
          <w:rFonts w:ascii="Times New Roman" w:hAnsi="Times New Roman"/>
          <w:sz w:val="24"/>
          <w:szCs w:val="24"/>
        </w:rPr>
        <w:t>Projekt treba</w:t>
      </w:r>
      <w:r w:rsidR="006470F8" w:rsidRPr="00713B37">
        <w:rPr>
          <w:rFonts w:ascii="Times New Roman" w:hAnsi="Times New Roman"/>
          <w:sz w:val="24"/>
          <w:szCs w:val="24"/>
        </w:rPr>
        <w:t xml:space="preserve"> postići</w:t>
      </w:r>
      <w:r w:rsidR="006E751D" w:rsidRPr="00713B37">
        <w:rPr>
          <w:rFonts w:ascii="Times New Roman" w:hAnsi="Times New Roman"/>
          <w:sz w:val="24"/>
          <w:szCs w:val="24"/>
        </w:rPr>
        <w:t xml:space="preserve"> uštedu godišnje potrebne toplinske energije za grijanje od najmanje 50% (</w:t>
      </w:r>
      <w:proofErr w:type="spellStart"/>
      <w:r w:rsidR="006E751D" w:rsidRPr="00713B37">
        <w:rPr>
          <w:rFonts w:ascii="Times New Roman" w:hAnsi="Times New Roman"/>
          <w:sz w:val="24"/>
          <w:szCs w:val="24"/>
        </w:rPr>
        <w:t>QH,nd</w:t>
      </w:r>
      <w:proofErr w:type="spellEnd"/>
      <w:r w:rsidR="006E751D" w:rsidRPr="00713B37">
        <w:rPr>
          <w:rFonts w:ascii="Times New Roman" w:hAnsi="Times New Roman"/>
          <w:sz w:val="24"/>
          <w:szCs w:val="24"/>
        </w:rPr>
        <w:t>)</w:t>
      </w:r>
      <w:r w:rsidR="006470F8" w:rsidRPr="00713B37">
        <w:rPr>
          <w:rFonts w:ascii="Times New Roman" w:hAnsi="Times New Roman"/>
          <w:sz w:val="24"/>
          <w:szCs w:val="24"/>
        </w:rPr>
        <w:t xml:space="preserve"> </w:t>
      </w:r>
      <w:r w:rsidR="00011E1A" w:rsidRPr="00713B37">
        <w:rPr>
          <w:rFonts w:ascii="Times New Roman" w:hAnsi="Times New Roman"/>
          <w:sz w:val="24"/>
          <w:szCs w:val="24"/>
        </w:rPr>
        <w:t xml:space="preserve">u odnosu na stanje prije obnove za svaku pojedinačnu zgradu </w:t>
      </w:r>
      <w:r w:rsidR="006E751D" w:rsidRPr="00713B37">
        <w:rPr>
          <w:rFonts w:ascii="Times New Roman" w:hAnsi="Times New Roman"/>
          <w:sz w:val="24"/>
          <w:szCs w:val="24"/>
        </w:rPr>
        <w:t xml:space="preserve">i </w:t>
      </w:r>
      <w:r w:rsidR="006470F8" w:rsidRPr="00713B37">
        <w:rPr>
          <w:rFonts w:ascii="Times New Roman" w:hAnsi="Times New Roman"/>
          <w:sz w:val="24"/>
          <w:szCs w:val="24"/>
        </w:rPr>
        <w:t xml:space="preserve">uštede godišnje primarne energije </w:t>
      </w:r>
      <w:r w:rsidR="001C7D89" w:rsidRPr="00713B37">
        <w:rPr>
          <w:rFonts w:ascii="Times New Roman" w:hAnsi="Times New Roman"/>
          <w:sz w:val="24"/>
          <w:szCs w:val="24"/>
        </w:rPr>
        <w:t>(</w:t>
      </w:r>
      <w:proofErr w:type="spellStart"/>
      <w:r w:rsidR="001C7D89" w:rsidRPr="00713B37">
        <w:rPr>
          <w:rFonts w:ascii="Times New Roman" w:hAnsi="Times New Roman"/>
          <w:sz w:val="24"/>
          <w:szCs w:val="24"/>
        </w:rPr>
        <w:t>Eprim</w:t>
      </w:r>
      <w:proofErr w:type="spellEnd"/>
      <w:r w:rsidR="001C7D89" w:rsidRPr="00713B37">
        <w:rPr>
          <w:rFonts w:ascii="Times New Roman" w:hAnsi="Times New Roman"/>
          <w:sz w:val="24"/>
          <w:szCs w:val="24"/>
        </w:rPr>
        <w:t xml:space="preserve">) </w:t>
      </w:r>
      <w:r w:rsidR="006470F8" w:rsidRPr="00713B37">
        <w:rPr>
          <w:rFonts w:ascii="Times New Roman" w:hAnsi="Times New Roman"/>
          <w:sz w:val="24"/>
          <w:szCs w:val="24"/>
        </w:rPr>
        <w:t>od najmanje 30% u odnosu na stanje prije obnove</w:t>
      </w:r>
      <w:r w:rsidR="00A36150" w:rsidRPr="00713B37">
        <w:rPr>
          <w:rFonts w:ascii="Times New Roman" w:hAnsi="Times New Roman"/>
          <w:sz w:val="24"/>
          <w:szCs w:val="24"/>
        </w:rPr>
        <w:t xml:space="preserve"> </w:t>
      </w:r>
      <w:r w:rsidR="00160DE6" w:rsidRPr="00713B37">
        <w:rPr>
          <w:rFonts w:ascii="Times New Roman" w:hAnsi="Times New Roman"/>
          <w:sz w:val="24"/>
          <w:szCs w:val="24"/>
        </w:rPr>
        <w:t>na razini svih obnovljenih zgrada.</w:t>
      </w:r>
    </w:p>
    <w:p w14:paraId="58CA0E09" w14:textId="77777777" w:rsidR="006470F8" w:rsidRPr="00713B37" w:rsidRDefault="006470F8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7A25D3" w14:textId="7D724A59" w:rsidR="00771D72" w:rsidRPr="00713B37" w:rsidRDefault="00771D72" w:rsidP="005B21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5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694652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Korisnik se obvezuje </w:t>
      </w:r>
      <w:r w:rsidR="007E6764" w:rsidRPr="00713B37">
        <w:rPr>
          <w:rFonts w:ascii="Times New Roman" w:hAnsi="Times New Roman"/>
          <w:sz w:val="24"/>
          <w:szCs w:val="24"/>
        </w:rPr>
        <w:t xml:space="preserve">jednom godišnje dostaviti Godišnje izvješće o napretku projekata </w:t>
      </w:r>
      <w:r w:rsidR="001C0E2F" w:rsidRPr="00713B37">
        <w:rPr>
          <w:rFonts w:ascii="Times New Roman" w:hAnsi="Times New Roman"/>
          <w:sz w:val="24"/>
          <w:szCs w:val="24"/>
        </w:rPr>
        <w:t>na traženje NT</w:t>
      </w:r>
      <w:r w:rsidR="002B4375" w:rsidRPr="00713B37">
        <w:rPr>
          <w:rFonts w:ascii="Times New Roman" w:hAnsi="Times New Roman"/>
          <w:sz w:val="24"/>
          <w:szCs w:val="24"/>
        </w:rPr>
        <w:t>-a ili PT-a prema Obrascu 12.</w:t>
      </w:r>
      <w:r w:rsidR="00AE0127" w:rsidRPr="00713B37">
        <w:rPr>
          <w:rFonts w:ascii="Times New Roman" w:hAnsi="Times New Roman"/>
          <w:sz w:val="24"/>
          <w:szCs w:val="24"/>
        </w:rPr>
        <w:t xml:space="preserve"> u roku od 7 radnih dana.</w:t>
      </w:r>
    </w:p>
    <w:p w14:paraId="760985BB" w14:textId="08ECC276" w:rsidR="00B63099" w:rsidRPr="00713B37" w:rsidRDefault="00B63099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0DA1A63" w14:textId="54637C33" w:rsidR="00CA7DB8" w:rsidRPr="00713B37" w:rsidRDefault="005A4670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6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694652" w:rsidRPr="00713B37">
        <w:rPr>
          <w:rFonts w:ascii="Times New Roman" w:hAnsi="Times New Roman"/>
          <w:sz w:val="24"/>
          <w:szCs w:val="24"/>
        </w:rPr>
        <w:tab/>
      </w:r>
      <w:r w:rsidR="00B63099" w:rsidRPr="00713B37">
        <w:rPr>
          <w:rFonts w:ascii="Times New Roman" w:hAnsi="Times New Roman"/>
          <w:sz w:val="24"/>
          <w:szCs w:val="24"/>
        </w:rPr>
        <w:t xml:space="preserve">U slučaju da Korisnik ne ostvari planiranu razinu pokazatelja navedenih u </w:t>
      </w:r>
      <w:r w:rsidR="00CE51A7" w:rsidRPr="00713B37">
        <w:rPr>
          <w:rFonts w:ascii="Times New Roman" w:hAnsi="Times New Roman"/>
          <w:sz w:val="24"/>
          <w:szCs w:val="24"/>
        </w:rPr>
        <w:t xml:space="preserve">prijavnom </w:t>
      </w:r>
      <w:r w:rsidR="00B63099" w:rsidRPr="00713B37">
        <w:rPr>
          <w:rFonts w:ascii="Times New Roman" w:hAnsi="Times New Roman"/>
          <w:sz w:val="24"/>
          <w:szCs w:val="24"/>
        </w:rPr>
        <w:t>obrascu projektnog prijedloga, NT ima pravo od Korisnika zatražiti izvršenje povrata dijela</w:t>
      </w:r>
      <w:r w:rsidR="0060113F" w:rsidRPr="00713B37">
        <w:rPr>
          <w:rFonts w:ascii="Times New Roman" w:hAnsi="Times New Roman"/>
          <w:sz w:val="24"/>
          <w:szCs w:val="24"/>
        </w:rPr>
        <w:t xml:space="preserve"> ili u cijelosti</w:t>
      </w:r>
      <w:r w:rsidR="00B63099" w:rsidRPr="00713B37">
        <w:rPr>
          <w:rFonts w:ascii="Times New Roman" w:hAnsi="Times New Roman"/>
          <w:sz w:val="24"/>
          <w:szCs w:val="24"/>
        </w:rPr>
        <w:t xml:space="preserve"> isplaćenih bespovratnih sredstava razmjerno neostvarenom udjelu pokazatelja. Ostvarenje pokazatelja dokazuje se </w:t>
      </w:r>
      <w:r w:rsidR="002509ED" w:rsidRPr="00713B37">
        <w:rPr>
          <w:rFonts w:ascii="Times New Roman" w:hAnsi="Times New Roman"/>
          <w:sz w:val="24"/>
          <w:szCs w:val="24"/>
        </w:rPr>
        <w:t>Registrom projekata</w:t>
      </w:r>
      <w:r w:rsidR="000C2E64" w:rsidRPr="00713B37">
        <w:rPr>
          <w:rFonts w:ascii="Times New Roman" w:hAnsi="Times New Roman"/>
          <w:sz w:val="24"/>
          <w:szCs w:val="24"/>
        </w:rPr>
        <w:t xml:space="preserve"> (Obrazac </w:t>
      </w:r>
      <w:r w:rsidR="00213A8F" w:rsidRPr="00713B37">
        <w:rPr>
          <w:rFonts w:ascii="Times New Roman" w:hAnsi="Times New Roman"/>
          <w:sz w:val="24"/>
          <w:szCs w:val="24"/>
        </w:rPr>
        <w:t>11</w:t>
      </w:r>
      <w:r w:rsidR="000C2E64" w:rsidRPr="00713B37">
        <w:rPr>
          <w:rFonts w:ascii="Times New Roman" w:hAnsi="Times New Roman"/>
          <w:sz w:val="24"/>
          <w:szCs w:val="24"/>
        </w:rPr>
        <w:t>.)</w:t>
      </w:r>
      <w:r w:rsidR="002509ED" w:rsidRPr="00713B37">
        <w:rPr>
          <w:rFonts w:ascii="Times New Roman" w:hAnsi="Times New Roman"/>
          <w:sz w:val="24"/>
          <w:szCs w:val="24"/>
        </w:rPr>
        <w:t xml:space="preserve"> </w:t>
      </w:r>
      <w:r w:rsidR="003E2F42" w:rsidRPr="00713B37">
        <w:rPr>
          <w:rFonts w:ascii="Times New Roman" w:hAnsi="Times New Roman"/>
          <w:sz w:val="24"/>
          <w:szCs w:val="24"/>
        </w:rPr>
        <w:t xml:space="preserve">koji se prilaže </w:t>
      </w:r>
      <w:r w:rsidR="00B63099" w:rsidRPr="00713B37">
        <w:rPr>
          <w:rFonts w:ascii="Times New Roman" w:hAnsi="Times New Roman"/>
          <w:sz w:val="24"/>
          <w:szCs w:val="24"/>
        </w:rPr>
        <w:t>Završn</w:t>
      </w:r>
      <w:r w:rsidR="003E2F42" w:rsidRPr="00713B37">
        <w:rPr>
          <w:rFonts w:ascii="Times New Roman" w:hAnsi="Times New Roman"/>
          <w:sz w:val="24"/>
          <w:szCs w:val="24"/>
        </w:rPr>
        <w:t>o</w:t>
      </w:r>
      <w:r w:rsidR="00B63099" w:rsidRPr="00713B37">
        <w:rPr>
          <w:rFonts w:ascii="Times New Roman" w:hAnsi="Times New Roman"/>
          <w:sz w:val="24"/>
          <w:szCs w:val="24"/>
        </w:rPr>
        <w:t>m izvješć</w:t>
      </w:r>
      <w:r w:rsidR="003E2F42" w:rsidRPr="00713B37">
        <w:rPr>
          <w:rFonts w:ascii="Times New Roman" w:hAnsi="Times New Roman"/>
          <w:sz w:val="24"/>
          <w:szCs w:val="24"/>
        </w:rPr>
        <w:t>u</w:t>
      </w:r>
      <w:r w:rsidR="00B63099" w:rsidRPr="00713B37">
        <w:rPr>
          <w:rFonts w:ascii="Times New Roman" w:hAnsi="Times New Roman"/>
          <w:sz w:val="24"/>
          <w:szCs w:val="24"/>
        </w:rPr>
        <w:t xml:space="preserve"> </w:t>
      </w:r>
      <w:r w:rsidR="000A7C7E" w:rsidRPr="00713B37">
        <w:rPr>
          <w:rFonts w:ascii="Times New Roman" w:hAnsi="Times New Roman"/>
          <w:sz w:val="24"/>
          <w:szCs w:val="24"/>
        </w:rPr>
        <w:t>o provedbi projekta</w:t>
      </w:r>
      <w:r w:rsidR="000C2E64" w:rsidRPr="00713B37">
        <w:rPr>
          <w:rFonts w:ascii="Times New Roman" w:hAnsi="Times New Roman"/>
          <w:sz w:val="24"/>
          <w:szCs w:val="24"/>
        </w:rPr>
        <w:t>.</w:t>
      </w:r>
    </w:p>
    <w:p w14:paraId="653D5DAC" w14:textId="039EB9DD" w:rsidR="00CA7DB8" w:rsidRPr="00713B37" w:rsidRDefault="00CA7DB8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B4CF680" w14:textId="644C7A87" w:rsidR="005C6590" w:rsidRPr="00713B37" w:rsidRDefault="005C6590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7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F5448B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>Korisnik se obvezuje uz Završno izvješće o provedbi projekta dostaviti i Izvještaj ovlaštenog inženjera kojim se potvrđuje kako je ostvarena ušteda godišnje primarne energije od najmanje 30% (</w:t>
      </w:r>
      <w:proofErr w:type="spellStart"/>
      <w:r w:rsidRPr="00713B37">
        <w:rPr>
          <w:rFonts w:ascii="Times New Roman" w:hAnsi="Times New Roman"/>
          <w:sz w:val="24"/>
          <w:szCs w:val="24"/>
        </w:rPr>
        <w:t>Eprim</w:t>
      </w:r>
      <w:proofErr w:type="spellEnd"/>
      <w:r w:rsidRPr="00713B37">
        <w:rPr>
          <w:rFonts w:ascii="Times New Roman" w:hAnsi="Times New Roman"/>
          <w:sz w:val="24"/>
          <w:szCs w:val="24"/>
        </w:rPr>
        <w:t>) na razini svih obnovljenih zgrada</w:t>
      </w:r>
      <w:r w:rsidR="009D4AD5" w:rsidRPr="00713B37">
        <w:rPr>
          <w:rFonts w:ascii="Times New Roman" w:hAnsi="Times New Roman"/>
          <w:sz w:val="24"/>
          <w:szCs w:val="24"/>
        </w:rPr>
        <w:t xml:space="preserve"> </w:t>
      </w:r>
      <w:r w:rsidR="00F00CE4" w:rsidRPr="00713B37">
        <w:rPr>
          <w:rFonts w:ascii="Times New Roman" w:hAnsi="Times New Roman"/>
          <w:sz w:val="24"/>
          <w:szCs w:val="24"/>
        </w:rPr>
        <w:t xml:space="preserve">u </w:t>
      </w:r>
      <w:r w:rsidR="001F579E" w:rsidRPr="00713B37">
        <w:rPr>
          <w:rFonts w:ascii="Times New Roman" w:hAnsi="Times New Roman"/>
          <w:sz w:val="24"/>
          <w:szCs w:val="24"/>
        </w:rPr>
        <w:t>okviru ovog projekta</w:t>
      </w:r>
      <w:r w:rsidR="00A05F2D" w:rsidRPr="00713B37">
        <w:rPr>
          <w:rFonts w:ascii="Times New Roman" w:hAnsi="Times New Roman"/>
          <w:sz w:val="24"/>
          <w:szCs w:val="24"/>
        </w:rPr>
        <w:t xml:space="preserve">, </w:t>
      </w:r>
      <w:r w:rsidR="001C6D52" w:rsidRPr="00713B37">
        <w:rPr>
          <w:rFonts w:ascii="Times New Roman" w:hAnsi="Times New Roman"/>
          <w:sz w:val="24"/>
          <w:szCs w:val="24"/>
        </w:rPr>
        <w:t xml:space="preserve">osim ako svaka pojedinačna zgrada </w:t>
      </w:r>
      <w:r w:rsidR="0028703F" w:rsidRPr="00713B37">
        <w:rPr>
          <w:rFonts w:ascii="Times New Roman" w:hAnsi="Times New Roman"/>
          <w:sz w:val="24"/>
          <w:szCs w:val="24"/>
        </w:rPr>
        <w:t>ostvaruje uštedu godišnje primarne energije od najmanje 30% (</w:t>
      </w:r>
      <w:proofErr w:type="spellStart"/>
      <w:r w:rsidR="0028703F" w:rsidRPr="00713B37">
        <w:rPr>
          <w:rFonts w:ascii="Times New Roman" w:hAnsi="Times New Roman"/>
          <w:sz w:val="24"/>
          <w:szCs w:val="24"/>
        </w:rPr>
        <w:t>Eprim</w:t>
      </w:r>
      <w:proofErr w:type="spellEnd"/>
      <w:r w:rsidR="0028703F" w:rsidRPr="00713B37">
        <w:rPr>
          <w:rFonts w:ascii="Times New Roman" w:hAnsi="Times New Roman"/>
          <w:sz w:val="24"/>
          <w:szCs w:val="24"/>
        </w:rPr>
        <w:t>)</w:t>
      </w:r>
      <w:r w:rsidR="00B57015" w:rsidRPr="00713B37">
        <w:rPr>
          <w:rFonts w:ascii="Times New Roman" w:hAnsi="Times New Roman"/>
          <w:sz w:val="24"/>
          <w:szCs w:val="24"/>
        </w:rPr>
        <w:t>,</w:t>
      </w:r>
      <w:r w:rsidR="0028703F" w:rsidRPr="00713B37">
        <w:rPr>
          <w:rFonts w:ascii="Times New Roman" w:hAnsi="Times New Roman"/>
          <w:sz w:val="24"/>
          <w:szCs w:val="24"/>
        </w:rPr>
        <w:t xml:space="preserve"> a što se dokazuje Obrascem 11. Registar projekata.</w:t>
      </w:r>
    </w:p>
    <w:p w14:paraId="7DECCE41" w14:textId="7F49F938" w:rsidR="00B63099" w:rsidRPr="00713B37" w:rsidRDefault="00B63099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EAD2F4" w14:textId="599E98F0" w:rsidR="00C9434B" w:rsidRPr="00713B37" w:rsidRDefault="00C9434B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CC07A9" w:rsidRPr="00713B37">
        <w:rPr>
          <w:rFonts w:ascii="Times New Roman" w:hAnsi="Times New Roman"/>
          <w:sz w:val="24"/>
          <w:szCs w:val="24"/>
        </w:rPr>
        <w:t>8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  <w:r w:rsidR="00C53F7D" w:rsidRPr="00713B37">
        <w:rPr>
          <w:rFonts w:ascii="Times New Roman" w:hAnsi="Times New Roman"/>
          <w:sz w:val="24"/>
          <w:szCs w:val="24"/>
        </w:rPr>
        <w:tab/>
      </w:r>
      <w:r w:rsidRPr="00713B37">
        <w:rPr>
          <w:rFonts w:ascii="Times New Roman" w:hAnsi="Times New Roman"/>
          <w:sz w:val="24"/>
          <w:szCs w:val="24"/>
        </w:rPr>
        <w:t xml:space="preserve">Korisnik se obvezuje uz </w:t>
      </w:r>
      <w:r w:rsidR="00F00CE4" w:rsidRPr="00713B37">
        <w:rPr>
          <w:rFonts w:ascii="Times New Roman" w:hAnsi="Times New Roman"/>
          <w:sz w:val="24"/>
          <w:szCs w:val="24"/>
        </w:rPr>
        <w:t>Z</w:t>
      </w:r>
      <w:r w:rsidRPr="00713B37">
        <w:rPr>
          <w:rFonts w:ascii="Times New Roman" w:hAnsi="Times New Roman"/>
          <w:sz w:val="24"/>
          <w:szCs w:val="24"/>
        </w:rPr>
        <w:t>avršno izvješće o provedbi projekta dostaviti i</w:t>
      </w:r>
      <w:r w:rsidR="00A0569B" w:rsidRPr="00713B37">
        <w:rPr>
          <w:rFonts w:ascii="Times New Roman" w:hAnsi="Times New Roman"/>
          <w:sz w:val="24"/>
          <w:szCs w:val="24"/>
        </w:rPr>
        <w:t xml:space="preserve"> Završno izvješće nadzornog inženjera u okviru kojeg isti potvrđuje da su radovi energetske obnove</w:t>
      </w:r>
      <w:r w:rsidR="00B308AC" w:rsidRPr="00713B37">
        <w:rPr>
          <w:rFonts w:ascii="Times New Roman" w:hAnsi="Times New Roman"/>
          <w:sz w:val="24"/>
          <w:szCs w:val="24"/>
        </w:rPr>
        <w:t xml:space="preserve"> na svakoj pojedinačnoj zgradi </w:t>
      </w:r>
      <w:r w:rsidR="009520A1" w:rsidRPr="00713B37">
        <w:rPr>
          <w:rFonts w:ascii="Times New Roman" w:hAnsi="Times New Roman"/>
          <w:sz w:val="24"/>
          <w:szCs w:val="24"/>
        </w:rPr>
        <w:t>kojom</w:t>
      </w:r>
      <w:r w:rsidR="00B308AC" w:rsidRPr="00713B37">
        <w:rPr>
          <w:rFonts w:ascii="Times New Roman" w:hAnsi="Times New Roman"/>
          <w:sz w:val="24"/>
          <w:szCs w:val="24"/>
        </w:rPr>
        <w:t xml:space="preserve"> SDUOSZ</w:t>
      </w:r>
      <w:r w:rsidR="009520A1" w:rsidRPr="00713B37">
        <w:rPr>
          <w:rFonts w:ascii="Times New Roman" w:hAnsi="Times New Roman"/>
          <w:sz w:val="24"/>
          <w:szCs w:val="24"/>
        </w:rPr>
        <w:t xml:space="preserve"> upravlja i raspolaže</w:t>
      </w:r>
      <w:r w:rsidR="001B7862" w:rsidRPr="00713B37">
        <w:rPr>
          <w:rFonts w:ascii="Times New Roman" w:hAnsi="Times New Roman"/>
          <w:sz w:val="24"/>
          <w:szCs w:val="24"/>
        </w:rPr>
        <w:t xml:space="preserve"> u okviru ovog </w:t>
      </w:r>
      <w:r w:rsidR="007321D9" w:rsidRPr="00713B37">
        <w:rPr>
          <w:rFonts w:ascii="Times New Roman" w:hAnsi="Times New Roman"/>
          <w:sz w:val="24"/>
          <w:szCs w:val="24"/>
        </w:rPr>
        <w:t>P</w:t>
      </w:r>
      <w:r w:rsidR="001B7862" w:rsidRPr="00713B37">
        <w:rPr>
          <w:rFonts w:ascii="Times New Roman" w:hAnsi="Times New Roman"/>
          <w:sz w:val="24"/>
          <w:szCs w:val="24"/>
        </w:rPr>
        <w:t>rojekta</w:t>
      </w:r>
      <w:r w:rsidR="00792B32" w:rsidRPr="00713B37">
        <w:rPr>
          <w:rFonts w:ascii="Times New Roman" w:hAnsi="Times New Roman"/>
          <w:sz w:val="24"/>
          <w:szCs w:val="24"/>
        </w:rPr>
        <w:t xml:space="preserve"> izvedeni u skladu s glavnim projektom energetske obnove.</w:t>
      </w:r>
      <w:r w:rsidR="009D4AD5" w:rsidRPr="00713B37">
        <w:rPr>
          <w:rFonts w:ascii="Times New Roman" w:hAnsi="Times New Roman"/>
          <w:sz w:val="24"/>
          <w:szCs w:val="24"/>
        </w:rPr>
        <w:t xml:space="preserve"> </w:t>
      </w:r>
    </w:p>
    <w:p w14:paraId="40D58853" w14:textId="77777777" w:rsidR="00B5269C" w:rsidRPr="00713B37" w:rsidRDefault="00B5269C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F55C9F" w14:textId="08897F91" w:rsidR="00844294" w:rsidRPr="00713B37" w:rsidRDefault="00844294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B5269C" w:rsidRPr="00713B37">
        <w:rPr>
          <w:rFonts w:ascii="Times New Roman" w:hAnsi="Times New Roman"/>
          <w:sz w:val="24"/>
          <w:szCs w:val="24"/>
        </w:rPr>
        <w:t>9</w:t>
      </w:r>
      <w:r w:rsidRPr="00713B37">
        <w:rPr>
          <w:rFonts w:ascii="Times New Roman" w:hAnsi="Times New Roman"/>
          <w:sz w:val="24"/>
          <w:szCs w:val="24"/>
        </w:rPr>
        <w:t xml:space="preserve">    </w:t>
      </w:r>
      <w:r w:rsidR="00560B84" w:rsidRPr="00713B37">
        <w:rPr>
          <w:rFonts w:ascii="Times New Roman" w:hAnsi="Times New Roman"/>
          <w:sz w:val="24"/>
          <w:szCs w:val="24"/>
        </w:rPr>
        <w:t>Korisnik se obvezuje</w:t>
      </w:r>
      <w:r w:rsidR="00CB4D86" w:rsidRPr="00713B37">
        <w:rPr>
          <w:rFonts w:ascii="Times New Roman" w:hAnsi="Times New Roman"/>
          <w:sz w:val="24"/>
          <w:szCs w:val="24"/>
        </w:rPr>
        <w:t xml:space="preserve"> dostaviti</w:t>
      </w:r>
      <w:r w:rsidR="00E303A3" w:rsidRPr="00713B37">
        <w:rPr>
          <w:rFonts w:ascii="Times New Roman" w:hAnsi="Times New Roman"/>
          <w:sz w:val="24"/>
          <w:szCs w:val="24"/>
        </w:rPr>
        <w:t xml:space="preserve"> ispunjeni</w:t>
      </w:r>
      <w:r w:rsidR="00CB4D86" w:rsidRPr="00713B37">
        <w:rPr>
          <w:rFonts w:ascii="Times New Roman" w:hAnsi="Times New Roman"/>
          <w:sz w:val="24"/>
          <w:szCs w:val="24"/>
        </w:rPr>
        <w:t xml:space="preserve"> Obrazac 11. Registar projekata</w:t>
      </w:r>
      <w:r w:rsidR="00AE27CD" w:rsidRPr="00713B37">
        <w:rPr>
          <w:rFonts w:ascii="Times New Roman" w:hAnsi="Times New Roman"/>
          <w:sz w:val="24"/>
          <w:szCs w:val="24"/>
        </w:rPr>
        <w:t xml:space="preserve"> </w:t>
      </w:r>
      <w:r w:rsidR="003B7721" w:rsidRPr="00713B37">
        <w:rPr>
          <w:rFonts w:ascii="Times New Roman" w:hAnsi="Times New Roman"/>
          <w:sz w:val="24"/>
          <w:szCs w:val="24"/>
        </w:rPr>
        <w:t xml:space="preserve">do kraja 2022. godine </w:t>
      </w:r>
      <w:r w:rsidR="00E303A3" w:rsidRPr="00713B37">
        <w:rPr>
          <w:rFonts w:ascii="Times New Roman" w:hAnsi="Times New Roman"/>
          <w:sz w:val="24"/>
          <w:szCs w:val="24"/>
        </w:rPr>
        <w:t>te</w:t>
      </w:r>
      <w:r w:rsidR="00560B84" w:rsidRPr="00713B37">
        <w:rPr>
          <w:rFonts w:ascii="Times New Roman" w:hAnsi="Times New Roman"/>
          <w:sz w:val="24"/>
          <w:szCs w:val="24"/>
        </w:rPr>
        <w:t xml:space="preserve"> uz Završno izvješće o provedbi projekata </w:t>
      </w:r>
    </w:p>
    <w:p w14:paraId="4F57C299" w14:textId="77777777" w:rsidR="00AC491A" w:rsidRPr="00713B37" w:rsidRDefault="00AC491A" w:rsidP="00916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3AECD" w14:textId="69B1C2B8" w:rsidR="005D1D39" w:rsidRPr="00475930" w:rsidRDefault="005D1D39" w:rsidP="000E2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9.</w:t>
      </w:r>
      <w:r w:rsidR="00B5269C" w:rsidRPr="00713B37">
        <w:rPr>
          <w:rFonts w:ascii="Times New Roman" w:hAnsi="Times New Roman"/>
          <w:sz w:val="24"/>
          <w:szCs w:val="24"/>
        </w:rPr>
        <w:t>10</w:t>
      </w:r>
      <w:r w:rsidRPr="00713B37">
        <w:rPr>
          <w:rFonts w:ascii="Times New Roman" w:hAnsi="Times New Roman"/>
          <w:sz w:val="24"/>
          <w:szCs w:val="24"/>
        </w:rPr>
        <w:t>.</w:t>
      </w:r>
      <w:r w:rsidRPr="00713B37">
        <w:rPr>
          <w:rFonts w:ascii="Times New Roman" w:hAnsi="Times New Roman"/>
          <w:sz w:val="24"/>
          <w:szCs w:val="24"/>
        </w:rPr>
        <w:tab/>
      </w:r>
      <w:r w:rsidR="00FB4021" w:rsidRPr="00713B37">
        <w:rPr>
          <w:rFonts w:ascii="Times New Roman" w:hAnsi="Times New Roman"/>
          <w:sz w:val="24"/>
          <w:szCs w:val="24"/>
        </w:rPr>
        <w:t>K</w:t>
      </w:r>
      <w:r w:rsidR="00822E5F" w:rsidRPr="00713B37">
        <w:rPr>
          <w:rFonts w:ascii="Times New Roman" w:hAnsi="Times New Roman"/>
          <w:sz w:val="24"/>
          <w:szCs w:val="24"/>
        </w:rPr>
        <w:t xml:space="preserve">orisnik </w:t>
      </w:r>
      <w:r w:rsidR="00FB4021" w:rsidRPr="00713B37">
        <w:rPr>
          <w:rFonts w:ascii="Times New Roman" w:hAnsi="Times New Roman"/>
          <w:sz w:val="24"/>
          <w:szCs w:val="24"/>
        </w:rPr>
        <w:t>se obvezuje</w:t>
      </w:r>
      <w:r w:rsidR="00641E85" w:rsidRPr="00713B37">
        <w:rPr>
          <w:rFonts w:ascii="Times New Roman" w:hAnsi="Times New Roman"/>
          <w:sz w:val="24"/>
          <w:szCs w:val="24"/>
        </w:rPr>
        <w:t xml:space="preserve"> </w:t>
      </w:r>
      <w:r w:rsidR="00195E47" w:rsidRPr="00713B37">
        <w:rPr>
          <w:rFonts w:ascii="Times New Roman" w:hAnsi="Times New Roman"/>
          <w:sz w:val="24"/>
          <w:szCs w:val="24"/>
        </w:rPr>
        <w:t xml:space="preserve">pratiti </w:t>
      </w:r>
      <w:r w:rsidR="000E5687" w:rsidRPr="00713B37">
        <w:rPr>
          <w:rFonts w:ascii="Times New Roman" w:hAnsi="Times New Roman"/>
          <w:sz w:val="24"/>
          <w:szCs w:val="24"/>
        </w:rPr>
        <w:t>postojanje obavljanja gospodarskih djelatnosti</w:t>
      </w:r>
      <w:r w:rsidR="00A91B37" w:rsidRPr="00713B37">
        <w:rPr>
          <w:rFonts w:ascii="Times New Roman" w:hAnsi="Times New Roman"/>
          <w:sz w:val="24"/>
          <w:szCs w:val="24"/>
        </w:rPr>
        <w:t xml:space="preserve"> u zgradama obuhvaćenim ovim </w:t>
      </w:r>
      <w:r w:rsidR="002474E0" w:rsidRPr="00713B37">
        <w:rPr>
          <w:rFonts w:ascii="Times New Roman" w:hAnsi="Times New Roman"/>
          <w:sz w:val="24"/>
          <w:szCs w:val="24"/>
        </w:rPr>
        <w:t xml:space="preserve">Projektom </w:t>
      </w:r>
      <w:r w:rsidR="002A3C56" w:rsidRPr="00713B37">
        <w:rPr>
          <w:rFonts w:ascii="Times New Roman" w:hAnsi="Times New Roman"/>
          <w:sz w:val="24"/>
          <w:szCs w:val="24"/>
        </w:rPr>
        <w:t>te</w:t>
      </w:r>
      <w:r w:rsidR="000E5687" w:rsidRPr="00713B37">
        <w:rPr>
          <w:rFonts w:ascii="Times New Roman" w:hAnsi="Times New Roman"/>
          <w:sz w:val="24"/>
          <w:szCs w:val="24"/>
        </w:rPr>
        <w:t xml:space="preserve"> </w:t>
      </w:r>
      <w:r w:rsidR="00641E85" w:rsidRPr="00713B37">
        <w:rPr>
          <w:rFonts w:ascii="Times New Roman" w:hAnsi="Times New Roman"/>
          <w:sz w:val="24"/>
          <w:szCs w:val="24"/>
        </w:rPr>
        <w:t>izjavom obavijestiti NT</w:t>
      </w:r>
      <w:r w:rsidR="00611290" w:rsidRPr="00713B37">
        <w:rPr>
          <w:rFonts w:ascii="Times New Roman" w:hAnsi="Times New Roman"/>
          <w:sz w:val="24"/>
          <w:szCs w:val="24"/>
        </w:rPr>
        <w:t xml:space="preserve"> i/ili PT</w:t>
      </w:r>
      <w:r w:rsidR="00641E85" w:rsidRPr="00713B37">
        <w:rPr>
          <w:rFonts w:ascii="Times New Roman" w:hAnsi="Times New Roman"/>
          <w:sz w:val="24"/>
          <w:szCs w:val="24"/>
        </w:rPr>
        <w:t xml:space="preserve"> o </w:t>
      </w:r>
      <w:r w:rsidR="00D243AB" w:rsidRPr="00713B37">
        <w:rPr>
          <w:rFonts w:ascii="Times New Roman" w:hAnsi="Times New Roman"/>
          <w:sz w:val="24"/>
          <w:szCs w:val="24"/>
        </w:rPr>
        <w:t xml:space="preserve">svakoj </w:t>
      </w:r>
      <w:r w:rsidR="002A3C56" w:rsidRPr="00713B37">
        <w:rPr>
          <w:rFonts w:ascii="Times New Roman" w:hAnsi="Times New Roman"/>
          <w:sz w:val="24"/>
          <w:szCs w:val="24"/>
        </w:rPr>
        <w:t xml:space="preserve">eventualnoj </w:t>
      </w:r>
      <w:r w:rsidR="00D243AB" w:rsidRPr="00713B37">
        <w:rPr>
          <w:rFonts w:ascii="Times New Roman" w:hAnsi="Times New Roman"/>
          <w:sz w:val="24"/>
          <w:szCs w:val="24"/>
        </w:rPr>
        <w:t>promjeni</w:t>
      </w:r>
      <w:r w:rsidR="002A3C56" w:rsidRPr="00713B37">
        <w:rPr>
          <w:rFonts w:ascii="Times New Roman" w:hAnsi="Times New Roman"/>
          <w:sz w:val="24"/>
          <w:szCs w:val="24"/>
        </w:rPr>
        <w:t xml:space="preserve"> koja bi mogla utjecati na </w:t>
      </w:r>
      <w:r w:rsidR="00B93FF8" w:rsidRPr="00713B37">
        <w:rPr>
          <w:rFonts w:ascii="Times New Roman" w:hAnsi="Times New Roman"/>
          <w:sz w:val="24"/>
          <w:szCs w:val="24"/>
        </w:rPr>
        <w:t>postojanje državnih potpora</w:t>
      </w:r>
      <w:r w:rsidR="00D7318E" w:rsidRPr="00713B37">
        <w:rPr>
          <w:rFonts w:ascii="Times New Roman" w:hAnsi="Times New Roman"/>
          <w:sz w:val="24"/>
          <w:szCs w:val="24"/>
        </w:rPr>
        <w:t>.</w:t>
      </w:r>
      <w:r w:rsidR="005E120A" w:rsidRPr="00713B37">
        <w:rPr>
          <w:rFonts w:ascii="Times New Roman" w:hAnsi="Times New Roman"/>
          <w:sz w:val="24"/>
          <w:szCs w:val="24"/>
        </w:rPr>
        <w:t xml:space="preserve"> </w:t>
      </w:r>
      <w:r w:rsidR="00611290" w:rsidRPr="00713B37">
        <w:rPr>
          <w:rFonts w:ascii="Times New Roman" w:hAnsi="Times New Roman"/>
          <w:sz w:val="24"/>
          <w:szCs w:val="24"/>
        </w:rPr>
        <w:t xml:space="preserve">NT i/ili PT mogu provjeravati točnost podataka navedenih u </w:t>
      </w:r>
      <w:r w:rsidR="007724B9" w:rsidRPr="00713B37">
        <w:rPr>
          <w:rFonts w:ascii="Times New Roman" w:hAnsi="Times New Roman"/>
          <w:sz w:val="24"/>
          <w:szCs w:val="24"/>
        </w:rPr>
        <w:t xml:space="preserve">Obrascu 10. Inicijalni </w:t>
      </w:r>
      <w:r w:rsidR="00065D5C" w:rsidRPr="00475930">
        <w:rPr>
          <w:rFonts w:ascii="Times New Roman" w:hAnsi="Times New Roman"/>
          <w:sz w:val="24"/>
          <w:szCs w:val="24"/>
        </w:rPr>
        <w:t>p</w:t>
      </w:r>
      <w:r w:rsidR="007724B9" w:rsidRPr="00475930">
        <w:rPr>
          <w:rFonts w:ascii="Times New Roman" w:hAnsi="Times New Roman"/>
          <w:sz w:val="24"/>
          <w:szCs w:val="24"/>
        </w:rPr>
        <w:t xml:space="preserve">opis </w:t>
      </w:r>
      <w:r w:rsidR="0041161B" w:rsidRPr="00475930">
        <w:rPr>
          <w:rFonts w:ascii="Times New Roman" w:hAnsi="Times New Roman"/>
          <w:sz w:val="24"/>
          <w:szCs w:val="24"/>
        </w:rPr>
        <w:t xml:space="preserve">zgrada </w:t>
      </w:r>
      <w:r w:rsidR="00DC1960" w:rsidRPr="00713B37">
        <w:rPr>
          <w:rFonts w:ascii="Times New Roman" w:hAnsi="Times New Roman"/>
          <w:sz w:val="24"/>
          <w:szCs w:val="24"/>
        </w:rPr>
        <w:t>sa opisom spremnosti</w:t>
      </w:r>
      <w:r w:rsidR="00611290" w:rsidRPr="00713B37">
        <w:rPr>
          <w:rFonts w:ascii="Times New Roman" w:hAnsi="Times New Roman"/>
          <w:sz w:val="24"/>
          <w:szCs w:val="24"/>
        </w:rPr>
        <w:t xml:space="preserve"> u bilo kojoj fazi provedbe projekta i tijekom 5 (pet) godina nakon završnog plaćanja Korisniku</w:t>
      </w:r>
      <w:r w:rsidR="00DC1960" w:rsidRPr="00713B37">
        <w:rPr>
          <w:rFonts w:ascii="Times New Roman" w:hAnsi="Times New Roman"/>
          <w:sz w:val="24"/>
          <w:szCs w:val="24"/>
        </w:rPr>
        <w:t>.</w:t>
      </w:r>
      <w:r w:rsidR="00611290" w:rsidRPr="00713B37">
        <w:rPr>
          <w:rFonts w:ascii="Times New Roman" w:hAnsi="Times New Roman"/>
          <w:sz w:val="24"/>
          <w:szCs w:val="24"/>
        </w:rPr>
        <w:t xml:space="preserve">  </w:t>
      </w:r>
    </w:p>
    <w:p w14:paraId="356CC2AC" w14:textId="77777777" w:rsidR="00B63099" w:rsidRPr="00713B37" w:rsidRDefault="00B63099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713B3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713B37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713B3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713B3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7C460AF" w:rsidR="00A64959" w:rsidRPr="00713B37" w:rsidRDefault="00A64959" w:rsidP="0028641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10.1.</w:t>
      </w:r>
      <w:r w:rsidR="00D249ED" w:rsidRPr="00713B37">
        <w:rPr>
          <w:rFonts w:ascii="Times New Roman" w:hAnsi="Times New Roman"/>
          <w:sz w:val="24"/>
          <w:szCs w:val="24"/>
        </w:rPr>
        <w:t xml:space="preserve"> </w:t>
      </w:r>
      <w:r w:rsidR="00A94CCB" w:rsidRPr="00713B37">
        <w:rPr>
          <w:rFonts w:ascii="Times New Roman" w:hAnsi="Times New Roman"/>
          <w:sz w:val="24"/>
          <w:szCs w:val="24"/>
        </w:rPr>
        <w:tab/>
      </w:r>
      <w:r w:rsidR="000E2867" w:rsidRPr="00713B37">
        <w:rPr>
          <w:rFonts w:ascii="Times New Roman" w:hAnsi="Times New Roman"/>
          <w:sz w:val="24"/>
          <w:szCs w:val="24"/>
        </w:rPr>
        <w:t>Korisnik</w:t>
      </w:r>
      <w:r w:rsidR="003E4059" w:rsidRPr="00713B37">
        <w:rPr>
          <w:rFonts w:ascii="Times New Roman" w:hAnsi="Times New Roman"/>
          <w:sz w:val="24"/>
          <w:szCs w:val="24"/>
        </w:rPr>
        <w:t xml:space="preserve">, </w:t>
      </w:r>
      <w:r w:rsidR="00A84CB3" w:rsidRPr="00713B37">
        <w:rPr>
          <w:rFonts w:ascii="Times New Roman" w:hAnsi="Times New Roman"/>
          <w:sz w:val="24"/>
          <w:szCs w:val="24"/>
        </w:rPr>
        <w:t>NT</w:t>
      </w:r>
      <w:r w:rsidR="000E2867" w:rsidRPr="00713B37">
        <w:rPr>
          <w:rFonts w:ascii="Times New Roman" w:hAnsi="Times New Roman"/>
          <w:sz w:val="24"/>
          <w:szCs w:val="24"/>
        </w:rPr>
        <w:t xml:space="preserve"> i </w:t>
      </w:r>
      <w:r w:rsidR="00A84CB3" w:rsidRPr="00713B37">
        <w:rPr>
          <w:rFonts w:ascii="Times New Roman" w:hAnsi="Times New Roman"/>
          <w:sz w:val="24"/>
          <w:szCs w:val="24"/>
        </w:rPr>
        <w:t>PT</w:t>
      </w:r>
      <w:r w:rsidR="000E2867" w:rsidRPr="00713B37">
        <w:rPr>
          <w:rFonts w:ascii="Times New Roman" w:hAnsi="Times New Roman"/>
          <w:sz w:val="24"/>
          <w:szCs w:val="24"/>
        </w:rPr>
        <w:t xml:space="preserve"> </w:t>
      </w:r>
      <w:r w:rsidR="001C7498" w:rsidRPr="00713B37">
        <w:rPr>
          <w:rFonts w:ascii="Times New Roman" w:hAnsi="Times New Roman"/>
          <w:sz w:val="24"/>
          <w:szCs w:val="24"/>
        </w:rPr>
        <w:t>koriste</w:t>
      </w:r>
      <w:r w:rsidR="000E2867" w:rsidRPr="00713B3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 w:rsidRPr="00713B37">
        <w:rPr>
          <w:rFonts w:ascii="Times New Roman" w:hAnsi="Times New Roman"/>
          <w:sz w:val="24"/>
          <w:szCs w:val="24"/>
        </w:rPr>
        <w:t>e</w:t>
      </w:r>
      <w:r w:rsidR="00D661F0" w:rsidRPr="00713B37">
        <w:rPr>
          <w:rFonts w:ascii="Times New Roman" w:hAnsi="Times New Roman"/>
          <w:sz w:val="24"/>
          <w:szCs w:val="24"/>
        </w:rPr>
        <w:t>NPOO</w:t>
      </w:r>
      <w:proofErr w:type="spellEnd"/>
      <w:r w:rsidR="000E2867" w:rsidRPr="00713B37">
        <w:rPr>
          <w:rFonts w:ascii="Times New Roman" w:hAnsi="Times New Roman"/>
          <w:sz w:val="24"/>
          <w:szCs w:val="24"/>
        </w:rPr>
        <w:t xml:space="preserve"> </w:t>
      </w:r>
      <w:r w:rsidR="004D7899" w:rsidRPr="00713B37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 w:rsidRPr="00713B37">
        <w:rPr>
          <w:rFonts w:ascii="Times New Roman" w:hAnsi="Times New Roman"/>
          <w:sz w:val="24"/>
          <w:szCs w:val="24"/>
        </w:rPr>
        <w:t>.</w:t>
      </w:r>
      <w:r w:rsidR="000E2867" w:rsidRPr="00713B37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 w:rsidRPr="00713B37">
        <w:rPr>
          <w:rFonts w:ascii="Times New Roman" w:hAnsi="Times New Roman"/>
          <w:sz w:val="24"/>
          <w:szCs w:val="24"/>
        </w:rPr>
        <w:t>navodi se</w:t>
      </w:r>
      <w:r w:rsidRPr="00713B37">
        <w:rPr>
          <w:rFonts w:ascii="Times New Roman" w:hAnsi="Times New Roman"/>
          <w:sz w:val="24"/>
          <w:szCs w:val="24"/>
        </w:rPr>
        <w:t xml:space="preserve"> referentni broj Ugovora</w:t>
      </w:r>
      <w:r w:rsidR="00EC2165" w:rsidRPr="00713B37">
        <w:rPr>
          <w:rFonts w:ascii="Times New Roman" w:hAnsi="Times New Roman"/>
          <w:sz w:val="24"/>
          <w:szCs w:val="24"/>
        </w:rPr>
        <w:t xml:space="preserve"> (kod projekta)</w:t>
      </w:r>
      <w:r w:rsidR="000E2867" w:rsidRPr="00713B37">
        <w:rPr>
          <w:rFonts w:ascii="Times New Roman" w:hAnsi="Times New Roman"/>
          <w:sz w:val="24"/>
          <w:szCs w:val="24"/>
        </w:rPr>
        <w:t xml:space="preserve">. Iznimno, komunikacija </w:t>
      </w:r>
      <w:r w:rsidR="001C7498" w:rsidRPr="00713B37">
        <w:rPr>
          <w:rFonts w:ascii="Times New Roman" w:hAnsi="Times New Roman"/>
          <w:sz w:val="24"/>
          <w:szCs w:val="24"/>
        </w:rPr>
        <w:t>se m</w:t>
      </w:r>
      <w:r w:rsidR="001D4D97" w:rsidRPr="00713B3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 w:rsidRPr="00713B3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713B37">
        <w:rPr>
          <w:rFonts w:ascii="Times New Roman" w:hAnsi="Times New Roman"/>
          <w:sz w:val="24"/>
          <w:szCs w:val="24"/>
        </w:rPr>
        <w:t>U</w:t>
      </w:r>
      <w:r w:rsidR="001C7498" w:rsidRPr="00713B37">
        <w:rPr>
          <w:rFonts w:ascii="Times New Roman" w:hAnsi="Times New Roman"/>
          <w:sz w:val="24"/>
          <w:szCs w:val="24"/>
        </w:rPr>
        <w:t xml:space="preserve">govora, </w:t>
      </w:r>
      <w:r w:rsidRPr="00713B37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713B3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713B37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 w:rsidRPr="00713B37">
        <w:rPr>
          <w:rFonts w:ascii="Times New Roman" w:hAnsi="Times New Roman"/>
          <w:sz w:val="24"/>
          <w:szCs w:val="24"/>
          <w:u w:val="single"/>
        </w:rPr>
        <w:t>NT</w:t>
      </w:r>
    </w:p>
    <w:p w14:paraId="3DE6AE49" w14:textId="77777777" w:rsidR="009E2E53" w:rsidRPr="00713B37" w:rsidRDefault="009E2E53" w:rsidP="009E2E5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Ministarstvo prostornoga uređenja, graditeljstva i državne imovine</w:t>
      </w:r>
    </w:p>
    <w:p w14:paraId="55B8FEB6" w14:textId="77777777" w:rsidR="009E2E53" w:rsidRPr="00713B37" w:rsidRDefault="009E2E53" w:rsidP="009E2E5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Ulica Republike Austrije 20, 10000 Zagreb</w:t>
      </w:r>
    </w:p>
    <w:p w14:paraId="35105DF1" w14:textId="77777777" w:rsidR="009E2E53" w:rsidRPr="00713B37" w:rsidRDefault="009E2E53" w:rsidP="009E2E5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e-adresa</w:t>
      </w:r>
    </w:p>
    <w:p w14:paraId="613825E0" w14:textId="77777777" w:rsidR="009E2E53" w:rsidRPr="00713B37" w:rsidRDefault="009E2E5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3110DD" w14:textId="77777777" w:rsidR="00D661F0" w:rsidRPr="00713B37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NT</w:t>
      </w:r>
      <w:r w:rsidR="00A64959" w:rsidRPr="00713B37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713B37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713B37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>Za PT</w:t>
      </w:r>
    </w:p>
    <w:p w14:paraId="05F884E2" w14:textId="77777777" w:rsidR="0032475B" w:rsidRPr="00713B37" w:rsidRDefault="0032475B" w:rsidP="0032475B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Fond za zaštitu okoliša i energetsku učinkovitost</w:t>
      </w:r>
    </w:p>
    <w:p w14:paraId="2A0E9623" w14:textId="77777777" w:rsidR="0032475B" w:rsidRPr="00713B37" w:rsidRDefault="0032475B" w:rsidP="0032475B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Radnička cesta 80, 10000 Zagreb</w:t>
      </w:r>
    </w:p>
    <w:p w14:paraId="50E3B860" w14:textId="77777777" w:rsidR="0032475B" w:rsidRPr="00713B37" w:rsidRDefault="0032475B" w:rsidP="0032475B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3B37">
        <w:rPr>
          <w:rFonts w:ascii="Times New Roman" w:hAnsi="Times New Roman"/>
          <w:b/>
          <w:bCs/>
          <w:sz w:val="24"/>
          <w:szCs w:val="24"/>
        </w:rPr>
        <w:t>e-adresa</w:t>
      </w:r>
    </w:p>
    <w:p w14:paraId="61D34AF6" w14:textId="082957E3" w:rsidR="00A64959" w:rsidRPr="00713B37" w:rsidRDefault="00A64959" w:rsidP="0032475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713B37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PT</w:t>
      </w:r>
      <w:r w:rsidR="00A64959" w:rsidRPr="00713B37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713B37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713B37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  <w:u w:val="single"/>
        </w:rPr>
        <w:t>Za Korisnika</w:t>
      </w:r>
    </w:p>
    <w:p w14:paraId="50ABE2A8" w14:textId="38728756" w:rsidR="00AE0127" w:rsidRPr="00713B37" w:rsidRDefault="00AE0127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Središnji državni ured za obnovu i stambeno zbrinjavanje </w:t>
      </w:r>
    </w:p>
    <w:p w14:paraId="7E05C9C3" w14:textId="22C091F3" w:rsidR="00A64959" w:rsidRPr="00713B37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&lt; </w:t>
      </w:r>
      <w:r w:rsidRPr="00713B37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713B37">
        <w:rPr>
          <w:rFonts w:ascii="Times New Roman" w:hAnsi="Times New Roman"/>
          <w:i/>
          <w:sz w:val="24"/>
          <w:szCs w:val="24"/>
        </w:rPr>
        <w:t>ičke</w:t>
      </w:r>
      <w:r w:rsidRPr="00713B37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713B37">
        <w:rPr>
          <w:rFonts w:ascii="Times New Roman" w:hAnsi="Times New Roman"/>
          <w:sz w:val="24"/>
          <w:szCs w:val="24"/>
        </w:rPr>
        <w:t>&gt;</w:t>
      </w:r>
    </w:p>
    <w:p w14:paraId="671FFE8E" w14:textId="77777777" w:rsidR="0032475B" w:rsidRPr="00713B37" w:rsidRDefault="0032475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F1A282A" w14:textId="6A0EB321" w:rsidR="00A64959" w:rsidRPr="00713B37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 w:rsidRPr="00713B37">
        <w:rPr>
          <w:rFonts w:ascii="Times New Roman" w:hAnsi="Times New Roman"/>
          <w:sz w:val="24"/>
          <w:szCs w:val="24"/>
        </w:rPr>
        <w:t xml:space="preserve">NT-u i PT-u </w:t>
      </w:r>
      <w:r w:rsidRPr="00713B37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713B37">
        <w:rPr>
          <w:rFonts w:ascii="Times New Roman" w:hAnsi="Times New Roman"/>
          <w:sz w:val="24"/>
          <w:szCs w:val="24"/>
        </w:rPr>
        <w:t>ičke</w:t>
      </w:r>
      <w:r w:rsidRPr="00713B37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713B37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027A9560" w:rsidR="00A64959" w:rsidRPr="00713B37" w:rsidRDefault="00A64959" w:rsidP="0032475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10.2.</w:t>
      </w:r>
      <w:r w:rsidR="00355DD6" w:rsidRPr="00713B37">
        <w:rPr>
          <w:rFonts w:ascii="Times New Roman" w:hAnsi="Times New Roman"/>
          <w:sz w:val="24"/>
          <w:szCs w:val="24"/>
        </w:rPr>
        <w:t xml:space="preserve"> </w:t>
      </w:r>
      <w:r w:rsidR="00D661F0" w:rsidRPr="00713B37">
        <w:rPr>
          <w:rFonts w:ascii="Times New Roman" w:hAnsi="Times New Roman"/>
          <w:sz w:val="24"/>
          <w:szCs w:val="24"/>
        </w:rPr>
        <w:t>NT</w:t>
      </w:r>
      <w:r w:rsidRPr="00713B37">
        <w:rPr>
          <w:rFonts w:ascii="Times New Roman" w:hAnsi="Times New Roman"/>
          <w:sz w:val="24"/>
          <w:szCs w:val="24"/>
        </w:rPr>
        <w:t xml:space="preserve">, PT i </w:t>
      </w:r>
      <w:r w:rsidR="00286B56" w:rsidRPr="00713B37">
        <w:rPr>
          <w:rFonts w:ascii="Times New Roman" w:hAnsi="Times New Roman"/>
          <w:sz w:val="24"/>
          <w:szCs w:val="24"/>
        </w:rPr>
        <w:t>K</w:t>
      </w:r>
      <w:r w:rsidRPr="00713B37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32475B" w:rsidRPr="00713B37">
        <w:rPr>
          <w:rFonts w:ascii="Times New Roman" w:hAnsi="Times New Roman"/>
          <w:sz w:val="24"/>
          <w:szCs w:val="24"/>
        </w:rPr>
        <w:t>3 (</w:t>
      </w:r>
      <w:r w:rsidR="008673C2" w:rsidRPr="00713B37">
        <w:rPr>
          <w:rFonts w:ascii="Times New Roman" w:hAnsi="Times New Roman"/>
          <w:sz w:val="24"/>
          <w:szCs w:val="24"/>
        </w:rPr>
        <w:t>tri</w:t>
      </w:r>
      <w:r w:rsidR="0032475B" w:rsidRPr="00713B37">
        <w:rPr>
          <w:rFonts w:ascii="Times New Roman" w:hAnsi="Times New Roman"/>
          <w:sz w:val="24"/>
          <w:szCs w:val="24"/>
        </w:rPr>
        <w:t>)</w:t>
      </w:r>
      <w:r w:rsidR="008673C2" w:rsidRPr="00713B37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 w:rsidRPr="00713B37">
        <w:rPr>
          <w:rFonts w:ascii="Times New Roman" w:hAnsi="Times New Roman"/>
          <w:sz w:val="24"/>
          <w:szCs w:val="24"/>
        </w:rPr>
        <w:t>stavka</w:t>
      </w:r>
      <w:r w:rsidRPr="00713B37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 w:rsidRPr="00713B37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713B37">
        <w:rPr>
          <w:rFonts w:ascii="Times New Roman" w:hAnsi="Times New Roman"/>
          <w:sz w:val="24"/>
          <w:szCs w:val="24"/>
        </w:rPr>
        <w:t>e</w:t>
      </w:r>
      <w:r w:rsidR="00D661F0" w:rsidRPr="00713B37">
        <w:rPr>
          <w:rFonts w:ascii="Times New Roman" w:hAnsi="Times New Roman"/>
          <w:sz w:val="24"/>
          <w:szCs w:val="24"/>
        </w:rPr>
        <w:t>NPOO</w:t>
      </w:r>
      <w:proofErr w:type="spellEnd"/>
      <w:r w:rsidR="00286B56" w:rsidRPr="00713B37">
        <w:rPr>
          <w:rFonts w:ascii="Times New Roman" w:hAnsi="Times New Roman"/>
          <w:sz w:val="24"/>
          <w:szCs w:val="24"/>
        </w:rPr>
        <w:t xml:space="preserve"> </w:t>
      </w:r>
      <w:r w:rsidRPr="00713B37">
        <w:rPr>
          <w:rFonts w:ascii="Times New Roman" w:hAnsi="Times New Roman"/>
          <w:sz w:val="24"/>
          <w:szCs w:val="24"/>
        </w:rPr>
        <w:t>d</w:t>
      </w:r>
      <w:r w:rsidR="00286B56" w:rsidRPr="00713B37">
        <w:rPr>
          <w:rFonts w:ascii="Times New Roman" w:hAnsi="Times New Roman"/>
          <w:sz w:val="24"/>
          <w:szCs w:val="24"/>
        </w:rPr>
        <w:t>r</w:t>
      </w:r>
      <w:r w:rsidRPr="00713B37">
        <w:rPr>
          <w:rFonts w:ascii="Times New Roman" w:hAnsi="Times New Roman"/>
          <w:sz w:val="24"/>
          <w:szCs w:val="24"/>
        </w:rPr>
        <w:t xml:space="preserve">uge ugovorne </w:t>
      </w:r>
      <w:r w:rsidR="0090392E" w:rsidRPr="00713B37">
        <w:rPr>
          <w:rFonts w:ascii="Times New Roman" w:hAnsi="Times New Roman"/>
          <w:sz w:val="24"/>
          <w:szCs w:val="24"/>
        </w:rPr>
        <w:t>S</w:t>
      </w:r>
      <w:r w:rsidRPr="00713B37">
        <w:rPr>
          <w:rFonts w:ascii="Times New Roman" w:hAnsi="Times New Roman"/>
          <w:sz w:val="24"/>
          <w:szCs w:val="24"/>
        </w:rPr>
        <w:t>trane o nastaloj promjeni.</w:t>
      </w:r>
      <w:r w:rsidR="00601335" w:rsidRPr="00713B37">
        <w:rPr>
          <w:rFonts w:ascii="Times New Roman" w:hAnsi="Times New Roman"/>
          <w:sz w:val="24"/>
          <w:szCs w:val="24"/>
        </w:rPr>
        <w:t xml:space="preserve"> Jedna ugovorna </w:t>
      </w:r>
      <w:r w:rsidR="0090392E" w:rsidRPr="00713B37">
        <w:rPr>
          <w:rFonts w:ascii="Times New Roman" w:hAnsi="Times New Roman"/>
          <w:sz w:val="24"/>
          <w:szCs w:val="24"/>
        </w:rPr>
        <w:t>S</w:t>
      </w:r>
      <w:r w:rsidR="00601335" w:rsidRPr="00713B37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 w:rsidRPr="00713B37">
        <w:rPr>
          <w:rFonts w:ascii="Times New Roman" w:hAnsi="Times New Roman"/>
          <w:sz w:val="24"/>
          <w:szCs w:val="24"/>
        </w:rPr>
        <w:t xml:space="preserve"> Strani </w:t>
      </w:r>
      <w:r w:rsidR="00601335" w:rsidRPr="00713B37">
        <w:rPr>
          <w:rFonts w:ascii="Times New Roman" w:hAnsi="Times New Roman"/>
          <w:sz w:val="24"/>
          <w:szCs w:val="24"/>
        </w:rPr>
        <w:t xml:space="preserve"> </w:t>
      </w:r>
      <w:r w:rsidR="00A02470" w:rsidRPr="00713B37">
        <w:rPr>
          <w:rFonts w:ascii="Times New Roman" w:hAnsi="Times New Roman"/>
          <w:sz w:val="24"/>
          <w:szCs w:val="24"/>
        </w:rPr>
        <w:t>nastane</w:t>
      </w:r>
      <w:r w:rsidR="00601335" w:rsidRPr="00713B37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713B37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713B37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Pr="00713B37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713B37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713B3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713B37">
        <w:rPr>
          <w:rFonts w:ascii="Times New Roman" w:hAnsi="Times New Roman"/>
          <w:i/>
          <w:sz w:val="24"/>
          <w:szCs w:val="24"/>
        </w:rPr>
        <w:t>U</w:t>
      </w:r>
      <w:r w:rsidRPr="00713B3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713B3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713B3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Pr="00713B3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FE9D371" w:rsidR="00355DD6" w:rsidRPr="00713B37" w:rsidRDefault="004B7D60" w:rsidP="002D2EC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11.</w:t>
      </w:r>
      <w:r w:rsidR="002D2EC1" w:rsidRPr="00713B37">
        <w:rPr>
          <w:rFonts w:ascii="Times New Roman" w:hAnsi="Times New Roman"/>
          <w:sz w:val="24"/>
          <w:szCs w:val="24"/>
        </w:rPr>
        <w:t>1.</w:t>
      </w:r>
      <w:r w:rsidR="002D2EC1" w:rsidRPr="00713B37">
        <w:rPr>
          <w:rFonts w:ascii="Times New Roman" w:hAnsi="Times New Roman"/>
          <w:sz w:val="24"/>
          <w:szCs w:val="24"/>
        </w:rPr>
        <w:tab/>
      </w:r>
      <w:r w:rsidR="00BD4C1B" w:rsidRPr="00713B3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713B37">
        <w:rPr>
          <w:rFonts w:ascii="Times New Roman" w:hAnsi="Times New Roman"/>
          <w:sz w:val="24"/>
          <w:szCs w:val="24"/>
        </w:rPr>
        <w:t>ovog U</w:t>
      </w:r>
      <w:r w:rsidR="00BD4C1B" w:rsidRPr="00713B37">
        <w:rPr>
          <w:rFonts w:ascii="Times New Roman" w:hAnsi="Times New Roman"/>
          <w:sz w:val="24"/>
          <w:szCs w:val="24"/>
        </w:rPr>
        <w:t>govora</w:t>
      </w:r>
      <w:r w:rsidR="002246DE" w:rsidRPr="00713B37">
        <w:rPr>
          <w:rFonts w:ascii="Times New Roman" w:hAnsi="Times New Roman"/>
          <w:sz w:val="24"/>
          <w:szCs w:val="24"/>
        </w:rPr>
        <w:t>,</w:t>
      </w:r>
      <w:r w:rsidR="00BD4C1B" w:rsidRPr="00713B3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713B37">
        <w:rPr>
          <w:rFonts w:ascii="Times New Roman" w:hAnsi="Times New Roman"/>
          <w:sz w:val="24"/>
          <w:szCs w:val="24"/>
        </w:rPr>
        <w:t>29</w:t>
      </w:r>
      <w:r w:rsidR="00BD4C1B" w:rsidRPr="00713B3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713B3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713B37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713B3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713B3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713B3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 xml:space="preserve">Članak </w:t>
      </w:r>
      <w:r w:rsidR="00DB1B48" w:rsidRPr="00713B37">
        <w:rPr>
          <w:rFonts w:ascii="Times New Roman" w:hAnsi="Times New Roman"/>
          <w:sz w:val="24"/>
          <w:szCs w:val="24"/>
        </w:rPr>
        <w:t>12</w:t>
      </w:r>
      <w:r w:rsidRPr="00713B3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713B3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296B532" w:rsidR="00A64959" w:rsidRPr="00713B37" w:rsidRDefault="002D2EC1" w:rsidP="002D2EC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12.1.</w:t>
      </w:r>
      <w:r w:rsidRPr="00713B37">
        <w:rPr>
          <w:rFonts w:ascii="Times New Roman" w:hAnsi="Times New Roman"/>
          <w:sz w:val="24"/>
          <w:szCs w:val="24"/>
        </w:rPr>
        <w:tab/>
      </w:r>
      <w:r w:rsidR="00A64959" w:rsidRPr="00713B3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713B37">
        <w:rPr>
          <w:rFonts w:ascii="Times New Roman" w:hAnsi="Times New Roman"/>
          <w:sz w:val="24"/>
          <w:szCs w:val="24"/>
        </w:rPr>
        <w:t xml:space="preserve">, te </w:t>
      </w:r>
      <w:r w:rsidR="005A3642" w:rsidRPr="00713B37">
        <w:rPr>
          <w:rFonts w:ascii="Times New Roman" w:hAnsi="Times New Roman"/>
          <w:sz w:val="24"/>
          <w:szCs w:val="24"/>
        </w:rPr>
        <w:t>S</w:t>
      </w:r>
      <w:r w:rsidR="003A1A46" w:rsidRPr="00713B3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713B37">
        <w:rPr>
          <w:rFonts w:ascii="Times New Roman" w:hAnsi="Times New Roman"/>
          <w:sz w:val="24"/>
          <w:szCs w:val="24"/>
        </w:rPr>
        <w:t>potvrđuju da su ih razumjel</w:t>
      </w:r>
      <w:r w:rsidR="002143D5" w:rsidRPr="00713B37">
        <w:rPr>
          <w:rFonts w:ascii="Times New Roman" w:hAnsi="Times New Roman"/>
          <w:sz w:val="24"/>
          <w:szCs w:val="24"/>
        </w:rPr>
        <w:t>e</w:t>
      </w:r>
      <w:r w:rsidR="005911DB" w:rsidRPr="00713B37">
        <w:rPr>
          <w:rFonts w:ascii="Times New Roman" w:hAnsi="Times New Roman"/>
          <w:sz w:val="24"/>
          <w:szCs w:val="24"/>
        </w:rPr>
        <w:t xml:space="preserve"> te </w:t>
      </w:r>
      <w:r w:rsidR="003A1A46" w:rsidRPr="00713B3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713B37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713B3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CA98864" w:rsidR="00A64959" w:rsidRPr="00713B37" w:rsidRDefault="00AE5804" w:rsidP="002F3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Dodatak 1.1</w:t>
      </w:r>
      <w:r w:rsidR="00F8401E" w:rsidRPr="00713B37">
        <w:rPr>
          <w:rFonts w:ascii="Times New Roman" w:hAnsi="Times New Roman"/>
          <w:sz w:val="24"/>
          <w:szCs w:val="24"/>
        </w:rPr>
        <w:t>.</w:t>
      </w:r>
      <w:r w:rsidR="00A64959" w:rsidRPr="00713B37">
        <w:rPr>
          <w:rFonts w:ascii="Times New Roman" w:hAnsi="Times New Roman"/>
          <w:sz w:val="24"/>
          <w:szCs w:val="24"/>
        </w:rPr>
        <w:t xml:space="preserve">: Opis i </w:t>
      </w:r>
      <w:r w:rsidR="00052165" w:rsidRPr="00713B37">
        <w:rPr>
          <w:rFonts w:ascii="Times New Roman" w:hAnsi="Times New Roman"/>
          <w:sz w:val="24"/>
          <w:szCs w:val="24"/>
        </w:rPr>
        <w:t xml:space="preserve">proračun </w:t>
      </w:r>
      <w:r w:rsidR="00A64959" w:rsidRPr="00713B37">
        <w:rPr>
          <w:rFonts w:ascii="Times New Roman" w:hAnsi="Times New Roman"/>
          <w:sz w:val="24"/>
          <w:szCs w:val="24"/>
        </w:rPr>
        <w:t xml:space="preserve">Projekta </w:t>
      </w:r>
    </w:p>
    <w:p w14:paraId="493C7C32" w14:textId="0600B41E" w:rsidR="00A64959" w:rsidRPr="00713B37" w:rsidRDefault="00F8401E" w:rsidP="002F3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Dodatak 1.2.</w:t>
      </w:r>
      <w:r w:rsidR="00A64959" w:rsidRPr="00713B37">
        <w:rPr>
          <w:rFonts w:ascii="Times New Roman" w:hAnsi="Times New Roman"/>
          <w:sz w:val="24"/>
          <w:szCs w:val="24"/>
        </w:rPr>
        <w:t xml:space="preserve">: Opći uvjeti koji se primjenjuju na projekte financirane iz </w:t>
      </w:r>
      <w:r w:rsidR="008653FB" w:rsidRPr="00713B37">
        <w:rPr>
          <w:rFonts w:ascii="Times New Roman" w:hAnsi="Times New Roman"/>
          <w:sz w:val="24"/>
          <w:szCs w:val="24"/>
        </w:rPr>
        <w:t>Nacionalnog plana oporavka i otpornosti 2021.-2026.</w:t>
      </w:r>
    </w:p>
    <w:p w14:paraId="2092BDAC" w14:textId="02CACE7C" w:rsidR="00F721C9" w:rsidRPr="00713B37" w:rsidRDefault="00F8401E" w:rsidP="002F3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Dodatak 1.3.</w:t>
      </w:r>
      <w:r w:rsidR="00672430" w:rsidRPr="00713B37">
        <w:rPr>
          <w:rFonts w:ascii="Times New Roman" w:hAnsi="Times New Roman"/>
          <w:sz w:val="24"/>
          <w:szCs w:val="24"/>
        </w:rPr>
        <w:t>:</w:t>
      </w:r>
      <w:r w:rsidR="00F721C9" w:rsidRPr="00713B37">
        <w:rPr>
          <w:rFonts w:ascii="Times New Roman" w:hAnsi="Times New Roman"/>
          <w:sz w:val="24"/>
          <w:szCs w:val="24"/>
        </w:rPr>
        <w:t xml:space="preserve"> Pravila o </w:t>
      </w:r>
      <w:r w:rsidR="008673C2" w:rsidRPr="00713B3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Pr="00713B3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713B3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713B3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3B3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713B3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713B3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713B3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67DCEC" w:rsidR="008673C2" w:rsidRPr="00713B37" w:rsidRDefault="003201A0" w:rsidP="00D030A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B37">
        <w:rPr>
          <w:rFonts w:ascii="Times New Roman" w:hAnsi="Times New Roman"/>
          <w:sz w:val="24"/>
          <w:szCs w:val="24"/>
        </w:rPr>
        <w:t>13.1.</w:t>
      </w:r>
      <w:r w:rsidR="00D030AE" w:rsidRPr="00713B37">
        <w:rPr>
          <w:rFonts w:ascii="Times New Roman" w:hAnsi="Times New Roman"/>
          <w:sz w:val="24"/>
          <w:szCs w:val="24"/>
        </w:rPr>
        <w:tab/>
      </w:r>
      <w:r w:rsidR="008673C2" w:rsidRPr="00713B37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 w:rsidRPr="00713B37">
        <w:rPr>
          <w:rFonts w:ascii="Times New Roman" w:hAnsi="Times New Roman"/>
          <w:sz w:val="24"/>
          <w:szCs w:val="24"/>
        </w:rPr>
        <w:t>tri</w:t>
      </w:r>
      <w:r w:rsidR="003A1A46" w:rsidRPr="00713B37">
        <w:rPr>
          <w:rFonts w:ascii="Times New Roman" w:hAnsi="Times New Roman"/>
          <w:sz w:val="24"/>
          <w:szCs w:val="24"/>
        </w:rPr>
        <w:t xml:space="preserve"> </w:t>
      </w:r>
      <w:r w:rsidR="008673C2" w:rsidRPr="00713B3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713B37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1788F97A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7876C" w14:textId="73732CB9" w:rsid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7A407" w14:textId="02AC6CE6" w:rsid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A6A8E" w14:textId="75368980" w:rsid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5E205" w14:textId="3BFCB0A9" w:rsid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20AE0" w14:textId="17381828" w:rsid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375C5" w14:textId="77777777" w:rsidR="00713B37" w:rsidRPr="00713B37" w:rsidRDefault="00713B3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713B3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713B37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21550" w14:textId="74E5ED74" w:rsidR="00A64959" w:rsidRPr="00713B37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 w:rsidRPr="00713B37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r w:rsidR="00CB4F60" w:rsidRPr="00713B37">
              <w:rPr>
                <w:rFonts w:ascii="Times New Roman" w:hAnsi="Times New Roman"/>
                <w:b/>
                <w:sz w:val="24"/>
                <w:szCs w:val="24"/>
              </w:rPr>
              <w:t>inicijativu:</w:t>
            </w:r>
          </w:p>
          <w:p w14:paraId="2671ABD0" w14:textId="77777777" w:rsidR="00A907D1" w:rsidRPr="00713B37" w:rsidRDefault="00A907D1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76AA34" w14:textId="77777777" w:rsidR="00DF7C16" w:rsidRPr="00713B37" w:rsidRDefault="00BD0627" w:rsidP="00D661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Ministarstvo prostornoga </w:t>
            </w:r>
          </w:p>
          <w:p w14:paraId="57C2B2BD" w14:textId="77777777" w:rsidR="00DF7C16" w:rsidRPr="00713B37" w:rsidRDefault="00BD0627" w:rsidP="00D661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uređenja, graditeljstva i </w:t>
            </w:r>
          </w:p>
          <w:p w14:paraId="5F64A731" w14:textId="6A6C4C94" w:rsidR="00A907D1" w:rsidRPr="00713B37" w:rsidRDefault="00BD0627" w:rsidP="00D661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>državne imovine</w:t>
            </w:r>
          </w:p>
          <w:p w14:paraId="6D613A62" w14:textId="0CB03818" w:rsidR="00BD0627" w:rsidRPr="00713B37" w:rsidRDefault="00BD0627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45E4E" w14:textId="33D3805D" w:rsidR="00A64959" w:rsidRPr="00713B37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BD0627" w:rsidRPr="00713B37">
              <w:rPr>
                <w:rFonts w:ascii="Times New Roman" w:hAnsi="Times New Roman"/>
                <w:b/>
                <w:sz w:val="24"/>
                <w:szCs w:val="24"/>
              </w:rPr>
              <w:t>Provedbeno tijelo:</w:t>
            </w: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F25BE2" w14:textId="77777777" w:rsidR="00351680" w:rsidRPr="00713B37" w:rsidRDefault="00351680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01919" w14:textId="77777777" w:rsidR="00351680" w:rsidRPr="00713B37" w:rsidRDefault="00351680" w:rsidP="00D661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bCs/>
                <w:sz w:val="24"/>
                <w:szCs w:val="24"/>
              </w:rPr>
              <w:t>Fond za zaštitu okoliša i energetsku učinkovitost - Samostalna služba Posredničko tijelo</w:t>
            </w:r>
          </w:p>
          <w:p w14:paraId="4609AB41" w14:textId="26D2CAF0" w:rsidR="00DF7C16" w:rsidRPr="00713B37" w:rsidRDefault="00DF7C16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713B37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F8554FA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</w:t>
            </w:r>
            <w:r w:rsidR="004205D6" w:rsidRPr="00713B37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4E766EE8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</w:t>
            </w:r>
            <w:r w:rsidR="00351680" w:rsidRPr="00713B37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5919AE25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4205D6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0899279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51680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493AAB8A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Potpis</w:t>
            </w:r>
            <w:r w:rsidR="004205D6" w:rsidRPr="00713B37">
              <w:rPr>
                <w:rFonts w:ascii="Times New Roman" w:hAnsi="Times New Roman"/>
                <w:sz w:val="24"/>
                <w:szCs w:val="24"/>
              </w:rPr>
              <w:t>:</w:t>
            </w:r>
            <w:r w:rsidRPr="0071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28C4FDC8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51680" w:rsidRPr="00713B37">
              <w:rPr>
                <w:rFonts w:ascii="Times New Roman" w:hAnsi="Times New Roman"/>
                <w:sz w:val="24"/>
                <w:szCs w:val="24"/>
              </w:rPr>
              <w:t>:</w:t>
            </w:r>
            <w:r w:rsidRPr="0071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6AD3AEC3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</w:t>
            </w:r>
            <w:r w:rsidR="004205D6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5AE0B7" w14:textId="77777777" w:rsidR="00A313E3" w:rsidRPr="00713B37" w:rsidRDefault="00A313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82C65" w14:textId="77777777" w:rsidR="00A313E3" w:rsidRPr="00713B37" w:rsidRDefault="00A313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F4E20" w14:textId="77777777" w:rsidR="00A313E3" w:rsidRPr="00713B37" w:rsidRDefault="00A313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26F4E" w14:textId="7FF63DE7" w:rsidR="00A313E3" w:rsidRPr="00713B37" w:rsidRDefault="00A313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52B5277E" w14:textId="650D4D5A" w:rsidR="00A313E3" w:rsidRPr="00713B37" w:rsidRDefault="00A313E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41A211D9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D53BF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92E0BF3" w:rsidR="00DF7C16" w:rsidRPr="00713B37" w:rsidRDefault="00DF7C16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4CC32E4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</w:t>
            </w:r>
            <w:r w:rsidR="00351680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EE2BE0" w14:textId="77777777" w:rsidR="00351680" w:rsidRPr="00713B37" w:rsidRDefault="00351680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6545F" w14:textId="77777777" w:rsidR="00351680" w:rsidRPr="00713B37" w:rsidRDefault="00351680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8D26B" w14:textId="77777777" w:rsidR="00351680" w:rsidRPr="00713B37" w:rsidRDefault="00351680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5BAB8" w14:textId="77777777" w:rsidR="00351680" w:rsidRPr="00713B37" w:rsidRDefault="00351680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6287FFAD" w14:textId="5A9D98FA" w:rsidR="00351680" w:rsidRPr="00713B37" w:rsidRDefault="00351680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FF958" w14:textId="77777777" w:rsidR="00351680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 w:rsidRPr="00713B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>orisnika</w:t>
            </w:r>
            <w:r w:rsidR="00351680" w:rsidRPr="00713B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3E4E9EC" w14:textId="440BD362" w:rsidR="00A64959" w:rsidRPr="00713B37" w:rsidRDefault="009F4F24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7">
              <w:rPr>
                <w:rFonts w:ascii="Times New Roman" w:hAnsi="Times New Roman"/>
                <w:b/>
                <w:sz w:val="24"/>
                <w:szCs w:val="24"/>
              </w:rPr>
              <w:t>Središnji državni ured za obnovu i stambeno zbrinjavanje</w:t>
            </w:r>
          </w:p>
          <w:p w14:paraId="2DF3A10E" w14:textId="27E1FE48" w:rsidR="00044873" w:rsidRPr="00713B37" w:rsidRDefault="00044873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713B37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5A1FD02B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Ime</w:t>
            </w:r>
            <w:r w:rsidR="00CE19B3" w:rsidRPr="00713B37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1181E009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CE19B3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713B37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3E7C67A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Potpis</w:t>
            </w:r>
            <w:r w:rsidR="00CE19B3" w:rsidRPr="00713B37">
              <w:rPr>
                <w:rFonts w:ascii="Times New Roman" w:hAnsi="Times New Roman"/>
                <w:sz w:val="24"/>
                <w:szCs w:val="24"/>
              </w:rPr>
              <w:t>:</w:t>
            </w:r>
            <w:r w:rsidRPr="0071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8B8458A" w14:textId="77777777" w:rsidR="00A64959" w:rsidRPr="00713B3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Datum</w:t>
            </w:r>
            <w:r w:rsidR="00CE19B3" w:rsidRPr="00713B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112044" w14:textId="77777777" w:rsidR="00CE19B3" w:rsidRPr="00713B37" w:rsidRDefault="00CE19B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08531" w14:textId="77777777" w:rsidR="00CE19B3" w:rsidRPr="00713B37" w:rsidRDefault="00CE19B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5CFA" w14:textId="77777777" w:rsidR="00CE19B3" w:rsidRPr="00713B37" w:rsidRDefault="00CE19B3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4B989" w14:textId="77777777" w:rsidR="00CE19B3" w:rsidRPr="00713B37" w:rsidRDefault="00DF7C16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0219DD8A" w14:textId="53DDA5CA" w:rsidR="00DF7C16" w:rsidRPr="00020E6F" w:rsidRDefault="00DF7C16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37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B051" w14:textId="77777777" w:rsidR="00F41B15" w:rsidRDefault="00F41B15" w:rsidP="00CE785D">
      <w:pPr>
        <w:spacing w:after="0" w:line="240" w:lineRule="auto"/>
      </w:pPr>
      <w:r>
        <w:separator/>
      </w:r>
    </w:p>
  </w:endnote>
  <w:endnote w:type="continuationSeparator" w:id="0">
    <w:p w14:paraId="35C7939E" w14:textId="77777777" w:rsidR="00F41B15" w:rsidRDefault="00F41B15" w:rsidP="00CE785D">
      <w:pPr>
        <w:spacing w:after="0" w:line="240" w:lineRule="auto"/>
      </w:pPr>
      <w:r>
        <w:continuationSeparator/>
      </w:r>
    </w:p>
  </w:endnote>
  <w:endnote w:type="continuationNotice" w:id="1">
    <w:p w14:paraId="1EFDCA19" w14:textId="77777777" w:rsidR="00F41B15" w:rsidRDefault="00F41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97E575" w14:textId="78E31A14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D506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D506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E1D2" w14:textId="77777777" w:rsidR="00F41B15" w:rsidRDefault="00F41B15" w:rsidP="00CE785D">
      <w:pPr>
        <w:spacing w:after="0" w:line="240" w:lineRule="auto"/>
      </w:pPr>
      <w:r>
        <w:separator/>
      </w:r>
    </w:p>
  </w:footnote>
  <w:footnote w:type="continuationSeparator" w:id="0">
    <w:p w14:paraId="1ADFC398" w14:textId="77777777" w:rsidR="00F41B15" w:rsidRDefault="00F41B15" w:rsidP="00CE785D">
      <w:pPr>
        <w:spacing w:after="0" w:line="240" w:lineRule="auto"/>
      </w:pPr>
      <w:r>
        <w:continuationSeparator/>
      </w:r>
    </w:p>
  </w:footnote>
  <w:footnote w:type="continuationNotice" w:id="1">
    <w:p w14:paraId="0906BAB7" w14:textId="77777777" w:rsidR="00F41B15" w:rsidRDefault="00F41B15">
      <w:pPr>
        <w:spacing w:after="0" w:line="240" w:lineRule="auto"/>
      </w:pPr>
    </w:p>
  </w:footnote>
  <w:footnote w:id="2">
    <w:p w14:paraId="4633C81F" w14:textId="1F1DA60E" w:rsidR="00DF775B" w:rsidRPr="009F5BCF" w:rsidRDefault="00DF775B">
      <w:pPr>
        <w:pStyle w:val="FootnoteText"/>
        <w:rPr>
          <w:rFonts w:ascii="Times New Roman" w:hAnsi="Times New Roman"/>
          <w:sz w:val="18"/>
          <w:szCs w:val="18"/>
        </w:rPr>
      </w:pPr>
      <w:r w:rsidRPr="009F5BC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F5BCF">
        <w:rPr>
          <w:rFonts w:ascii="Times New Roman" w:hAnsi="Times New Roman"/>
          <w:sz w:val="18"/>
          <w:szCs w:val="18"/>
        </w:rPr>
        <w:t xml:space="preserve"> </w:t>
      </w:r>
      <w:r w:rsidR="009F5BCF" w:rsidRPr="00005ABC">
        <w:rPr>
          <w:rFonts w:ascii="Times New Roman" w:hAnsi="Times New Roman"/>
          <w:sz w:val="18"/>
          <w:szCs w:val="18"/>
        </w:rPr>
        <w:t xml:space="preserve">Razdoblje Ugovora na </w:t>
      </w:r>
      <w:r w:rsidR="009F5BCF">
        <w:rPr>
          <w:rFonts w:ascii="Times New Roman" w:hAnsi="Times New Roman"/>
          <w:sz w:val="18"/>
          <w:szCs w:val="18"/>
        </w:rPr>
        <w:t xml:space="preserve">snazi uključuje također </w:t>
      </w:r>
      <w:r w:rsidR="009F5BCF" w:rsidRPr="00005ABC">
        <w:rPr>
          <w:rFonts w:ascii="Times New Roman" w:hAnsi="Times New Roman"/>
          <w:sz w:val="18"/>
          <w:szCs w:val="18"/>
        </w:rPr>
        <w:t>i razdoblje izvještavanja nakon provedbe.</w:t>
      </w:r>
    </w:p>
  </w:footnote>
  <w:footnote w:id="3">
    <w:p w14:paraId="17C9C909" w14:textId="15ED90B9" w:rsidR="0086001C" w:rsidRPr="0016267E" w:rsidRDefault="0086001C" w:rsidP="0016267E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16267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6267E">
        <w:rPr>
          <w:rFonts w:ascii="Times New Roman" w:hAnsi="Times New Roman"/>
          <w:sz w:val="18"/>
          <w:szCs w:val="18"/>
        </w:rPr>
        <w:t xml:space="preserve"> </w:t>
      </w:r>
      <w:r w:rsidR="006D3693" w:rsidRPr="0016267E">
        <w:rPr>
          <w:rFonts w:ascii="Times New Roman" w:hAnsi="Times New Roman"/>
          <w:sz w:val="18"/>
          <w:szCs w:val="18"/>
        </w:rPr>
        <w:t>Po nastupu obveze dvojnog iskazivanja iznosa u kunama i eurima, svi iznosi iz Ugovora o dodjeli bespovratnih sredstava za projekte koji se sufinanciraju iz Nacionalnog plana oporavka i otpornosti 2021.-2026. iskazani u kunama, bit će iskazani dvojno, odnosno u kunama i eurima.</w:t>
      </w:r>
    </w:p>
  </w:footnote>
  <w:footnote w:id="4">
    <w:p w14:paraId="44B8DD0B" w14:textId="2701F5BB" w:rsidR="00234103" w:rsidRPr="00281B1D" w:rsidRDefault="00234103" w:rsidP="00281B1D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281B1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81B1D">
        <w:rPr>
          <w:rFonts w:ascii="Times New Roman" w:hAnsi="Times New Roman"/>
          <w:sz w:val="18"/>
          <w:szCs w:val="18"/>
        </w:rPr>
        <w:t xml:space="preserve"> </w:t>
      </w:r>
      <w:r w:rsidR="00281B1D" w:rsidRPr="00A152F7">
        <w:rPr>
          <w:rFonts w:ascii="Times New Roman" w:hAnsi="Times New Roman"/>
          <w:sz w:val="18"/>
          <w:szCs w:val="18"/>
        </w:rPr>
        <w:t>Po nastupu obveze dvojnog iskazivanja iznosa u kunama i eurima, svi iznosi iz Ugovora o dodjeli bespovratnih sredstava za projekte koji se sufinanciraju iz Nacionalnog plana oporavka i otpornosti 2021.-2026. iskazani u kunama, bit će iskazani dvojno, odnosno u kunama i eurima.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81583F"/>
    <w:multiLevelType w:val="hybridMultilevel"/>
    <w:tmpl w:val="3CCCB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5CE5"/>
    <w:multiLevelType w:val="hybridMultilevel"/>
    <w:tmpl w:val="CD42E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C86"/>
    <w:multiLevelType w:val="hybridMultilevel"/>
    <w:tmpl w:val="14D2186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6CF42D7A"/>
    <w:multiLevelType w:val="hybridMultilevel"/>
    <w:tmpl w:val="FE90A860"/>
    <w:lvl w:ilvl="0" w:tplc="2892D7B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21A2CA6"/>
    <w:multiLevelType w:val="hybridMultilevel"/>
    <w:tmpl w:val="2898C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15144">
    <w:abstractNumId w:val="1"/>
  </w:num>
  <w:num w:numId="2" w16cid:durableId="225797385">
    <w:abstractNumId w:val="4"/>
  </w:num>
  <w:num w:numId="3" w16cid:durableId="1451171908">
    <w:abstractNumId w:val="0"/>
  </w:num>
  <w:num w:numId="4" w16cid:durableId="1011684906">
    <w:abstractNumId w:val="3"/>
  </w:num>
  <w:num w:numId="5" w16cid:durableId="926117622">
    <w:abstractNumId w:val="5"/>
  </w:num>
  <w:num w:numId="6" w16cid:durableId="1751855194">
    <w:abstractNumId w:val="7"/>
  </w:num>
  <w:num w:numId="7" w16cid:durableId="137456972">
    <w:abstractNumId w:val="9"/>
  </w:num>
  <w:num w:numId="8" w16cid:durableId="1492865552">
    <w:abstractNumId w:val="8"/>
  </w:num>
  <w:num w:numId="9" w16cid:durableId="1771126397">
    <w:abstractNumId w:val="6"/>
  </w:num>
  <w:num w:numId="10" w16cid:durableId="74476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0D86"/>
    <w:rsid w:val="00002DD8"/>
    <w:rsid w:val="00002DF2"/>
    <w:rsid w:val="00003134"/>
    <w:rsid w:val="00003962"/>
    <w:rsid w:val="00004498"/>
    <w:rsid w:val="00006081"/>
    <w:rsid w:val="00006135"/>
    <w:rsid w:val="00007209"/>
    <w:rsid w:val="00007D46"/>
    <w:rsid w:val="00011E1A"/>
    <w:rsid w:val="0001340C"/>
    <w:rsid w:val="00015A7E"/>
    <w:rsid w:val="00015C31"/>
    <w:rsid w:val="00015EC8"/>
    <w:rsid w:val="00016ED6"/>
    <w:rsid w:val="00020E6F"/>
    <w:rsid w:val="000249C9"/>
    <w:rsid w:val="00026FA0"/>
    <w:rsid w:val="000370B4"/>
    <w:rsid w:val="00037715"/>
    <w:rsid w:val="000377EF"/>
    <w:rsid w:val="00042310"/>
    <w:rsid w:val="000433EF"/>
    <w:rsid w:val="00044873"/>
    <w:rsid w:val="000467E2"/>
    <w:rsid w:val="00052165"/>
    <w:rsid w:val="000530BF"/>
    <w:rsid w:val="00053E99"/>
    <w:rsid w:val="000560F5"/>
    <w:rsid w:val="00057BB7"/>
    <w:rsid w:val="00064612"/>
    <w:rsid w:val="00065D5C"/>
    <w:rsid w:val="00070EBC"/>
    <w:rsid w:val="0007361B"/>
    <w:rsid w:val="00073D00"/>
    <w:rsid w:val="000760FC"/>
    <w:rsid w:val="000826D7"/>
    <w:rsid w:val="00082879"/>
    <w:rsid w:val="00082F3F"/>
    <w:rsid w:val="00091596"/>
    <w:rsid w:val="000916A6"/>
    <w:rsid w:val="00091B23"/>
    <w:rsid w:val="00092936"/>
    <w:rsid w:val="00093895"/>
    <w:rsid w:val="0009641D"/>
    <w:rsid w:val="000971D8"/>
    <w:rsid w:val="00097279"/>
    <w:rsid w:val="000A20D5"/>
    <w:rsid w:val="000A37D6"/>
    <w:rsid w:val="000A4C06"/>
    <w:rsid w:val="000A6795"/>
    <w:rsid w:val="000A68C3"/>
    <w:rsid w:val="000A69C2"/>
    <w:rsid w:val="000A73B0"/>
    <w:rsid w:val="000A7C7E"/>
    <w:rsid w:val="000B3E94"/>
    <w:rsid w:val="000C0FE0"/>
    <w:rsid w:val="000C178B"/>
    <w:rsid w:val="000C2E64"/>
    <w:rsid w:val="000C2EE8"/>
    <w:rsid w:val="000C4525"/>
    <w:rsid w:val="000C57C1"/>
    <w:rsid w:val="000C657A"/>
    <w:rsid w:val="000C788A"/>
    <w:rsid w:val="000D12F4"/>
    <w:rsid w:val="000D4AE2"/>
    <w:rsid w:val="000E24C3"/>
    <w:rsid w:val="000E2867"/>
    <w:rsid w:val="000E2CB0"/>
    <w:rsid w:val="000E5687"/>
    <w:rsid w:val="000E755B"/>
    <w:rsid w:val="000F0745"/>
    <w:rsid w:val="000F1F58"/>
    <w:rsid w:val="000F205E"/>
    <w:rsid w:val="000F6C20"/>
    <w:rsid w:val="000F70DE"/>
    <w:rsid w:val="00101BB6"/>
    <w:rsid w:val="00105601"/>
    <w:rsid w:val="00110546"/>
    <w:rsid w:val="00111075"/>
    <w:rsid w:val="00111FBE"/>
    <w:rsid w:val="00112668"/>
    <w:rsid w:val="001174BF"/>
    <w:rsid w:val="001220E4"/>
    <w:rsid w:val="0012271A"/>
    <w:rsid w:val="001230EC"/>
    <w:rsid w:val="001235C8"/>
    <w:rsid w:val="001246E5"/>
    <w:rsid w:val="0012773D"/>
    <w:rsid w:val="001324D5"/>
    <w:rsid w:val="00136A81"/>
    <w:rsid w:val="00136AD5"/>
    <w:rsid w:val="00142703"/>
    <w:rsid w:val="00144305"/>
    <w:rsid w:val="00151589"/>
    <w:rsid w:val="001528F3"/>
    <w:rsid w:val="00153CCE"/>
    <w:rsid w:val="0015615A"/>
    <w:rsid w:val="001572C0"/>
    <w:rsid w:val="00160DE6"/>
    <w:rsid w:val="00161FBE"/>
    <w:rsid w:val="001625E1"/>
    <w:rsid w:val="0016267E"/>
    <w:rsid w:val="00163E5A"/>
    <w:rsid w:val="001641E1"/>
    <w:rsid w:val="00165A9C"/>
    <w:rsid w:val="001664B8"/>
    <w:rsid w:val="001677EF"/>
    <w:rsid w:val="00172526"/>
    <w:rsid w:val="00174188"/>
    <w:rsid w:val="001741B2"/>
    <w:rsid w:val="00175112"/>
    <w:rsid w:val="001807A8"/>
    <w:rsid w:val="00183BF1"/>
    <w:rsid w:val="00185D64"/>
    <w:rsid w:val="0018621A"/>
    <w:rsid w:val="00187A90"/>
    <w:rsid w:val="00191320"/>
    <w:rsid w:val="001924FF"/>
    <w:rsid w:val="00192E02"/>
    <w:rsid w:val="0019364A"/>
    <w:rsid w:val="00193EA5"/>
    <w:rsid w:val="00195E47"/>
    <w:rsid w:val="001964C5"/>
    <w:rsid w:val="0019661E"/>
    <w:rsid w:val="00197F0C"/>
    <w:rsid w:val="001A0A21"/>
    <w:rsid w:val="001A31B3"/>
    <w:rsid w:val="001A3C82"/>
    <w:rsid w:val="001B044B"/>
    <w:rsid w:val="001B28A0"/>
    <w:rsid w:val="001B4B86"/>
    <w:rsid w:val="001B6DA9"/>
    <w:rsid w:val="001B7862"/>
    <w:rsid w:val="001C0E2F"/>
    <w:rsid w:val="001C201E"/>
    <w:rsid w:val="001C3C98"/>
    <w:rsid w:val="001C58F9"/>
    <w:rsid w:val="001C5E48"/>
    <w:rsid w:val="001C6D52"/>
    <w:rsid w:val="001C7498"/>
    <w:rsid w:val="001C7D89"/>
    <w:rsid w:val="001D01F8"/>
    <w:rsid w:val="001D0B03"/>
    <w:rsid w:val="001D0B2B"/>
    <w:rsid w:val="001D1D12"/>
    <w:rsid w:val="001D252D"/>
    <w:rsid w:val="001D2E1D"/>
    <w:rsid w:val="001D4D97"/>
    <w:rsid w:val="001D506D"/>
    <w:rsid w:val="001D5962"/>
    <w:rsid w:val="001D6AFF"/>
    <w:rsid w:val="001E579F"/>
    <w:rsid w:val="001E5830"/>
    <w:rsid w:val="001E6A58"/>
    <w:rsid w:val="001E7E6E"/>
    <w:rsid w:val="001F045C"/>
    <w:rsid w:val="001F0A07"/>
    <w:rsid w:val="001F579E"/>
    <w:rsid w:val="00202273"/>
    <w:rsid w:val="0020271B"/>
    <w:rsid w:val="0020325C"/>
    <w:rsid w:val="00204E61"/>
    <w:rsid w:val="00205307"/>
    <w:rsid w:val="00213889"/>
    <w:rsid w:val="00213A8F"/>
    <w:rsid w:val="002143D5"/>
    <w:rsid w:val="0021799A"/>
    <w:rsid w:val="00217AA5"/>
    <w:rsid w:val="00220BC9"/>
    <w:rsid w:val="00221627"/>
    <w:rsid w:val="0022416D"/>
    <w:rsid w:val="002246DE"/>
    <w:rsid w:val="00234103"/>
    <w:rsid w:val="00235341"/>
    <w:rsid w:val="00235B8F"/>
    <w:rsid w:val="00236C70"/>
    <w:rsid w:val="00240B05"/>
    <w:rsid w:val="00241AEB"/>
    <w:rsid w:val="00243843"/>
    <w:rsid w:val="002474E0"/>
    <w:rsid w:val="00250826"/>
    <w:rsid w:val="002509ED"/>
    <w:rsid w:val="002518F7"/>
    <w:rsid w:val="00257143"/>
    <w:rsid w:val="00257D4E"/>
    <w:rsid w:val="0026090A"/>
    <w:rsid w:val="0026763C"/>
    <w:rsid w:val="0027338D"/>
    <w:rsid w:val="00273BBB"/>
    <w:rsid w:val="0027544D"/>
    <w:rsid w:val="002759D4"/>
    <w:rsid w:val="00281227"/>
    <w:rsid w:val="00281362"/>
    <w:rsid w:val="00281B1D"/>
    <w:rsid w:val="00281C58"/>
    <w:rsid w:val="00286418"/>
    <w:rsid w:val="00286B56"/>
    <w:rsid w:val="00286C53"/>
    <w:rsid w:val="00286FF6"/>
    <w:rsid w:val="0028703F"/>
    <w:rsid w:val="00287D16"/>
    <w:rsid w:val="00293049"/>
    <w:rsid w:val="00293456"/>
    <w:rsid w:val="00294034"/>
    <w:rsid w:val="002954C2"/>
    <w:rsid w:val="002A3C56"/>
    <w:rsid w:val="002A4C16"/>
    <w:rsid w:val="002A726B"/>
    <w:rsid w:val="002A746F"/>
    <w:rsid w:val="002A7920"/>
    <w:rsid w:val="002A7EE5"/>
    <w:rsid w:val="002B145E"/>
    <w:rsid w:val="002B4375"/>
    <w:rsid w:val="002B72FC"/>
    <w:rsid w:val="002B7F17"/>
    <w:rsid w:val="002C0518"/>
    <w:rsid w:val="002C2261"/>
    <w:rsid w:val="002C2441"/>
    <w:rsid w:val="002C2893"/>
    <w:rsid w:val="002C2BEF"/>
    <w:rsid w:val="002C3B95"/>
    <w:rsid w:val="002C6348"/>
    <w:rsid w:val="002C68B3"/>
    <w:rsid w:val="002C7589"/>
    <w:rsid w:val="002D07C6"/>
    <w:rsid w:val="002D2EC1"/>
    <w:rsid w:val="002D48CF"/>
    <w:rsid w:val="002D7B4D"/>
    <w:rsid w:val="002E27D4"/>
    <w:rsid w:val="002E45DA"/>
    <w:rsid w:val="002E5203"/>
    <w:rsid w:val="002E7357"/>
    <w:rsid w:val="002F0EC3"/>
    <w:rsid w:val="002F203D"/>
    <w:rsid w:val="002F3545"/>
    <w:rsid w:val="002F5871"/>
    <w:rsid w:val="002F7460"/>
    <w:rsid w:val="002F7642"/>
    <w:rsid w:val="00302A3A"/>
    <w:rsid w:val="00303A18"/>
    <w:rsid w:val="0030447A"/>
    <w:rsid w:val="003059AD"/>
    <w:rsid w:val="00305CE4"/>
    <w:rsid w:val="0031167C"/>
    <w:rsid w:val="003118F9"/>
    <w:rsid w:val="00313025"/>
    <w:rsid w:val="00313CC4"/>
    <w:rsid w:val="003201A0"/>
    <w:rsid w:val="003223B2"/>
    <w:rsid w:val="00324180"/>
    <w:rsid w:val="00324441"/>
    <w:rsid w:val="0032475B"/>
    <w:rsid w:val="00325DAB"/>
    <w:rsid w:val="00337283"/>
    <w:rsid w:val="00344F7A"/>
    <w:rsid w:val="003473EC"/>
    <w:rsid w:val="00351680"/>
    <w:rsid w:val="00351B85"/>
    <w:rsid w:val="00352A66"/>
    <w:rsid w:val="00355DD6"/>
    <w:rsid w:val="0035707D"/>
    <w:rsid w:val="00357662"/>
    <w:rsid w:val="00357D3F"/>
    <w:rsid w:val="00364084"/>
    <w:rsid w:val="003665BF"/>
    <w:rsid w:val="00372664"/>
    <w:rsid w:val="00373E42"/>
    <w:rsid w:val="00374DD0"/>
    <w:rsid w:val="003812CA"/>
    <w:rsid w:val="00381B82"/>
    <w:rsid w:val="00385ABD"/>
    <w:rsid w:val="00387051"/>
    <w:rsid w:val="0038712E"/>
    <w:rsid w:val="00391EF5"/>
    <w:rsid w:val="00391F48"/>
    <w:rsid w:val="003932D6"/>
    <w:rsid w:val="00394925"/>
    <w:rsid w:val="00396D01"/>
    <w:rsid w:val="003A05B5"/>
    <w:rsid w:val="003A1A46"/>
    <w:rsid w:val="003A3D0C"/>
    <w:rsid w:val="003A3ED0"/>
    <w:rsid w:val="003A6232"/>
    <w:rsid w:val="003A6C2C"/>
    <w:rsid w:val="003B18EC"/>
    <w:rsid w:val="003B441A"/>
    <w:rsid w:val="003B478A"/>
    <w:rsid w:val="003B5E6A"/>
    <w:rsid w:val="003B7721"/>
    <w:rsid w:val="003C07A7"/>
    <w:rsid w:val="003C0BC2"/>
    <w:rsid w:val="003C0FAB"/>
    <w:rsid w:val="003C1A57"/>
    <w:rsid w:val="003C36A2"/>
    <w:rsid w:val="003C7B3C"/>
    <w:rsid w:val="003D0A34"/>
    <w:rsid w:val="003D1952"/>
    <w:rsid w:val="003D26D8"/>
    <w:rsid w:val="003D2A0C"/>
    <w:rsid w:val="003D3CDD"/>
    <w:rsid w:val="003D6F9D"/>
    <w:rsid w:val="003E00AD"/>
    <w:rsid w:val="003E00FE"/>
    <w:rsid w:val="003E04CB"/>
    <w:rsid w:val="003E08C5"/>
    <w:rsid w:val="003E2F42"/>
    <w:rsid w:val="003E2F6B"/>
    <w:rsid w:val="003E4059"/>
    <w:rsid w:val="003E4A43"/>
    <w:rsid w:val="003E4AA4"/>
    <w:rsid w:val="003E5B39"/>
    <w:rsid w:val="003E6B48"/>
    <w:rsid w:val="003E729B"/>
    <w:rsid w:val="003F1EEC"/>
    <w:rsid w:val="003F360D"/>
    <w:rsid w:val="003F42E9"/>
    <w:rsid w:val="003F4357"/>
    <w:rsid w:val="003F7B82"/>
    <w:rsid w:val="003F7D7A"/>
    <w:rsid w:val="00401BED"/>
    <w:rsid w:val="00401C82"/>
    <w:rsid w:val="004040BE"/>
    <w:rsid w:val="004052D3"/>
    <w:rsid w:val="00406BFF"/>
    <w:rsid w:val="00407785"/>
    <w:rsid w:val="004079AE"/>
    <w:rsid w:val="0041161B"/>
    <w:rsid w:val="004144B9"/>
    <w:rsid w:val="00414D67"/>
    <w:rsid w:val="00417681"/>
    <w:rsid w:val="004200B8"/>
    <w:rsid w:val="004205D6"/>
    <w:rsid w:val="004234B4"/>
    <w:rsid w:val="00424AE5"/>
    <w:rsid w:val="0043067B"/>
    <w:rsid w:val="00431B30"/>
    <w:rsid w:val="004341D9"/>
    <w:rsid w:val="0043439A"/>
    <w:rsid w:val="004360B9"/>
    <w:rsid w:val="00437138"/>
    <w:rsid w:val="00440CC9"/>
    <w:rsid w:val="0044120D"/>
    <w:rsid w:val="00444EF5"/>
    <w:rsid w:val="004500CE"/>
    <w:rsid w:val="00451A85"/>
    <w:rsid w:val="00452F91"/>
    <w:rsid w:val="0045406F"/>
    <w:rsid w:val="00457291"/>
    <w:rsid w:val="00457339"/>
    <w:rsid w:val="00463D81"/>
    <w:rsid w:val="004661D0"/>
    <w:rsid w:val="00466871"/>
    <w:rsid w:val="0047556F"/>
    <w:rsid w:val="00475930"/>
    <w:rsid w:val="00475C82"/>
    <w:rsid w:val="004762D7"/>
    <w:rsid w:val="0047673F"/>
    <w:rsid w:val="004767D6"/>
    <w:rsid w:val="00477A20"/>
    <w:rsid w:val="00493E30"/>
    <w:rsid w:val="004A1B1D"/>
    <w:rsid w:val="004A22D1"/>
    <w:rsid w:val="004A5C4F"/>
    <w:rsid w:val="004A5DAF"/>
    <w:rsid w:val="004A7C12"/>
    <w:rsid w:val="004B0B60"/>
    <w:rsid w:val="004B220E"/>
    <w:rsid w:val="004B3A2B"/>
    <w:rsid w:val="004B40D7"/>
    <w:rsid w:val="004B7D60"/>
    <w:rsid w:val="004C2F55"/>
    <w:rsid w:val="004C2F97"/>
    <w:rsid w:val="004C4154"/>
    <w:rsid w:val="004C4B23"/>
    <w:rsid w:val="004C536E"/>
    <w:rsid w:val="004C7D80"/>
    <w:rsid w:val="004D05C0"/>
    <w:rsid w:val="004D11E8"/>
    <w:rsid w:val="004D1D16"/>
    <w:rsid w:val="004D1F66"/>
    <w:rsid w:val="004D1FE6"/>
    <w:rsid w:val="004D3543"/>
    <w:rsid w:val="004D38DB"/>
    <w:rsid w:val="004D5460"/>
    <w:rsid w:val="004D56A3"/>
    <w:rsid w:val="004D72B3"/>
    <w:rsid w:val="004D7899"/>
    <w:rsid w:val="004E66DA"/>
    <w:rsid w:val="004F39DA"/>
    <w:rsid w:val="004F4D6C"/>
    <w:rsid w:val="004F693C"/>
    <w:rsid w:val="004F7A84"/>
    <w:rsid w:val="00500F01"/>
    <w:rsid w:val="0050168F"/>
    <w:rsid w:val="0050229C"/>
    <w:rsid w:val="0050611B"/>
    <w:rsid w:val="00514F37"/>
    <w:rsid w:val="005210C6"/>
    <w:rsid w:val="00521F90"/>
    <w:rsid w:val="00522153"/>
    <w:rsid w:val="0052416F"/>
    <w:rsid w:val="00525DFF"/>
    <w:rsid w:val="0052666A"/>
    <w:rsid w:val="0052771C"/>
    <w:rsid w:val="00527C10"/>
    <w:rsid w:val="00527F81"/>
    <w:rsid w:val="00530716"/>
    <w:rsid w:val="00533016"/>
    <w:rsid w:val="005340FE"/>
    <w:rsid w:val="0053606B"/>
    <w:rsid w:val="005362B2"/>
    <w:rsid w:val="005420EC"/>
    <w:rsid w:val="00547DFF"/>
    <w:rsid w:val="005503BC"/>
    <w:rsid w:val="00551143"/>
    <w:rsid w:val="00551BE1"/>
    <w:rsid w:val="005570A7"/>
    <w:rsid w:val="00560B84"/>
    <w:rsid w:val="00561E29"/>
    <w:rsid w:val="0056382D"/>
    <w:rsid w:val="005658D9"/>
    <w:rsid w:val="00565BF3"/>
    <w:rsid w:val="0057491A"/>
    <w:rsid w:val="00583A1F"/>
    <w:rsid w:val="0058515C"/>
    <w:rsid w:val="00585493"/>
    <w:rsid w:val="00585A26"/>
    <w:rsid w:val="0058693B"/>
    <w:rsid w:val="00590CC8"/>
    <w:rsid w:val="005911DB"/>
    <w:rsid w:val="00593BF9"/>
    <w:rsid w:val="00596973"/>
    <w:rsid w:val="00597A52"/>
    <w:rsid w:val="00597C9E"/>
    <w:rsid w:val="005A0455"/>
    <w:rsid w:val="005A05C7"/>
    <w:rsid w:val="005A3642"/>
    <w:rsid w:val="005A4670"/>
    <w:rsid w:val="005A4E9C"/>
    <w:rsid w:val="005A4FAE"/>
    <w:rsid w:val="005B0E5A"/>
    <w:rsid w:val="005B214D"/>
    <w:rsid w:val="005B624A"/>
    <w:rsid w:val="005B754B"/>
    <w:rsid w:val="005C2010"/>
    <w:rsid w:val="005C6590"/>
    <w:rsid w:val="005C706F"/>
    <w:rsid w:val="005C75A1"/>
    <w:rsid w:val="005C762A"/>
    <w:rsid w:val="005C7702"/>
    <w:rsid w:val="005D1D39"/>
    <w:rsid w:val="005D2C62"/>
    <w:rsid w:val="005D5479"/>
    <w:rsid w:val="005D5E1B"/>
    <w:rsid w:val="005D7E50"/>
    <w:rsid w:val="005E120A"/>
    <w:rsid w:val="005E44EE"/>
    <w:rsid w:val="005E638A"/>
    <w:rsid w:val="005F1DEB"/>
    <w:rsid w:val="005F2348"/>
    <w:rsid w:val="005F2911"/>
    <w:rsid w:val="005F3257"/>
    <w:rsid w:val="005F37FD"/>
    <w:rsid w:val="005F43C5"/>
    <w:rsid w:val="005F7F86"/>
    <w:rsid w:val="00600D6E"/>
    <w:rsid w:val="0060113F"/>
    <w:rsid w:val="00601335"/>
    <w:rsid w:val="006017F5"/>
    <w:rsid w:val="00603069"/>
    <w:rsid w:val="00607FEE"/>
    <w:rsid w:val="00611290"/>
    <w:rsid w:val="00612D3F"/>
    <w:rsid w:val="00616463"/>
    <w:rsid w:val="00616604"/>
    <w:rsid w:val="006206B0"/>
    <w:rsid w:val="00621089"/>
    <w:rsid w:val="006228B6"/>
    <w:rsid w:val="00622B9F"/>
    <w:rsid w:val="006243D0"/>
    <w:rsid w:val="0062685E"/>
    <w:rsid w:val="00626B89"/>
    <w:rsid w:val="00630E99"/>
    <w:rsid w:val="00632970"/>
    <w:rsid w:val="00632F46"/>
    <w:rsid w:val="00634806"/>
    <w:rsid w:val="00634EA3"/>
    <w:rsid w:val="006400D8"/>
    <w:rsid w:val="00641308"/>
    <w:rsid w:val="00641E85"/>
    <w:rsid w:val="00645E1E"/>
    <w:rsid w:val="00645F5A"/>
    <w:rsid w:val="006470F8"/>
    <w:rsid w:val="00647168"/>
    <w:rsid w:val="00650372"/>
    <w:rsid w:val="00650CC4"/>
    <w:rsid w:val="00656297"/>
    <w:rsid w:val="00662358"/>
    <w:rsid w:val="00670DBC"/>
    <w:rsid w:val="00672430"/>
    <w:rsid w:val="006726C1"/>
    <w:rsid w:val="00676D59"/>
    <w:rsid w:val="006778C9"/>
    <w:rsid w:val="0068106C"/>
    <w:rsid w:val="00685486"/>
    <w:rsid w:val="00686F5F"/>
    <w:rsid w:val="00687D10"/>
    <w:rsid w:val="00692FE9"/>
    <w:rsid w:val="0069404E"/>
    <w:rsid w:val="00694652"/>
    <w:rsid w:val="006962A4"/>
    <w:rsid w:val="006A39DC"/>
    <w:rsid w:val="006A3DCD"/>
    <w:rsid w:val="006B0571"/>
    <w:rsid w:val="006B0B98"/>
    <w:rsid w:val="006B195C"/>
    <w:rsid w:val="006B1D44"/>
    <w:rsid w:val="006B215D"/>
    <w:rsid w:val="006B2D0E"/>
    <w:rsid w:val="006B6C9C"/>
    <w:rsid w:val="006C160D"/>
    <w:rsid w:val="006C4DCA"/>
    <w:rsid w:val="006C4FDE"/>
    <w:rsid w:val="006C73B5"/>
    <w:rsid w:val="006C7AEC"/>
    <w:rsid w:val="006C7B1E"/>
    <w:rsid w:val="006D0B7F"/>
    <w:rsid w:val="006D23CB"/>
    <w:rsid w:val="006D3693"/>
    <w:rsid w:val="006D3929"/>
    <w:rsid w:val="006D61A6"/>
    <w:rsid w:val="006E1B83"/>
    <w:rsid w:val="006E2C76"/>
    <w:rsid w:val="006E32F5"/>
    <w:rsid w:val="006E362B"/>
    <w:rsid w:val="006E5725"/>
    <w:rsid w:val="006E5F19"/>
    <w:rsid w:val="006E6BB2"/>
    <w:rsid w:val="006E6FF2"/>
    <w:rsid w:val="006E751D"/>
    <w:rsid w:val="006F1F49"/>
    <w:rsid w:val="006F2EB3"/>
    <w:rsid w:val="006F304D"/>
    <w:rsid w:val="006F61F5"/>
    <w:rsid w:val="00700EED"/>
    <w:rsid w:val="00705F18"/>
    <w:rsid w:val="00706347"/>
    <w:rsid w:val="0071032F"/>
    <w:rsid w:val="00710ACD"/>
    <w:rsid w:val="00712491"/>
    <w:rsid w:val="00713B37"/>
    <w:rsid w:val="00714A69"/>
    <w:rsid w:val="00715F65"/>
    <w:rsid w:val="007207E6"/>
    <w:rsid w:val="007256CB"/>
    <w:rsid w:val="00726243"/>
    <w:rsid w:val="007275E0"/>
    <w:rsid w:val="007321D9"/>
    <w:rsid w:val="00735023"/>
    <w:rsid w:val="00737FBB"/>
    <w:rsid w:val="00741AEB"/>
    <w:rsid w:val="00743268"/>
    <w:rsid w:val="0074423D"/>
    <w:rsid w:val="0074554D"/>
    <w:rsid w:val="0074662B"/>
    <w:rsid w:val="00754CB0"/>
    <w:rsid w:val="0075751B"/>
    <w:rsid w:val="007623A7"/>
    <w:rsid w:val="00763F7F"/>
    <w:rsid w:val="00765B0C"/>
    <w:rsid w:val="007668D1"/>
    <w:rsid w:val="00770C2D"/>
    <w:rsid w:val="00771D72"/>
    <w:rsid w:val="00771F73"/>
    <w:rsid w:val="007724B9"/>
    <w:rsid w:val="00772B16"/>
    <w:rsid w:val="007747CE"/>
    <w:rsid w:val="00777634"/>
    <w:rsid w:val="00777F78"/>
    <w:rsid w:val="00780706"/>
    <w:rsid w:val="00781437"/>
    <w:rsid w:val="00782189"/>
    <w:rsid w:val="00786CBB"/>
    <w:rsid w:val="00792B32"/>
    <w:rsid w:val="00792BE3"/>
    <w:rsid w:val="00794646"/>
    <w:rsid w:val="00794722"/>
    <w:rsid w:val="00797DC7"/>
    <w:rsid w:val="007A0155"/>
    <w:rsid w:val="007B0B04"/>
    <w:rsid w:val="007B1A05"/>
    <w:rsid w:val="007B2DC1"/>
    <w:rsid w:val="007B5E5C"/>
    <w:rsid w:val="007B6CDE"/>
    <w:rsid w:val="007C25DE"/>
    <w:rsid w:val="007C7A10"/>
    <w:rsid w:val="007D1082"/>
    <w:rsid w:val="007D2626"/>
    <w:rsid w:val="007D26E1"/>
    <w:rsid w:val="007D49AC"/>
    <w:rsid w:val="007D6934"/>
    <w:rsid w:val="007E05E9"/>
    <w:rsid w:val="007E0E69"/>
    <w:rsid w:val="007E29ED"/>
    <w:rsid w:val="007E513E"/>
    <w:rsid w:val="007E6764"/>
    <w:rsid w:val="007F1092"/>
    <w:rsid w:val="007F36FD"/>
    <w:rsid w:val="007F4614"/>
    <w:rsid w:val="007F4B4A"/>
    <w:rsid w:val="007F6ADC"/>
    <w:rsid w:val="0080292D"/>
    <w:rsid w:val="0080446A"/>
    <w:rsid w:val="00812A72"/>
    <w:rsid w:val="00813CBA"/>
    <w:rsid w:val="00822E5F"/>
    <w:rsid w:val="00823DBF"/>
    <w:rsid w:val="00830048"/>
    <w:rsid w:val="00830130"/>
    <w:rsid w:val="00834BE7"/>
    <w:rsid w:val="00834D5A"/>
    <w:rsid w:val="00836954"/>
    <w:rsid w:val="00837108"/>
    <w:rsid w:val="00837FB9"/>
    <w:rsid w:val="008404CC"/>
    <w:rsid w:val="00842868"/>
    <w:rsid w:val="00842CFE"/>
    <w:rsid w:val="00844294"/>
    <w:rsid w:val="00844517"/>
    <w:rsid w:val="00846FDB"/>
    <w:rsid w:val="00847FF3"/>
    <w:rsid w:val="008502A7"/>
    <w:rsid w:val="0085331B"/>
    <w:rsid w:val="00854F9F"/>
    <w:rsid w:val="0085585C"/>
    <w:rsid w:val="0086001C"/>
    <w:rsid w:val="008626A3"/>
    <w:rsid w:val="008626AF"/>
    <w:rsid w:val="008651BA"/>
    <w:rsid w:val="008653FB"/>
    <w:rsid w:val="0086616F"/>
    <w:rsid w:val="0086651E"/>
    <w:rsid w:val="008673C2"/>
    <w:rsid w:val="00870F0C"/>
    <w:rsid w:val="00872D3A"/>
    <w:rsid w:val="00881804"/>
    <w:rsid w:val="00882612"/>
    <w:rsid w:val="00882D58"/>
    <w:rsid w:val="00886026"/>
    <w:rsid w:val="00886971"/>
    <w:rsid w:val="00887DE4"/>
    <w:rsid w:val="00891437"/>
    <w:rsid w:val="008914A9"/>
    <w:rsid w:val="00893AAD"/>
    <w:rsid w:val="00893C8B"/>
    <w:rsid w:val="00893E6B"/>
    <w:rsid w:val="00894CAC"/>
    <w:rsid w:val="0089629F"/>
    <w:rsid w:val="00897B65"/>
    <w:rsid w:val="008A126B"/>
    <w:rsid w:val="008A3E94"/>
    <w:rsid w:val="008A6A81"/>
    <w:rsid w:val="008A7DC0"/>
    <w:rsid w:val="008B29ED"/>
    <w:rsid w:val="008B3FDA"/>
    <w:rsid w:val="008B6AC3"/>
    <w:rsid w:val="008B70BC"/>
    <w:rsid w:val="008C37A3"/>
    <w:rsid w:val="008C3FA8"/>
    <w:rsid w:val="008D01A3"/>
    <w:rsid w:val="008D0551"/>
    <w:rsid w:val="008D106E"/>
    <w:rsid w:val="008D2468"/>
    <w:rsid w:val="008D57D8"/>
    <w:rsid w:val="008D5DF4"/>
    <w:rsid w:val="008D6AFB"/>
    <w:rsid w:val="008E4C41"/>
    <w:rsid w:val="008F1C28"/>
    <w:rsid w:val="008F20BA"/>
    <w:rsid w:val="008F3335"/>
    <w:rsid w:val="008F5589"/>
    <w:rsid w:val="0090083F"/>
    <w:rsid w:val="00901582"/>
    <w:rsid w:val="009019D6"/>
    <w:rsid w:val="0090392E"/>
    <w:rsid w:val="00907CA8"/>
    <w:rsid w:val="00910446"/>
    <w:rsid w:val="00911275"/>
    <w:rsid w:val="009163C0"/>
    <w:rsid w:val="0091655C"/>
    <w:rsid w:val="009169D7"/>
    <w:rsid w:val="009169DF"/>
    <w:rsid w:val="00920F95"/>
    <w:rsid w:val="00923806"/>
    <w:rsid w:val="00925317"/>
    <w:rsid w:val="00931DA4"/>
    <w:rsid w:val="00932F50"/>
    <w:rsid w:val="009335F4"/>
    <w:rsid w:val="00935E59"/>
    <w:rsid w:val="00942D4A"/>
    <w:rsid w:val="00945A0D"/>
    <w:rsid w:val="009520A1"/>
    <w:rsid w:val="009520F8"/>
    <w:rsid w:val="00955EEF"/>
    <w:rsid w:val="00956A93"/>
    <w:rsid w:val="009609EE"/>
    <w:rsid w:val="0096376A"/>
    <w:rsid w:val="009659C8"/>
    <w:rsid w:val="00967006"/>
    <w:rsid w:val="00967B88"/>
    <w:rsid w:val="009723AA"/>
    <w:rsid w:val="009800C1"/>
    <w:rsid w:val="009805C2"/>
    <w:rsid w:val="00983069"/>
    <w:rsid w:val="0098569A"/>
    <w:rsid w:val="009A16B0"/>
    <w:rsid w:val="009A2CFF"/>
    <w:rsid w:val="009A456A"/>
    <w:rsid w:val="009A5AE3"/>
    <w:rsid w:val="009A687C"/>
    <w:rsid w:val="009A7E0B"/>
    <w:rsid w:val="009A7E86"/>
    <w:rsid w:val="009B2D80"/>
    <w:rsid w:val="009B368D"/>
    <w:rsid w:val="009B49E4"/>
    <w:rsid w:val="009B50E0"/>
    <w:rsid w:val="009B6FDB"/>
    <w:rsid w:val="009C024F"/>
    <w:rsid w:val="009C08C2"/>
    <w:rsid w:val="009C1388"/>
    <w:rsid w:val="009C41E1"/>
    <w:rsid w:val="009D16BA"/>
    <w:rsid w:val="009D37CB"/>
    <w:rsid w:val="009D38BB"/>
    <w:rsid w:val="009D495C"/>
    <w:rsid w:val="009D4AD5"/>
    <w:rsid w:val="009D75DF"/>
    <w:rsid w:val="009E1471"/>
    <w:rsid w:val="009E2E53"/>
    <w:rsid w:val="009E3678"/>
    <w:rsid w:val="009E50DA"/>
    <w:rsid w:val="009E6ABE"/>
    <w:rsid w:val="009E7BED"/>
    <w:rsid w:val="009E7F3B"/>
    <w:rsid w:val="009F0D3F"/>
    <w:rsid w:val="009F0D79"/>
    <w:rsid w:val="009F345B"/>
    <w:rsid w:val="009F34C8"/>
    <w:rsid w:val="009F4F24"/>
    <w:rsid w:val="009F4F61"/>
    <w:rsid w:val="009F5BCF"/>
    <w:rsid w:val="00A01834"/>
    <w:rsid w:val="00A02470"/>
    <w:rsid w:val="00A0569B"/>
    <w:rsid w:val="00A05D18"/>
    <w:rsid w:val="00A05F2D"/>
    <w:rsid w:val="00A1016F"/>
    <w:rsid w:val="00A10D4D"/>
    <w:rsid w:val="00A115D9"/>
    <w:rsid w:val="00A120E6"/>
    <w:rsid w:val="00A21DA2"/>
    <w:rsid w:val="00A22E7F"/>
    <w:rsid w:val="00A2738D"/>
    <w:rsid w:val="00A27FA8"/>
    <w:rsid w:val="00A313E3"/>
    <w:rsid w:val="00A32C5E"/>
    <w:rsid w:val="00A32F72"/>
    <w:rsid w:val="00A339DE"/>
    <w:rsid w:val="00A33F70"/>
    <w:rsid w:val="00A3587B"/>
    <w:rsid w:val="00A36150"/>
    <w:rsid w:val="00A368C9"/>
    <w:rsid w:val="00A37C3D"/>
    <w:rsid w:val="00A419E8"/>
    <w:rsid w:val="00A44F7D"/>
    <w:rsid w:val="00A54051"/>
    <w:rsid w:val="00A579BA"/>
    <w:rsid w:val="00A57CB4"/>
    <w:rsid w:val="00A601C5"/>
    <w:rsid w:val="00A64959"/>
    <w:rsid w:val="00A65272"/>
    <w:rsid w:val="00A6534C"/>
    <w:rsid w:val="00A656F0"/>
    <w:rsid w:val="00A66154"/>
    <w:rsid w:val="00A66232"/>
    <w:rsid w:val="00A66839"/>
    <w:rsid w:val="00A66B76"/>
    <w:rsid w:val="00A67DB1"/>
    <w:rsid w:val="00A771BC"/>
    <w:rsid w:val="00A77A15"/>
    <w:rsid w:val="00A8306E"/>
    <w:rsid w:val="00A832B2"/>
    <w:rsid w:val="00A83CF7"/>
    <w:rsid w:val="00A84CB3"/>
    <w:rsid w:val="00A85810"/>
    <w:rsid w:val="00A900C4"/>
    <w:rsid w:val="00A907D1"/>
    <w:rsid w:val="00A91B37"/>
    <w:rsid w:val="00A93849"/>
    <w:rsid w:val="00A942E0"/>
    <w:rsid w:val="00A94CCB"/>
    <w:rsid w:val="00A95828"/>
    <w:rsid w:val="00A96387"/>
    <w:rsid w:val="00A96660"/>
    <w:rsid w:val="00A97375"/>
    <w:rsid w:val="00AA3442"/>
    <w:rsid w:val="00AA44A2"/>
    <w:rsid w:val="00AA4768"/>
    <w:rsid w:val="00AA5365"/>
    <w:rsid w:val="00AA5E85"/>
    <w:rsid w:val="00AB03F0"/>
    <w:rsid w:val="00AB1AA2"/>
    <w:rsid w:val="00AB2FF9"/>
    <w:rsid w:val="00AB6DDE"/>
    <w:rsid w:val="00AC0ABF"/>
    <w:rsid w:val="00AC0D87"/>
    <w:rsid w:val="00AC1AAA"/>
    <w:rsid w:val="00AC33D2"/>
    <w:rsid w:val="00AC38E4"/>
    <w:rsid w:val="00AC491A"/>
    <w:rsid w:val="00AC4C20"/>
    <w:rsid w:val="00AD1ADB"/>
    <w:rsid w:val="00AD1F9E"/>
    <w:rsid w:val="00AD4720"/>
    <w:rsid w:val="00AD527D"/>
    <w:rsid w:val="00AD5B0A"/>
    <w:rsid w:val="00AD5CFC"/>
    <w:rsid w:val="00AD71BC"/>
    <w:rsid w:val="00AE0127"/>
    <w:rsid w:val="00AE02F8"/>
    <w:rsid w:val="00AE27CD"/>
    <w:rsid w:val="00AE3025"/>
    <w:rsid w:val="00AE43BF"/>
    <w:rsid w:val="00AE5804"/>
    <w:rsid w:val="00AF0C2F"/>
    <w:rsid w:val="00AF11D7"/>
    <w:rsid w:val="00AF39FD"/>
    <w:rsid w:val="00AF55D5"/>
    <w:rsid w:val="00AF64D6"/>
    <w:rsid w:val="00AF7B96"/>
    <w:rsid w:val="00AF7D03"/>
    <w:rsid w:val="00B02ECA"/>
    <w:rsid w:val="00B035F5"/>
    <w:rsid w:val="00B050B0"/>
    <w:rsid w:val="00B057B6"/>
    <w:rsid w:val="00B059DD"/>
    <w:rsid w:val="00B05FB1"/>
    <w:rsid w:val="00B06411"/>
    <w:rsid w:val="00B10D3E"/>
    <w:rsid w:val="00B14B71"/>
    <w:rsid w:val="00B15574"/>
    <w:rsid w:val="00B155E4"/>
    <w:rsid w:val="00B16C44"/>
    <w:rsid w:val="00B2518E"/>
    <w:rsid w:val="00B25B53"/>
    <w:rsid w:val="00B3021B"/>
    <w:rsid w:val="00B304AB"/>
    <w:rsid w:val="00B308AC"/>
    <w:rsid w:val="00B34178"/>
    <w:rsid w:val="00B347B0"/>
    <w:rsid w:val="00B3712B"/>
    <w:rsid w:val="00B37981"/>
    <w:rsid w:val="00B42856"/>
    <w:rsid w:val="00B43F3B"/>
    <w:rsid w:val="00B4431A"/>
    <w:rsid w:val="00B47B77"/>
    <w:rsid w:val="00B51698"/>
    <w:rsid w:val="00B51879"/>
    <w:rsid w:val="00B51D54"/>
    <w:rsid w:val="00B52030"/>
    <w:rsid w:val="00B5269C"/>
    <w:rsid w:val="00B53AE8"/>
    <w:rsid w:val="00B54741"/>
    <w:rsid w:val="00B56654"/>
    <w:rsid w:val="00B57015"/>
    <w:rsid w:val="00B575AC"/>
    <w:rsid w:val="00B61B26"/>
    <w:rsid w:val="00B63099"/>
    <w:rsid w:val="00B6381A"/>
    <w:rsid w:val="00B73000"/>
    <w:rsid w:val="00B730B3"/>
    <w:rsid w:val="00B76888"/>
    <w:rsid w:val="00B82379"/>
    <w:rsid w:val="00B83476"/>
    <w:rsid w:val="00B8419D"/>
    <w:rsid w:val="00B84280"/>
    <w:rsid w:val="00B873FC"/>
    <w:rsid w:val="00B915C4"/>
    <w:rsid w:val="00B92E85"/>
    <w:rsid w:val="00B93157"/>
    <w:rsid w:val="00B93FF8"/>
    <w:rsid w:val="00B96156"/>
    <w:rsid w:val="00B97220"/>
    <w:rsid w:val="00BA25BE"/>
    <w:rsid w:val="00BA6E3C"/>
    <w:rsid w:val="00BA6E68"/>
    <w:rsid w:val="00BB2A2D"/>
    <w:rsid w:val="00BB31A7"/>
    <w:rsid w:val="00BB3C38"/>
    <w:rsid w:val="00BB42C9"/>
    <w:rsid w:val="00BC0533"/>
    <w:rsid w:val="00BC0AD5"/>
    <w:rsid w:val="00BC27B1"/>
    <w:rsid w:val="00BD02D6"/>
    <w:rsid w:val="00BD0627"/>
    <w:rsid w:val="00BD15AE"/>
    <w:rsid w:val="00BD1F87"/>
    <w:rsid w:val="00BD2714"/>
    <w:rsid w:val="00BD2F5F"/>
    <w:rsid w:val="00BD4C1B"/>
    <w:rsid w:val="00BD6662"/>
    <w:rsid w:val="00BD66FD"/>
    <w:rsid w:val="00BE4748"/>
    <w:rsid w:val="00BE4E2D"/>
    <w:rsid w:val="00BE724D"/>
    <w:rsid w:val="00BE7396"/>
    <w:rsid w:val="00BF0B92"/>
    <w:rsid w:val="00BF2B4F"/>
    <w:rsid w:val="00BF3296"/>
    <w:rsid w:val="00BF3E7F"/>
    <w:rsid w:val="00C00D52"/>
    <w:rsid w:val="00C03912"/>
    <w:rsid w:val="00C03EAD"/>
    <w:rsid w:val="00C06D4F"/>
    <w:rsid w:val="00C07AF4"/>
    <w:rsid w:val="00C15F51"/>
    <w:rsid w:val="00C1682F"/>
    <w:rsid w:val="00C16A64"/>
    <w:rsid w:val="00C26C0A"/>
    <w:rsid w:val="00C2701C"/>
    <w:rsid w:val="00C27A4A"/>
    <w:rsid w:val="00C34E3E"/>
    <w:rsid w:val="00C35778"/>
    <w:rsid w:val="00C429D8"/>
    <w:rsid w:val="00C437FF"/>
    <w:rsid w:val="00C44273"/>
    <w:rsid w:val="00C457E7"/>
    <w:rsid w:val="00C4671A"/>
    <w:rsid w:val="00C4757E"/>
    <w:rsid w:val="00C50AEA"/>
    <w:rsid w:val="00C514E6"/>
    <w:rsid w:val="00C53F7D"/>
    <w:rsid w:val="00C555EA"/>
    <w:rsid w:val="00C5756D"/>
    <w:rsid w:val="00C578AC"/>
    <w:rsid w:val="00C60187"/>
    <w:rsid w:val="00C64D8B"/>
    <w:rsid w:val="00C74FE5"/>
    <w:rsid w:val="00C752AE"/>
    <w:rsid w:val="00C77182"/>
    <w:rsid w:val="00C77B8C"/>
    <w:rsid w:val="00C8156E"/>
    <w:rsid w:val="00C82136"/>
    <w:rsid w:val="00C82F46"/>
    <w:rsid w:val="00C83CA5"/>
    <w:rsid w:val="00C869C7"/>
    <w:rsid w:val="00C86AB4"/>
    <w:rsid w:val="00C86C8D"/>
    <w:rsid w:val="00C86CA6"/>
    <w:rsid w:val="00C87793"/>
    <w:rsid w:val="00C87C30"/>
    <w:rsid w:val="00C93653"/>
    <w:rsid w:val="00C9434B"/>
    <w:rsid w:val="00C94B8C"/>
    <w:rsid w:val="00C959F3"/>
    <w:rsid w:val="00C97FE9"/>
    <w:rsid w:val="00CA13D3"/>
    <w:rsid w:val="00CA5459"/>
    <w:rsid w:val="00CA722F"/>
    <w:rsid w:val="00CA7DB8"/>
    <w:rsid w:val="00CB1C06"/>
    <w:rsid w:val="00CB2200"/>
    <w:rsid w:val="00CB4D86"/>
    <w:rsid w:val="00CB4F60"/>
    <w:rsid w:val="00CB4FCB"/>
    <w:rsid w:val="00CB622E"/>
    <w:rsid w:val="00CB768B"/>
    <w:rsid w:val="00CC07A9"/>
    <w:rsid w:val="00CC1BFC"/>
    <w:rsid w:val="00CC1D3A"/>
    <w:rsid w:val="00CC41B5"/>
    <w:rsid w:val="00CC7449"/>
    <w:rsid w:val="00CD1012"/>
    <w:rsid w:val="00CD2804"/>
    <w:rsid w:val="00CD2892"/>
    <w:rsid w:val="00CD61B1"/>
    <w:rsid w:val="00CE05F7"/>
    <w:rsid w:val="00CE19B3"/>
    <w:rsid w:val="00CE51A7"/>
    <w:rsid w:val="00CE64F3"/>
    <w:rsid w:val="00CE785D"/>
    <w:rsid w:val="00CE7CF0"/>
    <w:rsid w:val="00CF0272"/>
    <w:rsid w:val="00CF16EE"/>
    <w:rsid w:val="00CF2197"/>
    <w:rsid w:val="00CF62F7"/>
    <w:rsid w:val="00CF6588"/>
    <w:rsid w:val="00D01E6F"/>
    <w:rsid w:val="00D025FE"/>
    <w:rsid w:val="00D0299F"/>
    <w:rsid w:val="00D030AE"/>
    <w:rsid w:val="00D04997"/>
    <w:rsid w:val="00D13680"/>
    <w:rsid w:val="00D155AC"/>
    <w:rsid w:val="00D15EDC"/>
    <w:rsid w:val="00D220F2"/>
    <w:rsid w:val="00D2228A"/>
    <w:rsid w:val="00D22526"/>
    <w:rsid w:val="00D2375D"/>
    <w:rsid w:val="00D24259"/>
    <w:rsid w:val="00D243AB"/>
    <w:rsid w:val="00D249ED"/>
    <w:rsid w:val="00D25183"/>
    <w:rsid w:val="00D26388"/>
    <w:rsid w:val="00D27245"/>
    <w:rsid w:val="00D33973"/>
    <w:rsid w:val="00D33ACD"/>
    <w:rsid w:val="00D3504A"/>
    <w:rsid w:val="00D36DD8"/>
    <w:rsid w:val="00D41ACB"/>
    <w:rsid w:val="00D431AA"/>
    <w:rsid w:val="00D4350E"/>
    <w:rsid w:val="00D44A57"/>
    <w:rsid w:val="00D45CB3"/>
    <w:rsid w:val="00D5675C"/>
    <w:rsid w:val="00D57384"/>
    <w:rsid w:val="00D60866"/>
    <w:rsid w:val="00D6334D"/>
    <w:rsid w:val="00D661F0"/>
    <w:rsid w:val="00D665FE"/>
    <w:rsid w:val="00D713ED"/>
    <w:rsid w:val="00D7318E"/>
    <w:rsid w:val="00D74045"/>
    <w:rsid w:val="00D74613"/>
    <w:rsid w:val="00D76239"/>
    <w:rsid w:val="00D76317"/>
    <w:rsid w:val="00D814F2"/>
    <w:rsid w:val="00D82F96"/>
    <w:rsid w:val="00D8375B"/>
    <w:rsid w:val="00D84E17"/>
    <w:rsid w:val="00D854C4"/>
    <w:rsid w:val="00D92DB4"/>
    <w:rsid w:val="00D933CD"/>
    <w:rsid w:val="00D93BD3"/>
    <w:rsid w:val="00DA0103"/>
    <w:rsid w:val="00DA3815"/>
    <w:rsid w:val="00DA3E02"/>
    <w:rsid w:val="00DA6179"/>
    <w:rsid w:val="00DB1B48"/>
    <w:rsid w:val="00DB2058"/>
    <w:rsid w:val="00DB2DCF"/>
    <w:rsid w:val="00DB4B6C"/>
    <w:rsid w:val="00DC0E93"/>
    <w:rsid w:val="00DC13B8"/>
    <w:rsid w:val="00DC1960"/>
    <w:rsid w:val="00DC248C"/>
    <w:rsid w:val="00DC300B"/>
    <w:rsid w:val="00DC39F2"/>
    <w:rsid w:val="00DC7A9F"/>
    <w:rsid w:val="00DC7E8D"/>
    <w:rsid w:val="00DD2ACC"/>
    <w:rsid w:val="00DE210D"/>
    <w:rsid w:val="00DE667B"/>
    <w:rsid w:val="00DF037F"/>
    <w:rsid w:val="00DF228F"/>
    <w:rsid w:val="00DF6F27"/>
    <w:rsid w:val="00DF6F2B"/>
    <w:rsid w:val="00DF775B"/>
    <w:rsid w:val="00DF7C16"/>
    <w:rsid w:val="00E00583"/>
    <w:rsid w:val="00E03B9D"/>
    <w:rsid w:val="00E07C4C"/>
    <w:rsid w:val="00E1155E"/>
    <w:rsid w:val="00E12379"/>
    <w:rsid w:val="00E1265B"/>
    <w:rsid w:val="00E142DC"/>
    <w:rsid w:val="00E16D1F"/>
    <w:rsid w:val="00E22A4A"/>
    <w:rsid w:val="00E2316E"/>
    <w:rsid w:val="00E2372D"/>
    <w:rsid w:val="00E2422A"/>
    <w:rsid w:val="00E253D6"/>
    <w:rsid w:val="00E26777"/>
    <w:rsid w:val="00E27857"/>
    <w:rsid w:val="00E303A3"/>
    <w:rsid w:val="00E3116F"/>
    <w:rsid w:val="00E32A2F"/>
    <w:rsid w:val="00E3408A"/>
    <w:rsid w:val="00E4257F"/>
    <w:rsid w:val="00E43782"/>
    <w:rsid w:val="00E437DC"/>
    <w:rsid w:val="00E439DD"/>
    <w:rsid w:val="00E449A2"/>
    <w:rsid w:val="00E44C7A"/>
    <w:rsid w:val="00E4744C"/>
    <w:rsid w:val="00E4796D"/>
    <w:rsid w:val="00E479CA"/>
    <w:rsid w:val="00E50FEB"/>
    <w:rsid w:val="00E526E6"/>
    <w:rsid w:val="00E529B4"/>
    <w:rsid w:val="00E55697"/>
    <w:rsid w:val="00E57C6B"/>
    <w:rsid w:val="00E62F62"/>
    <w:rsid w:val="00E64BEB"/>
    <w:rsid w:val="00E64D6B"/>
    <w:rsid w:val="00E65A88"/>
    <w:rsid w:val="00E678D5"/>
    <w:rsid w:val="00E70002"/>
    <w:rsid w:val="00E71FCC"/>
    <w:rsid w:val="00E7395A"/>
    <w:rsid w:val="00E74A7E"/>
    <w:rsid w:val="00E75CA8"/>
    <w:rsid w:val="00E75CE8"/>
    <w:rsid w:val="00E77F6F"/>
    <w:rsid w:val="00E80855"/>
    <w:rsid w:val="00E80D87"/>
    <w:rsid w:val="00E8299C"/>
    <w:rsid w:val="00E839CA"/>
    <w:rsid w:val="00E876F2"/>
    <w:rsid w:val="00E90F58"/>
    <w:rsid w:val="00E922AA"/>
    <w:rsid w:val="00E94A55"/>
    <w:rsid w:val="00E94EC6"/>
    <w:rsid w:val="00E94F6A"/>
    <w:rsid w:val="00E95C92"/>
    <w:rsid w:val="00E97ABB"/>
    <w:rsid w:val="00E97AF6"/>
    <w:rsid w:val="00EA1F59"/>
    <w:rsid w:val="00EA4350"/>
    <w:rsid w:val="00EA53C9"/>
    <w:rsid w:val="00EA5A69"/>
    <w:rsid w:val="00EA70C3"/>
    <w:rsid w:val="00EA70D7"/>
    <w:rsid w:val="00EA7401"/>
    <w:rsid w:val="00EB0A9E"/>
    <w:rsid w:val="00EB13F0"/>
    <w:rsid w:val="00EB1834"/>
    <w:rsid w:val="00EB1D88"/>
    <w:rsid w:val="00EB268F"/>
    <w:rsid w:val="00EC2165"/>
    <w:rsid w:val="00EC2DD8"/>
    <w:rsid w:val="00EC4463"/>
    <w:rsid w:val="00EC79D1"/>
    <w:rsid w:val="00ED1D16"/>
    <w:rsid w:val="00ED2251"/>
    <w:rsid w:val="00EE264A"/>
    <w:rsid w:val="00EE4804"/>
    <w:rsid w:val="00EE4DAA"/>
    <w:rsid w:val="00EF07C2"/>
    <w:rsid w:val="00EF14BF"/>
    <w:rsid w:val="00EF1863"/>
    <w:rsid w:val="00EF3B1C"/>
    <w:rsid w:val="00EF565D"/>
    <w:rsid w:val="00EF71EA"/>
    <w:rsid w:val="00F00CE4"/>
    <w:rsid w:val="00F01E34"/>
    <w:rsid w:val="00F049E4"/>
    <w:rsid w:val="00F04D71"/>
    <w:rsid w:val="00F05D99"/>
    <w:rsid w:val="00F06C77"/>
    <w:rsid w:val="00F11DE6"/>
    <w:rsid w:val="00F1256B"/>
    <w:rsid w:val="00F13EA6"/>
    <w:rsid w:val="00F13EF3"/>
    <w:rsid w:val="00F16989"/>
    <w:rsid w:val="00F222C2"/>
    <w:rsid w:val="00F230A7"/>
    <w:rsid w:val="00F2324E"/>
    <w:rsid w:val="00F236F5"/>
    <w:rsid w:val="00F246F6"/>
    <w:rsid w:val="00F2475D"/>
    <w:rsid w:val="00F25052"/>
    <w:rsid w:val="00F25F29"/>
    <w:rsid w:val="00F2623F"/>
    <w:rsid w:val="00F271A3"/>
    <w:rsid w:val="00F27D62"/>
    <w:rsid w:val="00F31131"/>
    <w:rsid w:val="00F32EDD"/>
    <w:rsid w:val="00F33AC5"/>
    <w:rsid w:val="00F3643E"/>
    <w:rsid w:val="00F36928"/>
    <w:rsid w:val="00F41B15"/>
    <w:rsid w:val="00F41EAA"/>
    <w:rsid w:val="00F41F7D"/>
    <w:rsid w:val="00F446A1"/>
    <w:rsid w:val="00F466C0"/>
    <w:rsid w:val="00F47DBD"/>
    <w:rsid w:val="00F512A7"/>
    <w:rsid w:val="00F5448B"/>
    <w:rsid w:val="00F555CE"/>
    <w:rsid w:val="00F56733"/>
    <w:rsid w:val="00F568C1"/>
    <w:rsid w:val="00F57168"/>
    <w:rsid w:val="00F6028B"/>
    <w:rsid w:val="00F61DE7"/>
    <w:rsid w:val="00F61E70"/>
    <w:rsid w:val="00F66261"/>
    <w:rsid w:val="00F721C9"/>
    <w:rsid w:val="00F75A0E"/>
    <w:rsid w:val="00F76E3C"/>
    <w:rsid w:val="00F76F37"/>
    <w:rsid w:val="00F77F35"/>
    <w:rsid w:val="00F80EFC"/>
    <w:rsid w:val="00F8401E"/>
    <w:rsid w:val="00F87BBB"/>
    <w:rsid w:val="00F91DAD"/>
    <w:rsid w:val="00F9342A"/>
    <w:rsid w:val="00F93E97"/>
    <w:rsid w:val="00FA0759"/>
    <w:rsid w:val="00FA0BED"/>
    <w:rsid w:val="00FA323F"/>
    <w:rsid w:val="00FA3CF9"/>
    <w:rsid w:val="00FA5871"/>
    <w:rsid w:val="00FA58E7"/>
    <w:rsid w:val="00FA610D"/>
    <w:rsid w:val="00FA7060"/>
    <w:rsid w:val="00FA7802"/>
    <w:rsid w:val="00FB01B1"/>
    <w:rsid w:val="00FB0BBD"/>
    <w:rsid w:val="00FB115F"/>
    <w:rsid w:val="00FB19E4"/>
    <w:rsid w:val="00FB4021"/>
    <w:rsid w:val="00FB57B8"/>
    <w:rsid w:val="00FC2096"/>
    <w:rsid w:val="00FC3C89"/>
    <w:rsid w:val="00FC4488"/>
    <w:rsid w:val="00FC4A51"/>
    <w:rsid w:val="00FD3DD9"/>
    <w:rsid w:val="00FE02C4"/>
    <w:rsid w:val="00FE115A"/>
    <w:rsid w:val="00FE1A48"/>
    <w:rsid w:val="00FE2568"/>
    <w:rsid w:val="00FE2DB5"/>
    <w:rsid w:val="00FE7B36"/>
    <w:rsid w:val="00FF0E80"/>
    <w:rsid w:val="00FF16E6"/>
    <w:rsid w:val="00FF58EC"/>
    <w:rsid w:val="00FF6FC0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0B88"/>
  <w15:docId w15:val="{4A94C203-F4CF-4D45-AF59-70A1A2C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D41ACB"/>
    <w:pPr>
      <w:spacing w:after="0" w:line="240" w:lineRule="auto"/>
      <w:ind w:left="0"/>
    </w:pPr>
    <w:rPr>
      <w:rFonts w:eastAsia="Calibri"/>
      <w:lang w:val="en-GB"/>
    </w:rPr>
  </w:style>
  <w:style w:type="character" w:customStyle="1" w:styleId="bulletsChar">
    <w:name w:val="bullets Char"/>
    <w:link w:val="bullets"/>
    <w:rsid w:val="00D41ACB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064612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368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8C9"/>
    <w:rPr>
      <w:rFonts w:asciiTheme="majorHAnsi" w:eastAsiaTheme="majorEastAsia" w:hAnsiTheme="majorHAnsi" w:cstheme="majorBidi"/>
      <w:noProof/>
      <w:spacing w:val="5"/>
      <w:sz w:val="52"/>
      <w:szCs w:val="52"/>
      <w:lang w:eastAsia="en-US"/>
    </w:rPr>
  </w:style>
  <w:style w:type="character" w:customStyle="1" w:styleId="Bodytext285pt">
    <w:name w:val="Body text (2) + 8;5 pt"/>
    <w:basedOn w:val="DefaultParagraphFont"/>
    <w:rsid w:val="00A36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BEC27-41B2-4945-8CF3-759BAC8B6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94473-9D39-42BF-A467-7C0A56891999}"/>
</file>

<file path=customXml/itemProps4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2564</Words>
  <Characters>14617</Characters>
  <Application>Microsoft Office Word</Application>
  <DocSecurity>4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Anamaria Hrnjak</cp:lastModifiedBy>
  <cp:revision>727</cp:revision>
  <cp:lastPrinted>2018-03-12T17:45:00Z</cp:lastPrinted>
  <dcterms:created xsi:type="dcterms:W3CDTF">2020-10-12T13:41:00Z</dcterms:created>
  <dcterms:modified xsi:type="dcterms:W3CDTF">2022-08-11T21:21:00Z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