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A1B8" w14:textId="77777777" w:rsidR="0048680E" w:rsidRDefault="0048680E" w:rsidP="0048680E">
      <w:pPr>
        <w:jc w:val="center"/>
        <w:rPr>
          <w:rFonts w:ascii="Times New Roman" w:hAnsi="Times New Roman" w:cs="Times New Roman"/>
          <w:b/>
          <w:sz w:val="28"/>
          <w:szCs w:val="28"/>
        </w:rPr>
      </w:pPr>
      <w:bookmarkStart w:id="0" w:name="_Toc159947656"/>
      <w:permStart w:id="1536452980" w:edGrp="everyone"/>
      <w:permEnd w:id="1536452980"/>
    </w:p>
    <w:p w14:paraId="2263E304" w14:textId="77777777" w:rsidR="0048680E" w:rsidRDefault="0048680E" w:rsidP="0048680E">
      <w:pPr>
        <w:jc w:val="center"/>
        <w:rPr>
          <w:rFonts w:ascii="Times New Roman" w:hAnsi="Times New Roman" w:cs="Times New Roman"/>
          <w:b/>
          <w:sz w:val="28"/>
          <w:szCs w:val="28"/>
        </w:rPr>
      </w:pPr>
    </w:p>
    <w:p w14:paraId="6D08DBC1" w14:textId="77777777" w:rsidR="0048680E" w:rsidRDefault="0048680E" w:rsidP="0048680E">
      <w:pPr>
        <w:jc w:val="center"/>
        <w:rPr>
          <w:rFonts w:ascii="Times New Roman" w:hAnsi="Times New Roman" w:cs="Times New Roman"/>
          <w:b/>
          <w:sz w:val="28"/>
          <w:szCs w:val="28"/>
        </w:rPr>
      </w:pPr>
    </w:p>
    <w:p w14:paraId="07E36A03" w14:textId="77777777" w:rsidR="0048680E" w:rsidRDefault="0048680E" w:rsidP="0048680E">
      <w:pPr>
        <w:jc w:val="center"/>
        <w:rPr>
          <w:rFonts w:ascii="Times New Roman" w:hAnsi="Times New Roman" w:cs="Times New Roman"/>
          <w:b/>
          <w:sz w:val="28"/>
          <w:szCs w:val="28"/>
        </w:rPr>
      </w:pPr>
    </w:p>
    <w:p w14:paraId="3A66A1F9" w14:textId="77777777" w:rsidR="0048680E" w:rsidRDefault="0048680E" w:rsidP="0048680E">
      <w:pPr>
        <w:jc w:val="center"/>
        <w:rPr>
          <w:rFonts w:ascii="Times New Roman" w:hAnsi="Times New Roman" w:cs="Times New Roman"/>
          <w:b/>
          <w:sz w:val="28"/>
          <w:szCs w:val="28"/>
        </w:rPr>
      </w:pPr>
    </w:p>
    <w:p w14:paraId="0E609FBB" w14:textId="77777777" w:rsidR="0048680E" w:rsidRDefault="0048680E" w:rsidP="0048680E">
      <w:pPr>
        <w:jc w:val="center"/>
        <w:rPr>
          <w:rFonts w:ascii="Times New Roman" w:hAnsi="Times New Roman" w:cs="Times New Roman"/>
          <w:b/>
          <w:sz w:val="28"/>
          <w:szCs w:val="28"/>
        </w:rPr>
      </w:pPr>
    </w:p>
    <w:p w14:paraId="44396D35" w14:textId="77777777" w:rsidR="00382A3F" w:rsidRPr="00382A3F" w:rsidRDefault="00382A3F" w:rsidP="00382A3F">
      <w:pPr>
        <w:jc w:val="center"/>
        <w:rPr>
          <w:rFonts w:ascii="Times New Roman" w:eastAsia="Times New Roman" w:hAnsi="Times New Roman" w:cs="Times New Roman"/>
          <w:b/>
          <w:sz w:val="28"/>
          <w:szCs w:val="28"/>
        </w:rPr>
      </w:pPr>
    </w:p>
    <w:p w14:paraId="6A1F6F7B" w14:textId="77777777" w:rsidR="00382A3F" w:rsidRPr="00382A3F" w:rsidRDefault="00382A3F" w:rsidP="00382A3F">
      <w:pPr>
        <w:jc w:val="center"/>
        <w:rPr>
          <w:rFonts w:ascii="Times New Roman" w:eastAsia="Times New Roman" w:hAnsi="Times New Roman" w:cs="Times New Roman"/>
          <w:b/>
          <w:sz w:val="28"/>
          <w:szCs w:val="28"/>
        </w:rPr>
      </w:pPr>
    </w:p>
    <w:p w14:paraId="5304AABB" w14:textId="77777777" w:rsidR="00382A3F" w:rsidRPr="00382A3F" w:rsidRDefault="00382A3F" w:rsidP="00382A3F">
      <w:pPr>
        <w:jc w:val="center"/>
        <w:rPr>
          <w:rFonts w:ascii="Times New Roman" w:eastAsia="Times New Roman" w:hAnsi="Times New Roman" w:cs="Times New Roman"/>
          <w:b/>
          <w:sz w:val="28"/>
          <w:szCs w:val="28"/>
        </w:rPr>
      </w:pPr>
    </w:p>
    <w:p w14:paraId="7516BB18" w14:textId="77777777" w:rsidR="00382A3F" w:rsidRPr="00382A3F" w:rsidRDefault="00382A3F" w:rsidP="00382A3F">
      <w:pPr>
        <w:jc w:val="center"/>
        <w:rPr>
          <w:rFonts w:ascii="Times New Roman" w:eastAsia="Times New Roman" w:hAnsi="Times New Roman" w:cs="Times New Roman"/>
          <w:b/>
          <w:sz w:val="28"/>
          <w:szCs w:val="28"/>
        </w:rPr>
      </w:pPr>
    </w:p>
    <w:p w14:paraId="04148EE5" w14:textId="77777777" w:rsidR="00382A3F" w:rsidRPr="00382A3F" w:rsidRDefault="00382A3F" w:rsidP="00382A3F">
      <w:pPr>
        <w:jc w:val="center"/>
        <w:rPr>
          <w:rFonts w:ascii="Times New Roman" w:eastAsia="Times New Roman" w:hAnsi="Times New Roman" w:cs="Times New Roman"/>
          <w:b/>
          <w:sz w:val="28"/>
          <w:szCs w:val="28"/>
        </w:rPr>
      </w:pPr>
    </w:p>
    <w:p w14:paraId="23BA8E62" w14:textId="77777777" w:rsidR="00382A3F" w:rsidRPr="00382A3F" w:rsidRDefault="00382A3F" w:rsidP="00382A3F">
      <w:pPr>
        <w:jc w:val="center"/>
        <w:rPr>
          <w:rFonts w:ascii="Times New Roman" w:eastAsia="Times New Roman" w:hAnsi="Times New Roman" w:cs="Times New Roman"/>
          <w:b/>
          <w:sz w:val="28"/>
          <w:szCs w:val="28"/>
        </w:rPr>
      </w:pPr>
    </w:p>
    <w:p w14:paraId="46F4F901" w14:textId="7F187EDF" w:rsidR="00382A3F" w:rsidRDefault="0088164C" w:rsidP="00382A3F">
      <w:pPr>
        <w:jc w:val="center"/>
        <w:rPr>
          <w:rFonts w:ascii="Times New Roman" w:eastAsia="Times New Roman" w:hAnsi="Times New Roman" w:cs="Times New Roman"/>
          <w:b/>
          <w:sz w:val="28"/>
          <w:szCs w:val="28"/>
        </w:rPr>
      </w:pPr>
      <w:r w:rsidRPr="00382A3F">
        <w:rPr>
          <w:rFonts w:ascii="Times New Roman" w:eastAsia="Times New Roman" w:hAnsi="Times New Roman" w:cs="Times New Roman"/>
          <w:b/>
          <w:sz w:val="28"/>
          <w:szCs w:val="28"/>
        </w:rPr>
        <w:t>POPIS IZMJENA</w:t>
      </w:r>
    </w:p>
    <w:p w14:paraId="05824CE2" w14:textId="77777777" w:rsidR="0088164C" w:rsidRDefault="0088164C" w:rsidP="00382A3F">
      <w:pPr>
        <w:jc w:val="center"/>
        <w:rPr>
          <w:rFonts w:ascii="Times New Roman" w:eastAsia="Times New Roman" w:hAnsi="Times New Roman" w:cs="Times New Roman"/>
          <w:b/>
          <w:sz w:val="28"/>
          <w:szCs w:val="28"/>
        </w:rPr>
      </w:pPr>
    </w:p>
    <w:p w14:paraId="0A7C2E6D" w14:textId="6FE5FD4E" w:rsidR="0088164C" w:rsidRPr="0088164C" w:rsidRDefault="0088164C" w:rsidP="0088164C">
      <w:pPr>
        <w:jc w:val="center"/>
        <w:rPr>
          <w:rFonts w:ascii="Times New Roman" w:hAnsi="Times New Roman" w:cs="Times New Roman"/>
          <w:b/>
          <w:sz w:val="24"/>
          <w:szCs w:val="24"/>
        </w:rPr>
      </w:pPr>
      <w:r w:rsidRPr="00174C3D">
        <w:rPr>
          <w:rFonts w:ascii="Times New Roman" w:hAnsi="Times New Roman" w:cs="Times New Roman"/>
          <w:b/>
          <w:bCs/>
          <w:sz w:val="24"/>
          <w:szCs w:val="24"/>
        </w:rPr>
        <w:t>Poziv na dodjelu bespovratnih sredstava</w:t>
      </w:r>
    </w:p>
    <w:p w14:paraId="3F016611" w14:textId="77777777" w:rsidR="00382A3F" w:rsidRPr="00382A3F" w:rsidRDefault="00382A3F" w:rsidP="00382A3F">
      <w:pPr>
        <w:jc w:val="center"/>
        <w:rPr>
          <w:rFonts w:ascii="Times New Roman" w:eastAsia="Times New Roman" w:hAnsi="Times New Roman" w:cs="Times New Roman"/>
          <w:b/>
          <w:sz w:val="28"/>
          <w:szCs w:val="28"/>
        </w:rPr>
      </w:pPr>
    </w:p>
    <w:p w14:paraId="2238072B" w14:textId="1A4FD780" w:rsidR="00577B06" w:rsidRPr="0088164C" w:rsidRDefault="00017443" w:rsidP="0088164C">
      <w:pPr>
        <w:spacing w:line="276" w:lineRule="auto"/>
        <w:jc w:val="center"/>
        <w:rPr>
          <w:rFonts w:ascii="Times New Roman" w:eastAsia="Times New Roman" w:hAnsi="Times New Roman" w:cs="Times New Roman"/>
          <w:b/>
          <w:bCs/>
          <w:sz w:val="28"/>
          <w:szCs w:val="28"/>
        </w:rPr>
      </w:pPr>
      <w:bookmarkStart w:id="1" w:name="_Hlk162353503"/>
      <w:r>
        <w:rPr>
          <w:rFonts w:ascii="Times New Roman" w:eastAsia="Times New Roman" w:hAnsi="Times New Roman" w:cs="Times New Roman"/>
          <w:b/>
          <w:bCs/>
          <w:sz w:val="28"/>
          <w:szCs w:val="28"/>
          <w:highlight w:val="yellow"/>
        </w:rPr>
        <w:t>1.</w:t>
      </w:r>
      <w:r w:rsidR="00382A3F" w:rsidRPr="00382A3F">
        <w:rPr>
          <w:rFonts w:ascii="Times New Roman" w:eastAsia="Times New Roman" w:hAnsi="Times New Roman" w:cs="Times New Roman"/>
          <w:b/>
          <w:bCs/>
          <w:sz w:val="28"/>
          <w:szCs w:val="28"/>
          <w:highlight w:val="yellow"/>
        </w:rPr>
        <w:t xml:space="preserve"> izmjena </w:t>
      </w:r>
      <w:r w:rsidR="000D3FAC">
        <w:rPr>
          <w:rFonts w:ascii="Times New Roman" w:eastAsia="Times New Roman" w:hAnsi="Times New Roman" w:cs="Times New Roman"/>
          <w:b/>
          <w:bCs/>
          <w:sz w:val="28"/>
          <w:szCs w:val="28"/>
          <w:highlight w:val="yellow"/>
        </w:rPr>
        <w:t xml:space="preserve">i dopuna </w:t>
      </w:r>
      <w:r w:rsidR="00382A3F" w:rsidRPr="00382A3F">
        <w:rPr>
          <w:rFonts w:ascii="Times New Roman" w:eastAsia="Times New Roman" w:hAnsi="Times New Roman" w:cs="Times New Roman"/>
          <w:b/>
          <w:bCs/>
          <w:sz w:val="28"/>
          <w:szCs w:val="28"/>
          <w:highlight w:val="yellow"/>
        </w:rPr>
        <w:t xml:space="preserve">dokumentacije Poziva </w:t>
      </w:r>
      <w:bookmarkEnd w:id="1"/>
    </w:p>
    <w:p w14:paraId="0E887086" w14:textId="2BBAD57B" w:rsidR="00382A3F" w:rsidRPr="0088164C" w:rsidRDefault="00382A3F" w:rsidP="0088164C">
      <w:pPr>
        <w:jc w:val="center"/>
        <w:rPr>
          <w:rFonts w:ascii="Times New Roman" w:hAnsi="Times New Roman" w:cs="Times New Roman"/>
          <w:b/>
          <w:sz w:val="28"/>
          <w:szCs w:val="28"/>
        </w:rPr>
      </w:pPr>
      <w:r w:rsidRPr="0088164C">
        <w:rPr>
          <w:rFonts w:ascii="Times New Roman" w:hAnsi="Times New Roman" w:cs="Times New Roman"/>
          <w:b/>
          <w:sz w:val="28"/>
          <w:szCs w:val="28"/>
        </w:rPr>
        <w:t>Transformacija i jačanje konkurentnosti kulturnih i kreativnih industrija</w:t>
      </w:r>
    </w:p>
    <w:p w14:paraId="23516CC5" w14:textId="77777777" w:rsidR="00382A3F" w:rsidRDefault="00382A3F" w:rsidP="00382A3F">
      <w:pPr>
        <w:jc w:val="center"/>
        <w:rPr>
          <w:rFonts w:ascii="Times New Roman" w:hAnsi="Times New Roman" w:cs="Times New Roman"/>
          <w:b/>
          <w:i/>
          <w:sz w:val="24"/>
          <w:szCs w:val="24"/>
        </w:rPr>
      </w:pPr>
      <w:r w:rsidRPr="00811ACA">
        <w:rPr>
          <w:rFonts w:ascii="Times New Roman" w:hAnsi="Times New Roman" w:cs="Times New Roman"/>
          <w:b/>
          <w:sz w:val="24"/>
          <w:szCs w:val="24"/>
        </w:rPr>
        <w:t>(</w:t>
      </w:r>
      <w:r w:rsidRPr="00811ACA">
        <w:rPr>
          <w:rFonts w:ascii="Times New Roman" w:hAnsi="Times New Roman" w:cs="Times New Roman"/>
          <w:b/>
          <w:i/>
          <w:sz w:val="24"/>
          <w:szCs w:val="24"/>
        </w:rPr>
        <w:t>referentni broj: NPOO.C1.1.1.R6-I1.04)</w:t>
      </w:r>
    </w:p>
    <w:p w14:paraId="05C67BDD" w14:textId="77777777" w:rsidR="00382A3F" w:rsidRDefault="00382A3F" w:rsidP="00382A3F">
      <w:pPr>
        <w:jc w:val="center"/>
        <w:rPr>
          <w:rFonts w:ascii="Times New Roman" w:hAnsi="Times New Roman" w:cs="Times New Roman"/>
          <w:b/>
          <w:sz w:val="24"/>
          <w:szCs w:val="24"/>
        </w:rPr>
      </w:pPr>
    </w:p>
    <w:p w14:paraId="5716DE5A" w14:textId="77777777" w:rsidR="000A370F" w:rsidRDefault="000A370F" w:rsidP="00382A3F">
      <w:pPr>
        <w:jc w:val="center"/>
        <w:rPr>
          <w:rFonts w:ascii="Times New Roman" w:hAnsi="Times New Roman" w:cs="Times New Roman"/>
          <w:b/>
          <w:sz w:val="24"/>
          <w:szCs w:val="24"/>
        </w:rPr>
      </w:pPr>
    </w:p>
    <w:p w14:paraId="21E63037" w14:textId="77777777" w:rsidR="000A370F" w:rsidRDefault="000A370F" w:rsidP="00382A3F">
      <w:pPr>
        <w:jc w:val="center"/>
        <w:rPr>
          <w:rFonts w:ascii="Times New Roman" w:hAnsi="Times New Roman" w:cs="Times New Roman"/>
          <w:b/>
          <w:sz w:val="24"/>
          <w:szCs w:val="24"/>
        </w:rPr>
      </w:pPr>
    </w:p>
    <w:p w14:paraId="4031EF94" w14:textId="77777777" w:rsidR="000A370F" w:rsidRDefault="000A370F" w:rsidP="00382A3F">
      <w:pPr>
        <w:jc w:val="center"/>
        <w:rPr>
          <w:rFonts w:ascii="Times New Roman" w:hAnsi="Times New Roman" w:cs="Times New Roman"/>
          <w:b/>
          <w:sz w:val="24"/>
          <w:szCs w:val="24"/>
        </w:rPr>
      </w:pPr>
    </w:p>
    <w:p w14:paraId="52F3A74A" w14:textId="77777777" w:rsidR="000A370F" w:rsidRDefault="000A370F" w:rsidP="00382A3F">
      <w:pPr>
        <w:jc w:val="center"/>
        <w:rPr>
          <w:rFonts w:ascii="Times New Roman" w:hAnsi="Times New Roman" w:cs="Times New Roman"/>
          <w:b/>
          <w:sz w:val="24"/>
          <w:szCs w:val="24"/>
        </w:rPr>
      </w:pPr>
    </w:p>
    <w:p w14:paraId="635222F2" w14:textId="77777777" w:rsidR="000A370F" w:rsidRDefault="000A370F" w:rsidP="00382A3F">
      <w:pPr>
        <w:jc w:val="center"/>
        <w:rPr>
          <w:rFonts w:ascii="Times New Roman" w:hAnsi="Times New Roman" w:cs="Times New Roman"/>
          <w:b/>
          <w:sz w:val="24"/>
          <w:szCs w:val="24"/>
        </w:rPr>
      </w:pPr>
    </w:p>
    <w:p w14:paraId="7E146A35" w14:textId="77777777" w:rsidR="000A370F" w:rsidRDefault="000A370F" w:rsidP="00382A3F">
      <w:pPr>
        <w:jc w:val="center"/>
        <w:rPr>
          <w:rFonts w:ascii="Times New Roman" w:hAnsi="Times New Roman" w:cs="Times New Roman"/>
          <w:b/>
          <w:sz w:val="24"/>
          <w:szCs w:val="24"/>
        </w:rPr>
      </w:pPr>
    </w:p>
    <w:p w14:paraId="2802FA78" w14:textId="77777777" w:rsidR="000A370F" w:rsidRDefault="000A370F" w:rsidP="00382A3F">
      <w:pPr>
        <w:jc w:val="center"/>
        <w:rPr>
          <w:rFonts w:ascii="Times New Roman" w:hAnsi="Times New Roman" w:cs="Times New Roman"/>
          <w:b/>
          <w:sz w:val="24"/>
          <w:szCs w:val="24"/>
        </w:rPr>
      </w:pPr>
    </w:p>
    <w:p w14:paraId="69D213D5" w14:textId="77777777" w:rsidR="000A370F" w:rsidRDefault="000A370F" w:rsidP="00382A3F">
      <w:pPr>
        <w:jc w:val="center"/>
        <w:rPr>
          <w:rFonts w:ascii="Times New Roman" w:hAnsi="Times New Roman" w:cs="Times New Roman"/>
          <w:b/>
          <w:sz w:val="24"/>
          <w:szCs w:val="24"/>
        </w:rPr>
      </w:pPr>
    </w:p>
    <w:p w14:paraId="44FD6E64" w14:textId="77777777" w:rsidR="000A370F" w:rsidRDefault="000A370F" w:rsidP="00382A3F">
      <w:pPr>
        <w:jc w:val="center"/>
        <w:rPr>
          <w:rFonts w:ascii="Times New Roman" w:hAnsi="Times New Roman" w:cs="Times New Roman"/>
          <w:b/>
          <w:sz w:val="24"/>
          <w:szCs w:val="24"/>
        </w:rPr>
      </w:pPr>
    </w:p>
    <w:p w14:paraId="7427EA71" w14:textId="77777777" w:rsidR="000A370F" w:rsidRDefault="000A370F" w:rsidP="00382A3F">
      <w:pPr>
        <w:jc w:val="center"/>
        <w:rPr>
          <w:rFonts w:ascii="Times New Roman" w:hAnsi="Times New Roman" w:cs="Times New Roman"/>
          <w:b/>
          <w:sz w:val="24"/>
          <w:szCs w:val="24"/>
        </w:rPr>
      </w:pPr>
    </w:p>
    <w:p w14:paraId="72007978" w14:textId="77777777" w:rsidR="000A370F" w:rsidRDefault="000A370F" w:rsidP="00382A3F">
      <w:pPr>
        <w:jc w:val="center"/>
        <w:rPr>
          <w:rFonts w:ascii="Times New Roman" w:hAnsi="Times New Roman" w:cs="Times New Roman"/>
          <w:b/>
          <w:sz w:val="24"/>
          <w:szCs w:val="24"/>
        </w:rPr>
      </w:pPr>
    </w:p>
    <w:p w14:paraId="31717347" w14:textId="77777777" w:rsidR="000A370F" w:rsidRDefault="000A370F" w:rsidP="00382A3F">
      <w:pPr>
        <w:jc w:val="center"/>
        <w:rPr>
          <w:rFonts w:ascii="Times New Roman" w:hAnsi="Times New Roman" w:cs="Times New Roman"/>
          <w:b/>
          <w:sz w:val="24"/>
          <w:szCs w:val="24"/>
        </w:rPr>
      </w:pPr>
    </w:p>
    <w:p w14:paraId="6BE410E3" w14:textId="77777777" w:rsidR="000A370F" w:rsidRDefault="000A370F" w:rsidP="00382A3F">
      <w:pPr>
        <w:jc w:val="center"/>
        <w:rPr>
          <w:rFonts w:ascii="Times New Roman" w:hAnsi="Times New Roman" w:cs="Times New Roman"/>
          <w:b/>
          <w:sz w:val="24"/>
          <w:szCs w:val="24"/>
        </w:rPr>
      </w:pPr>
    </w:p>
    <w:p w14:paraId="7C482D87" w14:textId="77777777" w:rsidR="000A370F" w:rsidRDefault="000A370F" w:rsidP="00382A3F">
      <w:pPr>
        <w:jc w:val="center"/>
        <w:rPr>
          <w:rFonts w:ascii="Times New Roman" w:hAnsi="Times New Roman" w:cs="Times New Roman"/>
          <w:b/>
          <w:sz w:val="24"/>
          <w:szCs w:val="24"/>
        </w:rPr>
      </w:pPr>
    </w:p>
    <w:p w14:paraId="07FF1438" w14:textId="77777777" w:rsidR="00766A4F" w:rsidRDefault="00766A4F" w:rsidP="00382A3F">
      <w:pPr>
        <w:jc w:val="center"/>
        <w:rPr>
          <w:rFonts w:ascii="Times New Roman" w:hAnsi="Times New Roman" w:cs="Times New Roman"/>
          <w:b/>
          <w:sz w:val="24"/>
          <w:szCs w:val="24"/>
        </w:rPr>
      </w:pPr>
    </w:p>
    <w:p w14:paraId="1827DA84" w14:textId="77777777" w:rsidR="00766A4F" w:rsidRDefault="00766A4F" w:rsidP="00382A3F">
      <w:pPr>
        <w:jc w:val="center"/>
        <w:rPr>
          <w:rFonts w:ascii="Times New Roman" w:hAnsi="Times New Roman" w:cs="Times New Roman"/>
          <w:b/>
          <w:sz w:val="24"/>
          <w:szCs w:val="24"/>
        </w:rPr>
      </w:pPr>
    </w:p>
    <w:p w14:paraId="53005445" w14:textId="77777777" w:rsidR="00766A4F" w:rsidRDefault="00766A4F" w:rsidP="00382A3F">
      <w:pPr>
        <w:jc w:val="center"/>
        <w:rPr>
          <w:rFonts w:ascii="Times New Roman" w:hAnsi="Times New Roman" w:cs="Times New Roman"/>
          <w:b/>
          <w:sz w:val="24"/>
          <w:szCs w:val="24"/>
        </w:rPr>
      </w:pPr>
    </w:p>
    <w:p w14:paraId="777B0B8A" w14:textId="77777777" w:rsidR="00766A4F" w:rsidRDefault="00766A4F" w:rsidP="00382A3F">
      <w:pPr>
        <w:jc w:val="center"/>
        <w:rPr>
          <w:rFonts w:ascii="Times New Roman" w:hAnsi="Times New Roman" w:cs="Times New Roman"/>
          <w:b/>
          <w:sz w:val="24"/>
          <w:szCs w:val="24"/>
        </w:rPr>
      </w:pPr>
    </w:p>
    <w:p w14:paraId="4F9468A1" w14:textId="77777777" w:rsidR="00766A4F" w:rsidRDefault="00766A4F" w:rsidP="00382A3F">
      <w:pPr>
        <w:jc w:val="center"/>
        <w:rPr>
          <w:rFonts w:ascii="Times New Roman" w:hAnsi="Times New Roman" w:cs="Times New Roman"/>
          <w:b/>
          <w:sz w:val="24"/>
          <w:szCs w:val="24"/>
        </w:rPr>
      </w:pPr>
    </w:p>
    <w:p w14:paraId="1AA9AE67" w14:textId="77777777" w:rsidR="00766A4F" w:rsidRDefault="00766A4F" w:rsidP="00382A3F">
      <w:pPr>
        <w:jc w:val="center"/>
        <w:rPr>
          <w:rFonts w:ascii="Times New Roman" w:hAnsi="Times New Roman" w:cs="Times New Roman"/>
          <w:b/>
          <w:sz w:val="24"/>
          <w:szCs w:val="24"/>
        </w:rPr>
      </w:pPr>
    </w:p>
    <w:p w14:paraId="7B2B33FD" w14:textId="77777777" w:rsidR="000A370F" w:rsidRDefault="000A370F" w:rsidP="00382A3F">
      <w:pPr>
        <w:jc w:val="center"/>
        <w:rPr>
          <w:rFonts w:ascii="Times New Roman" w:hAnsi="Times New Roman" w:cs="Times New Roman"/>
          <w:b/>
          <w:sz w:val="24"/>
          <w:szCs w:val="24"/>
        </w:rPr>
      </w:pPr>
    </w:p>
    <w:p w14:paraId="7627F53D" w14:textId="77777777" w:rsidR="000A370F" w:rsidRDefault="000A370F" w:rsidP="00382A3F">
      <w:pPr>
        <w:jc w:val="center"/>
        <w:rPr>
          <w:rFonts w:ascii="Times New Roman" w:hAnsi="Times New Roman" w:cs="Times New Roman"/>
          <w:b/>
          <w:sz w:val="24"/>
          <w:szCs w:val="24"/>
        </w:rPr>
      </w:pPr>
    </w:p>
    <w:p w14:paraId="51A34FD6" w14:textId="77777777" w:rsidR="000A370F" w:rsidRPr="00931117" w:rsidRDefault="000A370F" w:rsidP="00382A3F">
      <w:pPr>
        <w:jc w:val="center"/>
        <w:rPr>
          <w:rFonts w:ascii="Times New Roman" w:hAnsi="Times New Roman" w:cs="Times New Roman"/>
          <w:b/>
          <w:sz w:val="24"/>
          <w:szCs w:val="24"/>
        </w:rPr>
      </w:pPr>
    </w:p>
    <w:p w14:paraId="37D61B20" w14:textId="77777777" w:rsidR="00382A3F" w:rsidRPr="00382A3F" w:rsidRDefault="00382A3F" w:rsidP="00382A3F">
      <w:pPr>
        <w:rPr>
          <w:rFonts w:ascii="Times New Roman" w:eastAsia="Times New Roman" w:hAnsi="Times New Roman" w:cs="Times New Roman"/>
        </w:rPr>
      </w:pPr>
    </w:p>
    <w:p w14:paraId="2BDB6435" w14:textId="2202D9BE" w:rsidR="00577B06" w:rsidRDefault="000A370F" w:rsidP="00382A3F">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Ovaj Poziv </w:t>
      </w:r>
      <w:r w:rsidR="00D90036">
        <w:rPr>
          <w:rFonts w:ascii="Times New Roman" w:eastAsia="Times New Roman" w:hAnsi="Times New Roman" w:cs="Times New Roman"/>
          <w:b/>
          <w:sz w:val="28"/>
          <w:szCs w:val="28"/>
        </w:rPr>
        <w:t xml:space="preserve">se </w:t>
      </w:r>
      <w:r>
        <w:rPr>
          <w:rFonts w:ascii="Times New Roman" w:eastAsia="Times New Roman" w:hAnsi="Times New Roman" w:cs="Times New Roman"/>
          <w:b/>
          <w:sz w:val="28"/>
          <w:szCs w:val="28"/>
        </w:rPr>
        <w:t>financira</w:t>
      </w:r>
      <w:permStart w:id="518337179" w:edGrp="everyone"/>
      <w:permEnd w:id="518337179"/>
      <w:r>
        <w:rPr>
          <w:rFonts w:ascii="Times New Roman" w:eastAsia="Times New Roman" w:hAnsi="Times New Roman" w:cs="Times New Roman"/>
          <w:b/>
          <w:sz w:val="28"/>
          <w:szCs w:val="28"/>
        </w:rPr>
        <w:t xml:space="preserve"> iz Mehanizma za oporavak i otpornost.</w:t>
      </w:r>
      <w:r w:rsidR="00577B06">
        <w:rPr>
          <w:rFonts w:ascii="Times New Roman" w:eastAsia="Times New Roman" w:hAnsi="Times New Roman" w:cs="Times New Roman"/>
          <w:b/>
          <w:sz w:val="28"/>
          <w:szCs w:val="28"/>
        </w:rPr>
        <w:br w:type="page"/>
      </w:r>
    </w:p>
    <w:p w14:paraId="5782A8F2" w14:textId="77777777" w:rsidR="00382A3F" w:rsidRPr="00382A3F" w:rsidRDefault="00382A3F" w:rsidP="00382A3F">
      <w:pPr>
        <w:spacing w:after="200" w:line="276" w:lineRule="auto"/>
        <w:jc w:val="center"/>
        <w:rPr>
          <w:rFonts w:ascii="Times New Roman" w:eastAsia="Times New Roman" w:hAnsi="Times New Roman" w:cs="Times New Roman"/>
          <w:b/>
          <w:sz w:val="28"/>
          <w:szCs w:val="28"/>
        </w:rPr>
        <w:sectPr w:rsidR="00382A3F" w:rsidRPr="00382A3F" w:rsidSect="00382A3F">
          <w:headerReference w:type="default" r:id="rId8"/>
          <w:pgSz w:w="11906" w:h="16838"/>
          <w:pgMar w:top="1417" w:right="1417" w:bottom="1417" w:left="1417" w:header="708" w:footer="708" w:gutter="0"/>
          <w:cols w:space="708"/>
          <w:docGrid w:linePitch="360"/>
        </w:sectPr>
      </w:pPr>
    </w:p>
    <w:p w14:paraId="139D995B" w14:textId="1BA0EBEB" w:rsidR="001B45F8" w:rsidRPr="00326D4C" w:rsidRDefault="00326D4C" w:rsidP="00326D4C">
      <w:pPr>
        <w:jc w:val="both"/>
        <w:rPr>
          <w:rFonts w:ascii="Times New Roman" w:hAnsi="Times New Roman" w:cs="Times New Roman"/>
          <w:b/>
          <w:bCs/>
        </w:rPr>
      </w:pPr>
      <w:r>
        <w:rPr>
          <w:rFonts w:ascii="Times New Roman" w:hAnsi="Times New Roman" w:cs="Times New Roman"/>
          <w:b/>
          <w:bCs/>
        </w:rPr>
        <w:lastRenderedPageBreak/>
        <w:t xml:space="preserve">1. </w:t>
      </w:r>
      <w:r w:rsidR="00656DA5" w:rsidRPr="00326D4C">
        <w:rPr>
          <w:rFonts w:ascii="Times New Roman" w:hAnsi="Times New Roman" w:cs="Times New Roman"/>
          <w:b/>
          <w:bCs/>
        </w:rPr>
        <w:t>OBRAZAC 1.1.</w:t>
      </w:r>
      <w:r w:rsidR="00DE6C6B" w:rsidRPr="00326D4C">
        <w:rPr>
          <w:rFonts w:ascii="Times New Roman" w:hAnsi="Times New Roman" w:cs="Times New Roman"/>
          <w:b/>
          <w:bCs/>
        </w:rPr>
        <w:t xml:space="preserve"> –</w:t>
      </w:r>
      <w:r w:rsidR="00656DA5" w:rsidRPr="00326D4C">
        <w:rPr>
          <w:rFonts w:ascii="Times New Roman" w:hAnsi="Times New Roman" w:cs="Times New Roman"/>
          <w:b/>
          <w:bCs/>
        </w:rPr>
        <w:t xml:space="preserve"> </w:t>
      </w:r>
      <w:r w:rsidR="00DE6C6B" w:rsidRPr="00326D4C">
        <w:rPr>
          <w:rFonts w:ascii="Times New Roman" w:hAnsi="Times New Roman" w:cs="Times New Roman"/>
          <w:b/>
          <w:bCs/>
        </w:rPr>
        <w:t xml:space="preserve">DODATAK 1.1. </w:t>
      </w:r>
      <w:r w:rsidR="00656DA5" w:rsidRPr="00326D4C">
        <w:rPr>
          <w:rFonts w:ascii="Times New Roman" w:hAnsi="Times New Roman" w:cs="Times New Roman"/>
          <w:b/>
          <w:bCs/>
        </w:rPr>
        <w:t>PRIJAVN</w:t>
      </w:r>
      <w:r w:rsidR="00DE6C6B" w:rsidRPr="00326D4C">
        <w:rPr>
          <w:rFonts w:ascii="Times New Roman" w:hAnsi="Times New Roman" w:cs="Times New Roman"/>
          <w:b/>
          <w:bCs/>
        </w:rPr>
        <w:t>OG OBRASCA</w:t>
      </w:r>
    </w:p>
    <w:p w14:paraId="1C1C5B08" w14:textId="77777777" w:rsidR="001B45F8" w:rsidRPr="001B45F8" w:rsidRDefault="001B45F8" w:rsidP="001B45F8">
      <w:pPr>
        <w:pStyle w:val="ListParagraph"/>
        <w:ind w:left="357"/>
        <w:jc w:val="both"/>
        <w:rPr>
          <w:rFonts w:ascii="Times New Roman" w:hAnsi="Times New Roman" w:cs="Times New Roman"/>
          <w:b/>
          <w:bCs/>
          <w:u w:val="single"/>
        </w:rPr>
      </w:pPr>
    </w:p>
    <w:p w14:paraId="2010FA86" w14:textId="5976F7FE" w:rsidR="001B45F8" w:rsidRDefault="001B45F8" w:rsidP="00656DA5">
      <w:pPr>
        <w:pStyle w:val="ListParagraph"/>
        <w:numPr>
          <w:ilvl w:val="0"/>
          <w:numId w:val="37"/>
        </w:numPr>
        <w:ind w:left="426" w:hanging="426"/>
        <w:jc w:val="both"/>
        <w:rPr>
          <w:rFonts w:ascii="Times New Roman" w:hAnsi="Times New Roman" w:cs="Times New Roman"/>
        </w:rPr>
      </w:pPr>
      <w:r w:rsidRPr="00656DA5">
        <w:rPr>
          <w:rFonts w:ascii="Times New Roman" w:hAnsi="Times New Roman" w:cs="Times New Roman"/>
        </w:rPr>
        <w:t>Natječajna dokumentacija Poziva nadopunjuje se obrascem 1.1. Dodatak 1.1. Prijavnog obrasca. Obrazac obavezno dostavljaju prijavitelji koji su obrtnici i fizičke osobe izvan radnog odnosa koje obavljaju djelatnosti slobodnih zanimanja i članovi su jedne od umjetničkih strukovnih udruga na temelju čijih potvrda se ostvaruju porezne olakšice.</w:t>
      </w:r>
    </w:p>
    <w:p w14:paraId="1844B0BD" w14:textId="77777777" w:rsidR="00656DA5" w:rsidRPr="00656DA5" w:rsidRDefault="00656DA5" w:rsidP="00656DA5">
      <w:pPr>
        <w:jc w:val="both"/>
        <w:rPr>
          <w:rFonts w:ascii="Times New Roman" w:hAnsi="Times New Roman" w:cs="Times New Roman"/>
        </w:rPr>
      </w:pPr>
    </w:p>
    <w:p w14:paraId="6857ABC5" w14:textId="77777777" w:rsidR="001B45F8" w:rsidRDefault="001B45F8" w:rsidP="001B45F8">
      <w:pPr>
        <w:jc w:val="both"/>
        <w:rPr>
          <w:rFonts w:ascii="Times New Roman" w:hAnsi="Times New Roman" w:cs="Times New Roman"/>
          <w:b/>
          <w:bCs/>
        </w:rPr>
      </w:pPr>
    </w:p>
    <w:p w14:paraId="57E184AE" w14:textId="77777777" w:rsidR="001B45F8" w:rsidRPr="00656DA5" w:rsidRDefault="001B45F8" w:rsidP="001B45F8">
      <w:pPr>
        <w:pStyle w:val="ListParagraph"/>
        <w:ind w:left="357"/>
        <w:jc w:val="both"/>
        <w:rPr>
          <w:rFonts w:ascii="Times New Roman" w:hAnsi="Times New Roman" w:cs="Times New Roman"/>
          <w:b/>
          <w:bCs/>
        </w:rPr>
      </w:pPr>
    </w:p>
    <w:p w14:paraId="0B81D8DD" w14:textId="03A5A3A0" w:rsidR="00656DA5" w:rsidRPr="00326D4C" w:rsidRDefault="00326D4C" w:rsidP="00326D4C">
      <w:pPr>
        <w:jc w:val="both"/>
        <w:rPr>
          <w:rFonts w:ascii="Times New Roman" w:hAnsi="Times New Roman" w:cs="Times New Roman"/>
          <w:b/>
          <w:bCs/>
        </w:rPr>
      </w:pPr>
      <w:r>
        <w:rPr>
          <w:rFonts w:ascii="Times New Roman" w:hAnsi="Times New Roman" w:cs="Times New Roman"/>
          <w:b/>
          <w:bCs/>
        </w:rPr>
        <w:t xml:space="preserve">2. </w:t>
      </w:r>
      <w:r w:rsidR="00656DA5" w:rsidRPr="00326D4C">
        <w:rPr>
          <w:rFonts w:ascii="Times New Roman" w:hAnsi="Times New Roman" w:cs="Times New Roman"/>
          <w:b/>
          <w:bCs/>
        </w:rPr>
        <w:t>IZMJENE U UPUTAMA ZA PRIJAVITELJE</w:t>
      </w:r>
    </w:p>
    <w:p w14:paraId="509AB5BD" w14:textId="77777777" w:rsidR="00656DA5" w:rsidRPr="00656DA5" w:rsidRDefault="00656DA5" w:rsidP="00656DA5">
      <w:pPr>
        <w:pStyle w:val="ListParagraph"/>
        <w:ind w:left="426"/>
        <w:jc w:val="both"/>
        <w:rPr>
          <w:rFonts w:ascii="Times New Roman" w:hAnsi="Times New Roman" w:cs="Times New Roman"/>
          <w:b/>
          <w:bCs/>
        </w:rPr>
      </w:pPr>
    </w:p>
    <w:p w14:paraId="5A753160" w14:textId="0231BBC5" w:rsidR="005B0292" w:rsidRPr="00656DA5" w:rsidRDefault="00656DA5" w:rsidP="00656DA5">
      <w:pPr>
        <w:pStyle w:val="ListParagraph"/>
        <w:numPr>
          <w:ilvl w:val="0"/>
          <w:numId w:val="37"/>
        </w:numPr>
        <w:ind w:left="567" w:hanging="425"/>
        <w:jc w:val="both"/>
        <w:rPr>
          <w:rFonts w:ascii="Times New Roman" w:hAnsi="Times New Roman" w:cs="Times New Roman"/>
          <w:b/>
          <w:bCs/>
          <w:u w:val="single"/>
        </w:rPr>
      </w:pPr>
      <w:r>
        <w:rPr>
          <w:rFonts w:ascii="Times New Roman" w:hAnsi="Times New Roman" w:cs="Times New Roman"/>
          <w:b/>
          <w:bCs/>
          <w:u w:val="single"/>
        </w:rPr>
        <w:t>T</w:t>
      </w:r>
      <w:r w:rsidR="00556A17" w:rsidRPr="00656DA5">
        <w:rPr>
          <w:rFonts w:ascii="Times New Roman" w:hAnsi="Times New Roman" w:cs="Times New Roman"/>
          <w:b/>
          <w:bCs/>
          <w:u w:val="single"/>
        </w:rPr>
        <w:t>očka 2.1. Prihvatljivost prijavitelja</w:t>
      </w:r>
      <w:bookmarkEnd w:id="0"/>
      <w:r w:rsidR="00556A17" w:rsidRPr="00656DA5">
        <w:rPr>
          <w:rFonts w:ascii="Times New Roman" w:hAnsi="Times New Roman" w:cs="Times New Roman"/>
          <w:b/>
          <w:bCs/>
          <w:u w:val="single"/>
        </w:rPr>
        <w:t xml:space="preserve"> </w:t>
      </w:r>
    </w:p>
    <w:p w14:paraId="7727387A" w14:textId="77777777" w:rsidR="00CE7CE2" w:rsidRPr="001B45F8" w:rsidRDefault="00CE7CE2" w:rsidP="001B45F8">
      <w:pPr>
        <w:pStyle w:val="NoSpacing"/>
        <w:jc w:val="both"/>
        <w:rPr>
          <w:rFonts w:ascii="Times New Roman" w:hAnsi="Times New Roman" w:cs="Times New Roman"/>
        </w:rPr>
      </w:pPr>
    </w:p>
    <w:p w14:paraId="2E771C0C" w14:textId="26DFEA2B" w:rsidR="00556A17" w:rsidRDefault="005B0292" w:rsidP="001B45F8">
      <w:pPr>
        <w:pStyle w:val="NoSpacing"/>
        <w:jc w:val="both"/>
        <w:rPr>
          <w:rFonts w:ascii="Times New Roman" w:hAnsi="Times New Roman" w:cs="Times New Roman"/>
          <w:b/>
          <w:bCs/>
        </w:rPr>
      </w:pPr>
      <w:r w:rsidRPr="001B45F8">
        <w:rPr>
          <w:rFonts w:ascii="Times New Roman" w:hAnsi="Times New Roman" w:cs="Times New Roman"/>
          <w:b/>
          <w:bCs/>
        </w:rPr>
        <w:t>u dijelu:</w:t>
      </w:r>
    </w:p>
    <w:p w14:paraId="047A6ABA" w14:textId="77777777" w:rsidR="001B45F8" w:rsidRPr="001B45F8" w:rsidRDefault="001B45F8" w:rsidP="001B45F8">
      <w:pPr>
        <w:pStyle w:val="NoSpacing"/>
        <w:jc w:val="both"/>
        <w:rPr>
          <w:rFonts w:ascii="Times New Roman" w:hAnsi="Times New Roman" w:cs="Times New Roman"/>
          <w:b/>
          <w:bCs/>
        </w:rPr>
      </w:pPr>
    </w:p>
    <w:p w14:paraId="2A7BB773" w14:textId="7B4D302B"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rPr>
        <w:t>Prihvatljivi prijavitelji su mikro, mala i srednja poduzeća</w:t>
      </w:r>
      <w:r w:rsidRPr="001B45F8">
        <w:rPr>
          <w:rStyle w:val="FootnoteReference"/>
          <w:rFonts w:ascii="Times New Roman" w:hAnsi="Times New Roman" w:cs="Times New Roman"/>
        </w:rPr>
        <w:footnoteReference w:id="1"/>
      </w:r>
      <w:r w:rsidRPr="001B45F8">
        <w:rPr>
          <w:rFonts w:ascii="Times New Roman" w:hAnsi="Times New Roman" w:cs="Times New Roman"/>
        </w:rPr>
        <w:t xml:space="preserve"> </w:t>
      </w:r>
      <w:bookmarkStart w:id="2" w:name="_Hlk138683076"/>
      <w:r w:rsidRPr="001B45F8">
        <w:rPr>
          <w:rFonts w:ascii="Times New Roman" w:hAnsi="Times New Roman" w:cs="Times New Roman"/>
        </w:rPr>
        <w:t>kako je utvrđeno u  Preporuci Komisije 2003/361/EZ vezano za definiciju mikro, malih i srednjih poduzeća i Prilogu I. Definicija MSP-ova Uredbe 651/2014. U skladu s Prilogom I. to se odnosi i na subjekte čiji su suosnivači jedno ili više tijela javne vlasti pod uvjetom da udio tih tijela pojedinačno ili zajedno ne prelaze 25 % kapitala ili glasačkih prava u tim subjektima</w:t>
      </w:r>
      <w:bookmarkEnd w:id="2"/>
      <w:r w:rsidRPr="001B45F8">
        <w:rPr>
          <w:rFonts w:ascii="Times New Roman" w:hAnsi="Times New Roman" w:cs="Times New Roman"/>
        </w:rPr>
        <w:t xml:space="preserve">. </w:t>
      </w:r>
    </w:p>
    <w:p w14:paraId="67398E5E" w14:textId="77777777" w:rsidR="00556A17" w:rsidRPr="001B45F8" w:rsidRDefault="00556A17" w:rsidP="001B45F8">
      <w:pPr>
        <w:pStyle w:val="NoSpacing"/>
        <w:jc w:val="both"/>
        <w:rPr>
          <w:rFonts w:ascii="Times New Roman" w:hAnsi="Times New Roman" w:cs="Times New Roman"/>
        </w:rPr>
      </w:pPr>
    </w:p>
    <w:p w14:paraId="4A01D20A" w14:textId="441BAF34" w:rsidR="00556A17" w:rsidRPr="00DE6C6B" w:rsidRDefault="00220F79" w:rsidP="001B45F8">
      <w:pPr>
        <w:pStyle w:val="NoSpacing"/>
        <w:jc w:val="both"/>
        <w:rPr>
          <w:rFonts w:ascii="Times New Roman" w:hAnsi="Times New Roman" w:cs="Times New Roman"/>
          <w:b/>
          <w:bCs/>
          <w:u w:val="single"/>
        </w:rPr>
      </w:pPr>
      <w:r w:rsidRPr="00DE6C6B">
        <w:rPr>
          <w:rFonts w:ascii="Times New Roman" w:hAnsi="Times New Roman" w:cs="Times New Roman"/>
          <w:b/>
          <w:bCs/>
          <w:u w:val="single"/>
        </w:rPr>
        <w:t>m</w:t>
      </w:r>
      <w:r w:rsidR="00556A17" w:rsidRPr="00DE6C6B">
        <w:rPr>
          <w:rFonts w:ascii="Times New Roman" w:hAnsi="Times New Roman" w:cs="Times New Roman"/>
          <w:b/>
          <w:bCs/>
          <w:u w:val="single"/>
        </w:rPr>
        <w:t xml:space="preserve">ijenja se </w:t>
      </w:r>
      <w:r w:rsidRPr="00DE6C6B">
        <w:rPr>
          <w:rFonts w:ascii="Times New Roman" w:hAnsi="Times New Roman" w:cs="Times New Roman"/>
          <w:b/>
          <w:bCs/>
          <w:u w:val="single"/>
        </w:rPr>
        <w:t>i</w:t>
      </w:r>
      <w:r w:rsidR="00556A17" w:rsidRPr="00DE6C6B">
        <w:rPr>
          <w:rFonts w:ascii="Times New Roman" w:hAnsi="Times New Roman" w:cs="Times New Roman"/>
          <w:b/>
          <w:bCs/>
          <w:u w:val="single"/>
        </w:rPr>
        <w:t xml:space="preserve"> glasi:</w:t>
      </w:r>
    </w:p>
    <w:p w14:paraId="17ACD11E" w14:textId="77777777" w:rsidR="00220F79" w:rsidRPr="001B45F8" w:rsidRDefault="00220F79" w:rsidP="001B45F8">
      <w:pPr>
        <w:pStyle w:val="NoSpacing"/>
        <w:jc w:val="both"/>
        <w:rPr>
          <w:rFonts w:ascii="Times New Roman" w:hAnsi="Times New Roman" w:cs="Times New Roman"/>
        </w:rPr>
      </w:pPr>
    </w:p>
    <w:p w14:paraId="687FE8E5" w14:textId="1BE87ED9" w:rsidR="00220F79" w:rsidRPr="001B45F8" w:rsidRDefault="00220F79" w:rsidP="001B45F8">
      <w:pPr>
        <w:pStyle w:val="NoSpacing"/>
        <w:jc w:val="both"/>
        <w:rPr>
          <w:rFonts w:ascii="Times New Roman" w:hAnsi="Times New Roman" w:cs="Times New Roman"/>
        </w:rPr>
      </w:pPr>
      <w:r w:rsidRPr="001B45F8">
        <w:rPr>
          <w:rFonts w:ascii="Times New Roman" w:hAnsi="Times New Roman" w:cs="Times New Roman"/>
        </w:rPr>
        <w:t>Prihvatljivi prijavitelji su mikro, mala i srednja poduzeća</w:t>
      </w:r>
      <w:r w:rsidRPr="001B45F8">
        <w:rPr>
          <w:rStyle w:val="FootnoteReference"/>
          <w:rFonts w:ascii="Times New Roman" w:hAnsi="Times New Roman" w:cs="Times New Roman"/>
        </w:rPr>
        <w:footnoteReference w:id="2"/>
      </w:r>
      <w:r w:rsidRPr="001B45F8">
        <w:rPr>
          <w:rFonts w:ascii="Times New Roman" w:hAnsi="Times New Roman" w:cs="Times New Roman"/>
        </w:rPr>
        <w:t xml:space="preserve"> kako je utvrđeno u  Preporuci Komisije 2003/361/EZ vezano za definiciju mikro, malih i srednjih poduzeća i Prilogu I. Definicija MSP-ova Uredbe 651/2014. </w:t>
      </w:r>
      <w:r w:rsidRPr="001B45F8">
        <w:rPr>
          <w:rFonts w:ascii="Times New Roman" w:hAnsi="Times New Roman" w:cs="Times New Roman"/>
          <w:highlight w:val="yellow"/>
        </w:rPr>
        <w:t>U skladu s Prilogom I. poduzeće se ne može smatrati MSP-om ako jedno ili više tijela javne vlasti zajedno ili samostalno, izravno ili neizravno upravlja s 25 % ili više kapitala ili glasačkih prava u dotičnom poduzeću.</w:t>
      </w:r>
      <w:r w:rsidRPr="001B45F8">
        <w:rPr>
          <w:rFonts w:ascii="Times New Roman" w:hAnsi="Times New Roman" w:cs="Times New Roman"/>
        </w:rPr>
        <w:t xml:space="preserve"> </w:t>
      </w:r>
    </w:p>
    <w:p w14:paraId="74B4D8CE" w14:textId="77777777" w:rsidR="00556A17" w:rsidRPr="001B45F8" w:rsidRDefault="00556A17" w:rsidP="001B45F8">
      <w:pPr>
        <w:pStyle w:val="NoSpacing"/>
        <w:jc w:val="both"/>
        <w:rPr>
          <w:rFonts w:ascii="Times New Roman" w:hAnsi="Times New Roman" w:cs="Times New Roman"/>
        </w:rPr>
      </w:pPr>
    </w:p>
    <w:p w14:paraId="76739C42" w14:textId="77777777" w:rsidR="001B45F8" w:rsidRPr="001B45F8" w:rsidRDefault="001B45F8" w:rsidP="001B45F8">
      <w:pPr>
        <w:jc w:val="both"/>
        <w:rPr>
          <w:rFonts w:ascii="Times New Roman" w:hAnsi="Times New Roman" w:cs="Times New Roman"/>
          <w:b/>
          <w:bCs/>
        </w:rPr>
      </w:pPr>
    </w:p>
    <w:p w14:paraId="6D11E8D1" w14:textId="4D2236D7" w:rsidR="00556A17" w:rsidRDefault="00556A17" w:rsidP="00DE6C6B">
      <w:pPr>
        <w:pStyle w:val="ListParagraph"/>
        <w:numPr>
          <w:ilvl w:val="0"/>
          <w:numId w:val="37"/>
        </w:numPr>
        <w:jc w:val="both"/>
        <w:rPr>
          <w:rFonts w:ascii="Times New Roman" w:hAnsi="Times New Roman" w:cs="Times New Roman"/>
          <w:b/>
          <w:bCs/>
        </w:rPr>
      </w:pPr>
      <w:r w:rsidRPr="00DE6C6B">
        <w:rPr>
          <w:rFonts w:ascii="Times New Roman" w:hAnsi="Times New Roman" w:cs="Times New Roman"/>
          <w:b/>
          <w:bCs/>
        </w:rPr>
        <w:t>Prihvatljivi prijavitelji u grupi B:</w:t>
      </w:r>
    </w:p>
    <w:p w14:paraId="0FA141A4" w14:textId="77777777" w:rsidR="00326D4C" w:rsidRDefault="00326D4C" w:rsidP="00326D4C">
      <w:pPr>
        <w:jc w:val="both"/>
        <w:rPr>
          <w:rFonts w:ascii="Times New Roman" w:hAnsi="Times New Roman" w:cs="Times New Roman"/>
          <w:b/>
          <w:bCs/>
        </w:rPr>
      </w:pPr>
    </w:p>
    <w:p w14:paraId="4CE1B178" w14:textId="432C2557" w:rsidR="00326D4C" w:rsidRPr="00326D4C" w:rsidRDefault="00326D4C" w:rsidP="00326D4C">
      <w:pPr>
        <w:jc w:val="both"/>
        <w:rPr>
          <w:rFonts w:ascii="Times New Roman" w:hAnsi="Times New Roman" w:cs="Times New Roman"/>
          <w:b/>
          <w:bCs/>
        </w:rPr>
      </w:pPr>
      <w:r w:rsidRPr="00326D4C">
        <w:rPr>
          <w:rFonts w:ascii="Times New Roman" w:hAnsi="Times New Roman" w:cs="Times New Roman"/>
          <w:b/>
          <w:bCs/>
        </w:rPr>
        <w:t>u dijelu:</w:t>
      </w:r>
    </w:p>
    <w:p w14:paraId="2B4F67B7" w14:textId="77777777" w:rsidR="00326D4C" w:rsidRPr="00DE6C6B" w:rsidRDefault="00326D4C" w:rsidP="00326D4C">
      <w:pPr>
        <w:pStyle w:val="ListParagraph"/>
        <w:jc w:val="both"/>
        <w:rPr>
          <w:rFonts w:ascii="Times New Roman" w:hAnsi="Times New Roman" w:cs="Times New Roman"/>
          <w:b/>
          <w:bCs/>
        </w:rPr>
      </w:pPr>
    </w:p>
    <w:p w14:paraId="631D9C60" w14:textId="0091DFE6" w:rsidR="00556A17" w:rsidRPr="001B45F8" w:rsidRDefault="00556A17" w:rsidP="001B45F8">
      <w:pPr>
        <w:pStyle w:val="NoSpacing"/>
        <w:numPr>
          <w:ilvl w:val="0"/>
          <w:numId w:val="3"/>
        </w:numPr>
        <w:ind w:left="357" w:hanging="357"/>
        <w:jc w:val="both"/>
        <w:rPr>
          <w:rFonts w:ascii="Times New Roman" w:hAnsi="Times New Roman" w:cs="Times New Roman"/>
        </w:rPr>
      </w:pPr>
      <w:bookmarkStart w:id="3" w:name="_Hlk161231468"/>
      <w:r w:rsidRPr="001B45F8">
        <w:rPr>
          <w:rFonts w:ascii="Times New Roman" w:hAnsi="Times New Roman" w:cs="Times New Roman"/>
        </w:rPr>
        <w:t xml:space="preserve">fizičke osobe izvan radnog odnosa koje obavljaju djelatnosti slobodnih zanimanja i članovi su jedne od umjetničkih strukovnih udruga na temelju čijih potvrda se ostvaruju porezne olakšice </w:t>
      </w:r>
      <w:bookmarkEnd w:id="3"/>
    </w:p>
    <w:p w14:paraId="7F128F42" w14:textId="77777777" w:rsidR="00556A17" w:rsidRPr="001B45F8" w:rsidRDefault="00556A17" w:rsidP="001B45F8">
      <w:pPr>
        <w:pStyle w:val="NoSpacing"/>
        <w:jc w:val="both"/>
        <w:rPr>
          <w:rFonts w:ascii="Times New Roman" w:hAnsi="Times New Roman" w:cs="Times New Roman"/>
        </w:rPr>
      </w:pPr>
    </w:p>
    <w:p w14:paraId="4FFF6692" w14:textId="2E69017A" w:rsidR="00220F79" w:rsidRPr="00DE6C6B" w:rsidRDefault="00220F79" w:rsidP="001B45F8">
      <w:pPr>
        <w:pStyle w:val="NoSpacing"/>
        <w:jc w:val="both"/>
        <w:rPr>
          <w:rFonts w:ascii="Times New Roman" w:hAnsi="Times New Roman" w:cs="Times New Roman"/>
          <w:b/>
          <w:bCs/>
          <w:u w:val="single"/>
        </w:rPr>
      </w:pPr>
      <w:r w:rsidRPr="00DE6C6B">
        <w:rPr>
          <w:rFonts w:ascii="Times New Roman" w:hAnsi="Times New Roman" w:cs="Times New Roman"/>
          <w:b/>
          <w:bCs/>
          <w:u w:val="single"/>
        </w:rPr>
        <w:t>mijenja se i glasi:</w:t>
      </w:r>
    </w:p>
    <w:p w14:paraId="3D913569" w14:textId="77777777" w:rsidR="005B0292" w:rsidRPr="001B45F8" w:rsidRDefault="005B0292" w:rsidP="001B45F8">
      <w:pPr>
        <w:pStyle w:val="NoSpacing"/>
        <w:jc w:val="both"/>
        <w:rPr>
          <w:rFonts w:ascii="Times New Roman" w:hAnsi="Times New Roman" w:cs="Times New Roman"/>
        </w:rPr>
      </w:pPr>
    </w:p>
    <w:p w14:paraId="43801D66" w14:textId="77777777" w:rsidR="00220F79" w:rsidRPr="001B45F8" w:rsidRDefault="00220F79" w:rsidP="001B45F8">
      <w:pPr>
        <w:pStyle w:val="NoSpacing"/>
        <w:numPr>
          <w:ilvl w:val="0"/>
          <w:numId w:val="3"/>
        </w:numPr>
        <w:ind w:left="357" w:hanging="357"/>
        <w:jc w:val="both"/>
        <w:rPr>
          <w:rFonts w:ascii="Times New Roman" w:hAnsi="Times New Roman" w:cs="Times New Roman"/>
        </w:rPr>
      </w:pPr>
      <w:r w:rsidRPr="001B45F8">
        <w:rPr>
          <w:rFonts w:ascii="Times New Roman" w:hAnsi="Times New Roman" w:cs="Times New Roman"/>
        </w:rPr>
        <w:t xml:space="preserve">fizičke osobe izvan radnog odnosa koje obavljaju djelatnosti slobodnih zanimanja i članovi su jedne od umjetničkih strukovnih udruga na temelju čijih potvrda se ostvaruju porezne olakšice </w:t>
      </w:r>
      <w:r w:rsidRPr="001B45F8">
        <w:rPr>
          <w:rFonts w:ascii="Times New Roman" w:hAnsi="Times New Roman" w:cs="Times New Roman"/>
          <w:highlight w:val="yellow"/>
        </w:rPr>
        <w:t>(u daljnjem tekstu: fizičke osobe)</w:t>
      </w:r>
    </w:p>
    <w:p w14:paraId="523D9017" w14:textId="77777777" w:rsidR="00220F79" w:rsidRPr="001B45F8" w:rsidRDefault="00220F79" w:rsidP="001B45F8">
      <w:pPr>
        <w:pStyle w:val="NoSpacing"/>
        <w:jc w:val="both"/>
        <w:rPr>
          <w:rFonts w:ascii="Times New Roman" w:hAnsi="Times New Roman" w:cs="Times New Roman"/>
        </w:rPr>
      </w:pPr>
    </w:p>
    <w:p w14:paraId="5B8B8BED" w14:textId="64C9E750" w:rsidR="00556A17" w:rsidRDefault="00220F79" w:rsidP="001B45F8">
      <w:pPr>
        <w:pStyle w:val="NoSpacing"/>
        <w:jc w:val="both"/>
        <w:rPr>
          <w:rFonts w:ascii="Times New Roman" w:hAnsi="Times New Roman" w:cs="Times New Roman"/>
          <w:b/>
          <w:bCs/>
        </w:rPr>
      </w:pPr>
      <w:r w:rsidRPr="001B45F8">
        <w:rPr>
          <w:rFonts w:ascii="Times New Roman" w:hAnsi="Times New Roman" w:cs="Times New Roman"/>
          <w:b/>
          <w:bCs/>
        </w:rPr>
        <w:t>u dijelu:</w:t>
      </w:r>
    </w:p>
    <w:p w14:paraId="6E5234B8" w14:textId="77777777" w:rsidR="001B45F8" w:rsidRPr="001B45F8" w:rsidRDefault="001B45F8" w:rsidP="001B45F8">
      <w:pPr>
        <w:pStyle w:val="NoSpacing"/>
        <w:jc w:val="both"/>
        <w:rPr>
          <w:rFonts w:ascii="Times New Roman" w:hAnsi="Times New Roman" w:cs="Times New Roman"/>
          <w:b/>
          <w:bCs/>
        </w:rPr>
      </w:pPr>
    </w:p>
    <w:p w14:paraId="4FB26206" w14:textId="5B4DFB85" w:rsidR="00326D4C" w:rsidRPr="00326D4C" w:rsidRDefault="00556A17" w:rsidP="00326D4C">
      <w:pPr>
        <w:pStyle w:val="ListParagraph"/>
        <w:numPr>
          <w:ilvl w:val="0"/>
          <w:numId w:val="37"/>
        </w:numPr>
        <w:jc w:val="both"/>
        <w:rPr>
          <w:rFonts w:ascii="Times New Roman" w:hAnsi="Times New Roman" w:cs="Times New Roman"/>
          <w:b/>
        </w:rPr>
      </w:pPr>
      <w:bookmarkStart w:id="4" w:name="_Hlk135032415"/>
      <w:r w:rsidRPr="00DE6C6B">
        <w:rPr>
          <w:rFonts w:ascii="Times New Roman" w:hAnsi="Times New Roman" w:cs="Times New Roman"/>
          <w:b/>
        </w:rPr>
        <w:t xml:space="preserve">Tablica 4: Pregled uvjeta prihvatljivosti i izvora provjere uvjeta prihvatljivosti za prijavitelje u grupi A i grupi B </w:t>
      </w:r>
      <w:bookmarkEnd w:id="4"/>
    </w:p>
    <w:tbl>
      <w:tblPr>
        <w:tblStyle w:val="TableGrid3"/>
        <w:tblW w:w="9351" w:type="dxa"/>
        <w:tblLayout w:type="fixed"/>
        <w:tblLook w:val="04A0" w:firstRow="1" w:lastRow="0" w:firstColumn="1" w:lastColumn="0" w:noHBand="0" w:noVBand="1"/>
      </w:tblPr>
      <w:tblGrid>
        <w:gridCol w:w="2843"/>
        <w:gridCol w:w="2012"/>
        <w:gridCol w:w="4496"/>
      </w:tblGrid>
      <w:tr w:rsidR="00556A17" w:rsidRPr="001B45F8" w14:paraId="07757B75" w14:textId="77777777" w:rsidTr="00423D8F">
        <w:trPr>
          <w:trHeight w:val="397"/>
        </w:trPr>
        <w:tc>
          <w:tcPr>
            <w:tcW w:w="2843" w:type="dxa"/>
            <w:shd w:val="clear" w:color="auto" w:fill="BFBFBF" w:themeFill="background1" w:themeFillShade="BF"/>
            <w:vAlign w:val="center"/>
          </w:tcPr>
          <w:p w14:paraId="05CCBD56" w14:textId="77777777" w:rsidR="00556A17" w:rsidRPr="001B45F8" w:rsidRDefault="00556A17" w:rsidP="001B45F8">
            <w:pPr>
              <w:jc w:val="both"/>
              <w:rPr>
                <w:rFonts w:ascii="Times New Roman" w:hAnsi="Times New Roman" w:cs="Times New Roman"/>
                <w:b/>
                <w:bCs/>
              </w:rPr>
            </w:pPr>
            <w:bookmarkStart w:id="5" w:name="_Hlk161154763"/>
            <w:r w:rsidRPr="001B45F8">
              <w:rPr>
                <w:rFonts w:ascii="Times New Roman" w:hAnsi="Times New Roman" w:cs="Times New Roman"/>
                <w:b/>
                <w:bCs/>
              </w:rPr>
              <w:t>UVJET</w:t>
            </w:r>
          </w:p>
        </w:tc>
        <w:tc>
          <w:tcPr>
            <w:tcW w:w="2012" w:type="dxa"/>
            <w:shd w:val="clear" w:color="auto" w:fill="BFBFBF" w:themeFill="background1" w:themeFillShade="BF"/>
            <w:vAlign w:val="center"/>
          </w:tcPr>
          <w:p w14:paraId="1A88447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PRIJAVITELJ</w:t>
            </w:r>
          </w:p>
        </w:tc>
        <w:tc>
          <w:tcPr>
            <w:tcW w:w="4496" w:type="dxa"/>
            <w:shd w:val="clear" w:color="auto" w:fill="BFBFBF" w:themeFill="background1" w:themeFillShade="BF"/>
            <w:vAlign w:val="center"/>
          </w:tcPr>
          <w:p w14:paraId="78B65F5D" w14:textId="77777777" w:rsidR="00556A17" w:rsidRPr="001B45F8" w:rsidRDefault="00556A17" w:rsidP="001B45F8">
            <w:pPr>
              <w:ind w:left="357" w:hanging="357"/>
              <w:jc w:val="both"/>
              <w:rPr>
                <w:rFonts w:ascii="Times New Roman" w:hAnsi="Times New Roman" w:cs="Times New Roman"/>
                <w:b/>
                <w:bCs/>
              </w:rPr>
            </w:pPr>
            <w:r w:rsidRPr="001B45F8">
              <w:rPr>
                <w:rFonts w:ascii="Times New Roman" w:hAnsi="Times New Roman" w:cs="Times New Roman"/>
                <w:b/>
                <w:bCs/>
              </w:rPr>
              <w:t>IZVOR PROVJERE</w:t>
            </w:r>
          </w:p>
        </w:tc>
      </w:tr>
      <w:tr w:rsidR="00556A17" w:rsidRPr="001B45F8" w14:paraId="0152A47C" w14:textId="77777777" w:rsidTr="00423D8F">
        <w:tc>
          <w:tcPr>
            <w:tcW w:w="2843" w:type="dxa"/>
            <w:vMerge w:val="restart"/>
            <w:shd w:val="clear" w:color="auto" w:fill="auto"/>
            <w:vAlign w:val="center"/>
          </w:tcPr>
          <w:p w14:paraId="410DF6F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ima status mikro, malog ili srednjeg poduzeća sukladno definiciji MSP-ova iz Priloga I. Uredbe (EU) br. 651/2014.</w:t>
            </w:r>
          </w:p>
        </w:tc>
        <w:tc>
          <w:tcPr>
            <w:tcW w:w="2012" w:type="dxa"/>
            <w:shd w:val="clear" w:color="auto" w:fill="auto"/>
            <w:vAlign w:val="center"/>
          </w:tcPr>
          <w:p w14:paraId="4FC85C2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shd w:val="clear" w:color="auto" w:fill="auto"/>
            <w:vAlign w:val="center"/>
          </w:tcPr>
          <w:p w14:paraId="54848974"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Skupna izjava prijavitelja (Obrazac 4)</w:t>
            </w:r>
          </w:p>
          <w:p w14:paraId="7B9A0AF1" w14:textId="77777777" w:rsidR="00556A17" w:rsidRPr="001B45F8" w:rsidRDefault="00556A17" w:rsidP="001B45F8">
            <w:pPr>
              <w:pStyle w:val="ListParagraph"/>
              <w:numPr>
                <w:ilvl w:val="0"/>
                <w:numId w:val="2"/>
              </w:numPr>
              <w:ind w:left="357" w:hanging="357"/>
              <w:jc w:val="both"/>
              <w:rPr>
                <w:rFonts w:ascii="Times New Roman" w:hAnsi="Times New Roman" w:cs="Times New Roman"/>
                <w:i/>
                <w:iCs/>
              </w:rPr>
            </w:pPr>
            <w:r w:rsidRPr="001B45F8">
              <w:rPr>
                <w:rFonts w:ascii="Times New Roman" w:hAnsi="Times New Roman" w:cs="Times New Roman"/>
                <w:i/>
                <w:iCs/>
              </w:rPr>
              <w:lastRenderedPageBreak/>
              <w:t>dostavlja prijavitelj,</w:t>
            </w:r>
          </w:p>
          <w:p w14:paraId="5FA2BDA7" w14:textId="77777777" w:rsidR="00556A17" w:rsidRPr="001B45F8" w:rsidRDefault="00556A17" w:rsidP="001B45F8">
            <w:pPr>
              <w:pStyle w:val="ListParagraph"/>
              <w:numPr>
                <w:ilvl w:val="0"/>
                <w:numId w:val="2"/>
              </w:numPr>
              <w:ind w:left="357" w:hanging="357"/>
              <w:jc w:val="both"/>
              <w:rPr>
                <w:rFonts w:ascii="Times New Roman" w:hAnsi="Times New Roman" w:cs="Times New Roman"/>
                <w:i/>
                <w:iCs/>
              </w:rPr>
            </w:pPr>
            <w:r w:rsidRPr="001B45F8">
              <w:rPr>
                <w:rFonts w:ascii="Times New Roman" w:hAnsi="Times New Roman" w:cs="Times New Roman"/>
                <w:i/>
                <w:iCs/>
              </w:rPr>
              <w:t>provjera uvidom u javno dostupne izvore</w:t>
            </w:r>
          </w:p>
        </w:tc>
      </w:tr>
      <w:tr w:rsidR="00556A17" w:rsidRPr="001B45F8" w14:paraId="5F3088E1" w14:textId="77777777" w:rsidTr="00423D8F">
        <w:trPr>
          <w:trHeight w:val="309"/>
        </w:trPr>
        <w:tc>
          <w:tcPr>
            <w:tcW w:w="2843" w:type="dxa"/>
            <w:vMerge/>
            <w:shd w:val="clear" w:color="auto" w:fill="auto"/>
            <w:vAlign w:val="center"/>
          </w:tcPr>
          <w:p w14:paraId="5A7CE357" w14:textId="77777777" w:rsidR="00556A17" w:rsidRPr="001B45F8" w:rsidRDefault="00556A17" w:rsidP="001B45F8">
            <w:pPr>
              <w:jc w:val="both"/>
              <w:rPr>
                <w:rFonts w:ascii="Times New Roman" w:hAnsi="Times New Roman" w:cs="Times New Roman"/>
              </w:rPr>
            </w:pPr>
          </w:p>
        </w:tc>
        <w:tc>
          <w:tcPr>
            <w:tcW w:w="2012" w:type="dxa"/>
            <w:shd w:val="clear" w:color="auto" w:fill="auto"/>
            <w:vAlign w:val="center"/>
          </w:tcPr>
          <w:p w14:paraId="042A669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shd w:val="clear" w:color="auto" w:fill="auto"/>
            <w:vAlign w:val="center"/>
          </w:tcPr>
          <w:p w14:paraId="69AE4F99" w14:textId="77777777" w:rsidR="00556A17" w:rsidRPr="001B45F8" w:rsidRDefault="00556A17" w:rsidP="001B45F8">
            <w:pPr>
              <w:ind w:left="357" w:hanging="357"/>
              <w:jc w:val="both"/>
              <w:rPr>
                <w:rFonts w:ascii="Times New Roman" w:hAnsi="Times New Roman" w:cs="Times New Roman"/>
              </w:rPr>
            </w:pPr>
          </w:p>
        </w:tc>
      </w:tr>
      <w:tr w:rsidR="00556A17" w:rsidRPr="001B45F8" w14:paraId="7AEC1328" w14:textId="77777777" w:rsidTr="00423D8F">
        <w:trPr>
          <w:trHeight w:val="354"/>
        </w:trPr>
        <w:tc>
          <w:tcPr>
            <w:tcW w:w="2843" w:type="dxa"/>
            <w:vMerge/>
            <w:shd w:val="clear" w:color="auto" w:fill="auto"/>
            <w:vAlign w:val="center"/>
          </w:tcPr>
          <w:p w14:paraId="640019F2" w14:textId="77777777" w:rsidR="00556A17" w:rsidRPr="001B45F8" w:rsidRDefault="00556A17" w:rsidP="001B45F8">
            <w:pPr>
              <w:jc w:val="both"/>
              <w:rPr>
                <w:rFonts w:ascii="Times New Roman" w:hAnsi="Times New Roman" w:cs="Times New Roman"/>
              </w:rPr>
            </w:pPr>
          </w:p>
        </w:tc>
        <w:tc>
          <w:tcPr>
            <w:tcW w:w="2012" w:type="dxa"/>
            <w:shd w:val="clear" w:color="auto" w:fill="auto"/>
            <w:vAlign w:val="center"/>
          </w:tcPr>
          <w:p w14:paraId="72F03C9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shd w:val="clear" w:color="auto" w:fill="auto"/>
            <w:vAlign w:val="center"/>
          </w:tcPr>
          <w:p w14:paraId="055076D9" w14:textId="77777777" w:rsidR="00556A17" w:rsidRPr="001B45F8" w:rsidRDefault="00556A17" w:rsidP="001B45F8">
            <w:pPr>
              <w:ind w:left="357" w:hanging="357"/>
              <w:jc w:val="both"/>
              <w:rPr>
                <w:rFonts w:ascii="Times New Roman" w:hAnsi="Times New Roman" w:cs="Times New Roman"/>
              </w:rPr>
            </w:pPr>
          </w:p>
        </w:tc>
      </w:tr>
      <w:tr w:rsidR="00556A17" w:rsidRPr="001B45F8" w14:paraId="58A4DF79" w14:textId="77777777" w:rsidTr="00423D8F">
        <w:trPr>
          <w:trHeight w:val="1251"/>
        </w:trPr>
        <w:tc>
          <w:tcPr>
            <w:tcW w:w="2843" w:type="dxa"/>
            <w:vMerge/>
            <w:shd w:val="clear" w:color="auto" w:fill="auto"/>
            <w:vAlign w:val="center"/>
          </w:tcPr>
          <w:p w14:paraId="4DA7EBCD" w14:textId="77777777" w:rsidR="00556A17" w:rsidRPr="001B45F8" w:rsidRDefault="00556A17" w:rsidP="001B45F8">
            <w:pPr>
              <w:jc w:val="both"/>
              <w:rPr>
                <w:rFonts w:ascii="Times New Roman" w:hAnsi="Times New Roman" w:cs="Times New Roman"/>
              </w:rPr>
            </w:pPr>
          </w:p>
        </w:tc>
        <w:tc>
          <w:tcPr>
            <w:tcW w:w="2012" w:type="dxa"/>
            <w:shd w:val="clear" w:color="auto" w:fill="auto"/>
            <w:vAlign w:val="center"/>
          </w:tcPr>
          <w:p w14:paraId="3E0E047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shd w:val="clear" w:color="auto" w:fill="auto"/>
            <w:vAlign w:val="center"/>
          </w:tcPr>
          <w:p w14:paraId="3ACF3AA1"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Skupna izjava prijavitelja (Obrazac 4) </w:t>
            </w:r>
          </w:p>
          <w:p w14:paraId="3B08F8B2" w14:textId="77777777" w:rsidR="00556A17" w:rsidRPr="001B45F8" w:rsidRDefault="00556A17" w:rsidP="001B45F8">
            <w:pPr>
              <w:pStyle w:val="ListParagraph"/>
              <w:numPr>
                <w:ilvl w:val="0"/>
                <w:numId w:val="2"/>
              </w:numPr>
              <w:ind w:left="357" w:hanging="357"/>
              <w:jc w:val="both"/>
              <w:rPr>
                <w:rFonts w:ascii="Times New Roman" w:hAnsi="Times New Roman" w:cs="Times New Roman"/>
                <w:b/>
                <w:bCs/>
              </w:rPr>
            </w:pPr>
            <w:r w:rsidRPr="001B45F8">
              <w:rPr>
                <w:rFonts w:ascii="Times New Roman" w:hAnsi="Times New Roman" w:cs="Times New Roman"/>
                <w:i/>
                <w:iCs/>
              </w:rPr>
              <w:t xml:space="preserve">dostavlja prijavitelj, </w:t>
            </w:r>
          </w:p>
          <w:p w14:paraId="6239A612" w14:textId="77777777" w:rsidR="00556A17" w:rsidRPr="001B45F8" w:rsidRDefault="00556A17" w:rsidP="001B45F8">
            <w:pPr>
              <w:pStyle w:val="ListParagraph"/>
              <w:numPr>
                <w:ilvl w:val="0"/>
                <w:numId w:val="2"/>
              </w:numPr>
              <w:ind w:left="357" w:hanging="357"/>
              <w:jc w:val="both"/>
              <w:rPr>
                <w:rFonts w:ascii="Times New Roman" w:hAnsi="Times New Roman" w:cs="Times New Roman"/>
              </w:rPr>
            </w:pPr>
            <w:r w:rsidRPr="001B45F8">
              <w:rPr>
                <w:rFonts w:ascii="Times New Roman" w:hAnsi="Times New Roman" w:cs="Times New Roman"/>
                <w:i/>
                <w:iCs/>
              </w:rPr>
              <w:t>provjera uvidom u GFI objavljenom u</w:t>
            </w:r>
            <w:r w:rsidRPr="001B45F8">
              <w:rPr>
                <w:rFonts w:ascii="Times New Roman" w:hAnsi="Times New Roman" w:cs="Times New Roman"/>
              </w:rPr>
              <w:t xml:space="preserve"> </w:t>
            </w:r>
            <w:r w:rsidRPr="001B45F8">
              <w:rPr>
                <w:rFonts w:ascii="Times New Roman" w:hAnsi="Times New Roman" w:cs="Times New Roman"/>
                <w:i/>
                <w:iCs/>
              </w:rPr>
              <w:t>RNO i provjera uvidom u druge javno dostupne izvore</w:t>
            </w:r>
            <w:r w:rsidRPr="001B45F8">
              <w:rPr>
                <w:rFonts w:ascii="Times New Roman" w:hAnsi="Times New Roman" w:cs="Times New Roman"/>
              </w:rPr>
              <w:t xml:space="preserve">  </w:t>
            </w:r>
          </w:p>
        </w:tc>
      </w:tr>
      <w:tr w:rsidR="00556A17" w:rsidRPr="001B45F8" w14:paraId="37433639" w14:textId="77777777" w:rsidTr="00423D8F">
        <w:tc>
          <w:tcPr>
            <w:tcW w:w="2843" w:type="dxa"/>
            <w:vMerge/>
            <w:tcBorders>
              <w:bottom w:val="single" w:sz="4" w:space="0" w:color="auto"/>
            </w:tcBorders>
            <w:shd w:val="clear" w:color="auto" w:fill="auto"/>
            <w:vAlign w:val="center"/>
          </w:tcPr>
          <w:p w14:paraId="481E041E"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shd w:val="clear" w:color="auto" w:fill="auto"/>
            <w:vAlign w:val="center"/>
          </w:tcPr>
          <w:p w14:paraId="4290C09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tcBorders>
              <w:bottom w:val="single" w:sz="4" w:space="0" w:color="auto"/>
            </w:tcBorders>
            <w:shd w:val="clear" w:color="auto" w:fill="auto"/>
            <w:vAlign w:val="center"/>
          </w:tcPr>
          <w:p w14:paraId="46399548"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Skupna izjava prijavitelja (Obrazac 4)</w:t>
            </w:r>
          </w:p>
          <w:p w14:paraId="2A20D3F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dostavlja prijavitelj, </w:t>
            </w:r>
          </w:p>
          <w:p w14:paraId="48712271"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provjera se uvidom u javno dostupne izvore</w:t>
            </w:r>
          </w:p>
        </w:tc>
      </w:tr>
      <w:tr w:rsidR="00556A17" w:rsidRPr="001B45F8" w14:paraId="1DC6940B" w14:textId="77777777" w:rsidTr="00423D8F">
        <w:trPr>
          <w:trHeight w:val="385"/>
        </w:trPr>
        <w:tc>
          <w:tcPr>
            <w:tcW w:w="2843" w:type="dxa"/>
            <w:vMerge w:val="restart"/>
            <w:shd w:val="clear" w:color="auto" w:fill="D9D9D9" w:themeFill="background1" w:themeFillShade="D9"/>
            <w:vAlign w:val="center"/>
          </w:tcPr>
          <w:p w14:paraId="2883F523" w14:textId="4B7D131E"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Registriran odnosno upisan u odgovarajući registar, upisnik i slično najmanje godinu dana prije datuma objave Poziva </w:t>
            </w:r>
          </w:p>
        </w:tc>
        <w:tc>
          <w:tcPr>
            <w:tcW w:w="2012" w:type="dxa"/>
            <w:shd w:val="clear" w:color="auto" w:fill="D9D9D9" w:themeFill="background1" w:themeFillShade="D9"/>
            <w:vAlign w:val="center"/>
          </w:tcPr>
          <w:p w14:paraId="695FFDA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shd w:val="clear" w:color="auto" w:fill="D9D9D9" w:themeFill="background1" w:themeFillShade="D9"/>
            <w:vAlign w:val="center"/>
          </w:tcPr>
          <w:p w14:paraId="2293DE5E"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provjera uvidom Sudski registar </w:t>
            </w:r>
          </w:p>
        </w:tc>
      </w:tr>
      <w:tr w:rsidR="00556A17" w:rsidRPr="001B45F8" w14:paraId="1F97ADCF" w14:textId="77777777" w:rsidTr="00423D8F">
        <w:trPr>
          <w:trHeight w:val="288"/>
        </w:trPr>
        <w:tc>
          <w:tcPr>
            <w:tcW w:w="2843" w:type="dxa"/>
            <w:vMerge/>
            <w:shd w:val="clear" w:color="auto" w:fill="D9D9D9" w:themeFill="background1" w:themeFillShade="D9"/>
            <w:vAlign w:val="center"/>
          </w:tcPr>
          <w:p w14:paraId="662A1FF1"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7918585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shd w:val="clear" w:color="auto" w:fill="D9D9D9" w:themeFill="background1" w:themeFillShade="D9"/>
            <w:vAlign w:val="center"/>
          </w:tcPr>
          <w:p w14:paraId="3602AC45"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provjera uvidom u Obrtni registar </w:t>
            </w:r>
          </w:p>
        </w:tc>
      </w:tr>
      <w:tr w:rsidR="00556A17" w:rsidRPr="001B45F8" w14:paraId="1243E889" w14:textId="77777777" w:rsidTr="00423D8F">
        <w:trPr>
          <w:trHeight w:val="313"/>
        </w:trPr>
        <w:tc>
          <w:tcPr>
            <w:tcW w:w="2843" w:type="dxa"/>
            <w:vMerge/>
            <w:shd w:val="clear" w:color="auto" w:fill="D9D9D9" w:themeFill="background1" w:themeFillShade="D9"/>
            <w:vAlign w:val="center"/>
          </w:tcPr>
          <w:p w14:paraId="18F39067"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52F78DB8"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shd w:val="clear" w:color="auto" w:fill="D9D9D9" w:themeFill="background1" w:themeFillShade="D9"/>
            <w:vAlign w:val="center"/>
          </w:tcPr>
          <w:p w14:paraId="7E049E90"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provjera uvidom u Sudski registar</w:t>
            </w:r>
          </w:p>
        </w:tc>
      </w:tr>
      <w:tr w:rsidR="00556A17" w:rsidRPr="001B45F8" w14:paraId="22A1582F" w14:textId="77777777" w:rsidTr="00423D8F">
        <w:tc>
          <w:tcPr>
            <w:tcW w:w="2843" w:type="dxa"/>
            <w:vMerge/>
            <w:shd w:val="clear" w:color="auto" w:fill="D9D9D9" w:themeFill="background1" w:themeFillShade="D9"/>
            <w:vAlign w:val="center"/>
          </w:tcPr>
          <w:p w14:paraId="523C8ABD"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77A34C9F"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shd w:val="clear" w:color="auto" w:fill="D9D9D9" w:themeFill="background1" w:themeFillShade="D9"/>
            <w:vAlign w:val="center"/>
          </w:tcPr>
          <w:p w14:paraId="4EBF7968" w14:textId="77777777" w:rsidR="00556A17" w:rsidRPr="001B45F8" w:rsidRDefault="00556A17" w:rsidP="001B45F8">
            <w:pPr>
              <w:pStyle w:val="ListParagraph"/>
              <w:numPr>
                <w:ilvl w:val="0"/>
                <w:numId w:val="1"/>
              </w:numPr>
              <w:ind w:left="357" w:hanging="357"/>
              <w:jc w:val="both"/>
              <w:rPr>
                <w:rFonts w:ascii="Times New Roman" w:hAnsi="Times New Roman" w:cs="Times New Roman"/>
                <w:i/>
                <w:iCs/>
              </w:rPr>
            </w:pPr>
            <w:r w:rsidRPr="001B45F8">
              <w:rPr>
                <w:rFonts w:ascii="Times New Roman" w:hAnsi="Times New Roman" w:cs="Times New Roman"/>
                <w:i/>
                <w:iCs/>
              </w:rPr>
              <w:t xml:space="preserve">provjera uvidom u Registar umjetničkih organizacija </w:t>
            </w:r>
          </w:p>
        </w:tc>
      </w:tr>
      <w:tr w:rsidR="00556A17" w:rsidRPr="001B45F8" w14:paraId="19905E37" w14:textId="77777777" w:rsidTr="00423D8F">
        <w:trPr>
          <w:trHeight w:val="1984"/>
        </w:trPr>
        <w:tc>
          <w:tcPr>
            <w:tcW w:w="2843" w:type="dxa"/>
            <w:vMerge/>
            <w:shd w:val="clear" w:color="auto" w:fill="D9D9D9" w:themeFill="background1" w:themeFillShade="D9"/>
            <w:vAlign w:val="center"/>
          </w:tcPr>
          <w:p w14:paraId="22C0CEE7"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59CE46D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shd w:val="clear" w:color="auto" w:fill="D9D9D9" w:themeFill="background1" w:themeFillShade="D9"/>
            <w:vAlign w:val="center"/>
          </w:tcPr>
          <w:p w14:paraId="54A7C641" w14:textId="1853310E" w:rsidR="00556A17" w:rsidRPr="001B45F8" w:rsidRDefault="00556A17" w:rsidP="001B45F8">
            <w:pPr>
              <w:jc w:val="both"/>
              <w:rPr>
                <w:rFonts w:ascii="Times New Roman" w:hAnsi="Times New Roman" w:cs="Times New Roman"/>
                <w:i/>
                <w:iCs/>
              </w:rPr>
            </w:pPr>
            <w:r w:rsidRPr="001B45F8">
              <w:rPr>
                <w:rFonts w:ascii="Times New Roman" w:hAnsi="Times New Roman" w:cs="Times New Roman"/>
              </w:rPr>
              <w:t>Potvrda  jedne od umjetničkih strukovnih udruga na temelju čijih potvrda se ostvaruju porezne olakšice o profesionalnom djelovanju najmanje godinu dana prije datuma objave Poziva</w:t>
            </w:r>
            <w:r w:rsidRPr="001B45F8">
              <w:rPr>
                <w:rFonts w:ascii="Times New Roman" w:hAnsi="Times New Roman" w:cs="Times New Roman"/>
                <w:highlight w:val="yellow"/>
              </w:rPr>
              <w:t xml:space="preserve"> </w:t>
            </w:r>
          </w:p>
          <w:p w14:paraId="436D7DB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 xml:space="preserve">i </w:t>
            </w:r>
            <w:r w:rsidRPr="001B45F8">
              <w:rPr>
                <w:rFonts w:ascii="Times New Roman" w:hAnsi="Times New Roman" w:cs="Times New Roman"/>
              </w:rPr>
              <w:t xml:space="preserve">potvrda/ elektronički zapis HZMO-a o radnopravnom statusu osiguranika za 2023. god. </w:t>
            </w:r>
          </w:p>
          <w:p w14:paraId="5A7D7222"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48CC58D7" w14:textId="77777777" w:rsidTr="00423D8F">
        <w:tc>
          <w:tcPr>
            <w:tcW w:w="2843" w:type="dxa"/>
            <w:vMerge w:val="restart"/>
            <w:vAlign w:val="center"/>
          </w:tcPr>
          <w:p w14:paraId="527B31F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Prijavitelj je registriran za obavljanje djelatnosti (primarna djelatnost) u jednom od prihvatljivih područja djelatnosti prema Nacionalnoj klasifikaciji djelatnosti (NKD 2007.) </w:t>
            </w:r>
          </w:p>
        </w:tc>
        <w:tc>
          <w:tcPr>
            <w:tcW w:w="2012" w:type="dxa"/>
            <w:vAlign w:val="center"/>
          </w:tcPr>
          <w:p w14:paraId="5B394765"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Align w:val="center"/>
          </w:tcPr>
          <w:p w14:paraId="3F74C60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Obavijest o razvrstavanju poslovnog subjekta prema NKD-u 2007</w:t>
            </w:r>
            <w:r w:rsidRPr="001B45F8">
              <w:rPr>
                <w:rStyle w:val="FootnoteReference"/>
                <w:rFonts w:ascii="Times New Roman" w:hAnsi="Times New Roman" w:cs="Times New Roman"/>
              </w:rPr>
              <w:footnoteReference w:id="3"/>
            </w:r>
            <w:r w:rsidRPr="001B45F8">
              <w:rPr>
                <w:rFonts w:ascii="Times New Roman" w:hAnsi="Times New Roman" w:cs="Times New Roman"/>
              </w:rPr>
              <w:t xml:space="preserve"> (ne starija od 6 mjeseci od objave Poziva) </w:t>
            </w:r>
          </w:p>
          <w:p w14:paraId="7DDE00A9"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16434FE9" w14:textId="77777777" w:rsidTr="00423D8F">
        <w:trPr>
          <w:trHeight w:val="1303"/>
        </w:trPr>
        <w:tc>
          <w:tcPr>
            <w:tcW w:w="2843" w:type="dxa"/>
            <w:vMerge/>
            <w:vAlign w:val="center"/>
          </w:tcPr>
          <w:p w14:paraId="62791D46" w14:textId="77777777" w:rsidR="00556A17" w:rsidRPr="001B45F8" w:rsidRDefault="00556A17" w:rsidP="001B45F8">
            <w:pPr>
              <w:jc w:val="both"/>
              <w:rPr>
                <w:rFonts w:ascii="Times New Roman" w:hAnsi="Times New Roman" w:cs="Times New Roman"/>
              </w:rPr>
            </w:pPr>
          </w:p>
        </w:tc>
        <w:tc>
          <w:tcPr>
            <w:tcW w:w="2012" w:type="dxa"/>
            <w:vAlign w:val="center"/>
          </w:tcPr>
          <w:p w14:paraId="5B64F938"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Align w:val="center"/>
          </w:tcPr>
          <w:p w14:paraId="4BB9BDA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provjera uvidom u Obrtni registar </w:t>
            </w:r>
          </w:p>
          <w:p w14:paraId="2FAE51A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 xml:space="preserve">i </w:t>
            </w:r>
            <w:r w:rsidRPr="001B45F8">
              <w:rPr>
                <w:rFonts w:ascii="Times New Roman" w:hAnsi="Times New Roman" w:cs="Times New Roman"/>
              </w:rPr>
              <w:t>preslika uvjerenja o stjecanju statusa tradicijskog odnosno umjetničkog obrta (primjenjivo za umjetničke i tradicijske obrte)</w:t>
            </w:r>
          </w:p>
          <w:p w14:paraId="4D7ED878"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dostavlja prijavitelj </w:t>
            </w:r>
          </w:p>
        </w:tc>
      </w:tr>
      <w:tr w:rsidR="00556A17" w:rsidRPr="001B45F8" w14:paraId="0C28C8AF" w14:textId="77777777" w:rsidTr="00423D8F">
        <w:trPr>
          <w:trHeight w:val="982"/>
        </w:trPr>
        <w:tc>
          <w:tcPr>
            <w:tcW w:w="2843" w:type="dxa"/>
            <w:vMerge/>
            <w:vAlign w:val="center"/>
          </w:tcPr>
          <w:p w14:paraId="2F5D48BB" w14:textId="77777777" w:rsidR="00556A17" w:rsidRPr="001B45F8" w:rsidRDefault="00556A17" w:rsidP="001B45F8">
            <w:pPr>
              <w:jc w:val="both"/>
              <w:rPr>
                <w:rFonts w:ascii="Times New Roman" w:hAnsi="Times New Roman" w:cs="Times New Roman"/>
              </w:rPr>
            </w:pPr>
          </w:p>
        </w:tc>
        <w:tc>
          <w:tcPr>
            <w:tcW w:w="2012" w:type="dxa"/>
            <w:vAlign w:val="center"/>
          </w:tcPr>
          <w:p w14:paraId="28BBF26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Align w:val="center"/>
          </w:tcPr>
          <w:p w14:paraId="4D4FCD7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Obavijest o razvrstavanju poslovnog subjekta prema NKD-u 2007. (ne starija od 6 mjeseci od objave Poziva) </w:t>
            </w:r>
          </w:p>
          <w:p w14:paraId="0989F280"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404F6790" w14:textId="77777777" w:rsidTr="00423D8F">
        <w:tc>
          <w:tcPr>
            <w:tcW w:w="2843" w:type="dxa"/>
            <w:vMerge/>
            <w:vAlign w:val="center"/>
          </w:tcPr>
          <w:p w14:paraId="13A78D2F" w14:textId="77777777" w:rsidR="00556A17" w:rsidRPr="001B45F8" w:rsidRDefault="00556A17" w:rsidP="001B45F8">
            <w:pPr>
              <w:jc w:val="both"/>
              <w:rPr>
                <w:rFonts w:ascii="Times New Roman" w:hAnsi="Times New Roman" w:cs="Times New Roman"/>
              </w:rPr>
            </w:pPr>
          </w:p>
        </w:tc>
        <w:tc>
          <w:tcPr>
            <w:tcW w:w="2012" w:type="dxa"/>
            <w:vAlign w:val="center"/>
          </w:tcPr>
          <w:p w14:paraId="1DE012F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restart"/>
            <w:vAlign w:val="center"/>
          </w:tcPr>
          <w:p w14:paraId="3844BE90"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7FC07D8B" w14:textId="77777777" w:rsidTr="00423D8F">
        <w:tc>
          <w:tcPr>
            <w:tcW w:w="2843" w:type="dxa"/>
            <w:vMerge/>
            <w:tcBorders>
              <w:bottom w:val="single" w:sz="4" w:space="0" w:color="auto"/>
            </w:tcBorders>
            <w:vAlign w:val="center"/>
          </w:tcPr>
          <w:p w14:paraId="4144E391"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0ADB0CD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Merge/>
            <w:tcBorders>
              <w:bottom w:val="single" w:sz="4" w:space="0" w:color="auto"/>
            </w:tcBorders>
            <w:vAlign w:val="center"/>
          </w:tcPr>
          <w:p w14:paraId="1089564D" w14:textId="77777777" w:rsidR="00556A17" w:rsidRPr="001B45F8" w:rsidRDefault="00556A17" w:rsidP="001B45F8">
            <w:pPr>
              <w:ind w:left="357" w:hanging="357"/>
              <w:jc w:val="both"/>
              <w:rPr>
                <w:rFonts w:ascii="Times New Roman" w:hAnsi="Times New Roman" w:cs="Times New Roman"/>
              </w:rPr>
            </w:pPr>
          </w:p>
        </w:tc>
      </w:tr>
      <w:tr w:rsidR="00556A17" w:rsidRPr="001B45F8" w14:paraId="5432398A" w14:textId="77777777" w:rsidTr="00423D8F">
        <w:trPr>
          <w:trHeight w:val="274"/>
        </w:trPr>
        <w:tc>
          <w:tcPr>
            <w:tcW w:w="2843" w:type="dxa"/>
            <w:vMerge w:val="restart"/>
            <w:shd w:val="clear" w:color="auto" w:fill="D9D9D9" w:themeFill="background1" w:themeFillShade="D9"/>
            <w:vAlign w:val="center"/>
          </w:tcPr>
          <w:p w14:paraId="169D38D5" w14:textId="77777777" w:rsidR="00556A17" w:rsidRPr="001B45F8" w:rsidRDefault="00556A17" w:rsidP="001B45F8">
            <w:pPr>
              <w:jc w:val="both"/>
              <w:rPr>
                <w:rFonts w:ascii="Times New Roman" w:hAnsi="Times New Roman" w:cs="Times New Roman"/>
              </w:rPr>
            </w:pPr>
            <w:bookmarkStart w:id="6" w:name="_Hlk153445255"/>
            <w:r w:rsidRPr="001B45F8">
              <w:rPr>
                <w:rFonts w:ascii="Times New Roman" w:hAnsi="Times New Roman" w:cs="Times New Roman"/>
              </w:rPr>
              <w:t>Prijavitelj ima najmanje jednu zaposlenu osobu temeljem sati rada u godini koja prethodi godini u kojoj je podnesen projektni prijedlog/samozaposlene osobe</w:t>
            </w:r>
            <w:bookmarkEnd w:id="6"/>
          </w:p>
        </w:tc>
        <w:tc>
          <w:tcPr>
            <w:tcW w:w="2012" w:type="dxa"/>
            <w:shd w:val="clear" w:color="auto" w:fill="D9D9D9" w:themeFill="background1" w:themeFillShade="D9"/>
            <w:vAlign w:val="center"/>
          </w:tcPr>
          <w:p w14:paraId="2899F64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shd w:val="clear" w:color="auto" w:fill="D9D9D9" w:themeFill="background1" w:themeFillShade="D9"/>
            <w:vAlign w:val="center"/>
          </w:tcPr>
          <w:p w14:paraId="3589024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Potvrda/ elektronički zapis HZMO-a o radnopravnom statusu osiguranika  </w:t>
            </w:r>
          </w:p>
          <w:p w14:paraId="0A28A442"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12E4532E" w14:textId="77777777" w:rsidTr="00423D8F">
        <w:trPr>
          <w:trHeight w:val="745"/>
        </w:trPr>
        <w:tc>
          <w:tcPr>
            <w:tcW w:w="2843" w:type="dxa"/>
            <w:vMerge/>
            <w:shd w:val="clear" w:color="auto" w:fill="D9D9D9" w:themeFill="background1" w:themeFillShade="D9"/>
            <w:vAlign w:val="center"/>
          </w:tcPr>
          <w:p w14:paraId="25D63A80"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268F1266"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shd w:val="clear" w:color="auto" w:fill="D9D9D9" w:themeFill="background1" w:themeFillShade="D9"/>
            <w:vAlign w:val="center"/>
          </w:tcPr>
          <w:p w14:paraId="59C19AF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Potvrda/ elektronički zapis HZMO-a o radnopravnom statusu osiguranika za 2023. god.</w:t>
            </w:r>
          </w:p>
          <w:p w14:paraId="73639DC5" w14:textId="77777777" w:rsidR="00556A17" w:rsidRPr="001B45F8" w:rsidRDefault="00556A17" w:rsidP="001B45F8">
            <w:pPr>
              <w:jc w:val="both"/>
              <w:rPr>
                <w:rFonts w:ascii="Times New Roman" w:hAnsi="Times New Roman" w:cs="Times New Roman"/>
                <w:i/>
                <w:iCs/>
              </w:rPr>
            </w:pPr>
            <w:r w:rsidRPr="001B45F8">
              <w:rPr>
                <w:rFonts w:ascii="Times New Roman" w:hAnsi="Times New Roman" w:cs="Times New Roman"/>
                <w:i/>
                <w:iCs/>
              </w:rPr>
              <w:t>- dostavlja prijavitelj</w:t>
            </w:r>
          </w:p>
          <w:p w14:paraId="144D454F" w14:textId="77777777" w:rsidR="00556A17" w:rsidRPr="001B45F8" w:rsidRDefault="00556A17" w:rsidP="001B45F8">
            <w:pPr>
              <w:jc w:val="both"/>
              <w:rPr>
                <w:rFonts w:ascii="Times New Roman" w:hAnsi="Times New Roman" w:cs="Times New Roman"/>
              </w:rPr>
            </w:pPr>
          </w:p>
          <w:p w14:paraId="7368B493" w14:textId="77777777" w:rsidR="00556A17" w:rsidRPr="001B45F8" w:rsidRDefault="00556A17" w:rsidP="001B45F8">
            <w:pPr>
              <w:pStyle w:val="ListParagraph"/>
              <w:ind w:left="357"/>
              <w:jc w:val="both"/>
              <w:rPr>
                <w:rFonts w:ascii="Times New Roman" w:hAnsi="Times New Roman" w:cs="Times New Roman"/>
              </w:rPr>
            </w:pPr>
          </w:p>
        </w:tc>
      </w:tr>
      <w:tr w:rsidR="00556A17" w:rsidRPr="001B45F8" w14:paraId="13100AF0" w14:textId="77777777" w:rsidTr="00423D8F">
        <w:trPr>
          <w:trHeight w:val="585"/>
        </w:trPr>
        <w:tc>
          <w:tcPr>
            <w:tcW w:w="2843" w:type="dxa"/>
            <w:vMerge/>
            <w:shd w:val="clear" w:color="auto" w:fill="D9D9D9" w:themeFill="background1" w:themeFillShade="D9"/>
            <w:vAlign w:val="center"/>
          </w:tcPr>
          <w:p w14:paraId="5C57D537"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309B801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shd w:val="clear" w:color="auto" w:fill="D9D9D9" w:themeFill="background1" w:themeFillShade="D9"/>
            <w:vAlign w:val="center"/>
          </w:tcPr>
          <w:p w14:paraId="4F759326" w14:textId="446CD930"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Potvrda/ elektronički zapis HZMO-a o radnopravnom statusu osiguranika </w:t>
            </w:r>
            <w:bookmarkStart w:id="7" w:name="_Hlk161902606"/>
            <w:r w:rsidRPr="001B45F8">
              <w:rPr>
                <w:rFonts w:ascii="Times New Roman" w:hAnsi="Times New Roman" w:cs="Times New Roman"/>
              </w:rPr>
              <w:t xml:space="preserve">za 2023. god. </w:t>
            </w:r>
          </w:p>
          <w:bookmarkEnd w:id="7"/>
          <w:p w14:paraId="6C9B0B5E" w14:textId="77777777" w:rsidR="00556A17" w:rsidRPr="001B45F8" w:rsidRDefault="00556A17" w:rsidP="001B45F8">
            <w:pPr>
              <w:pStyle w:val="ListParagraph"/>
              <w:numPr>
                <w:ilvl w:val="0"/>
                <w:numId w:val="1"/>
              </w:numPr>
              <w:ind w:left="357" w:hanging="357"/>
              <w:jc w:val="both"/>
              <w:rPr>
                <w:rFonts w:ascii="Times New Roman" w:hAnsi="Times New Roman" w:cs="Times New Roman"/>
                <w:i/>
                <w:iCs/>
              </w:rPr>
            </w:pPr>
            <w:r w:rsidRPr="001B45F8">
              <w:rPr>
                <w:rFonts w:ascii="Times New Roman" w:hAnsi="Times New Roman" w:cs="Times New Roman"/>
                <w:i/>
                <w:iCs/>
              </w:rPr>
              <w:t>dostavlja prijavitelj</w:t>
            </w:r>
          </w:p>
        </w:tc>
      </w:tr>
      <w:tr w:rsidR="00556A17" w:rsidRPr="001B45F8" w14:paraId="03825276" w14:textId="77777777" w:rsidTr="00423D8F">
        <w:trPr>
          <w:trHeight w:val="274"/>
        </w:trPr>
        <w:tc>
          <w:tcPr>
            <w:tcW w:w="2843" w:type="dxa"/>
            <w:vMerge/>
            <w:shd w:val="clear" w:color="auto" w:fill="D9D9D9" w:themeFill="background1" w:themeFillShade="D9"/>
            <w:vAlign w:val="center"/>
          </w:tcPr>
          <w:p w14:paraId="69806157"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7D2343B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shd w:val="clear" w:color="auto" w:fill="D9D9D9" w:themeFill="background1" w:themeFillShade="D9"/>
            <w:vAlign w:val="center"/>
          </w:tcPr>
          <w:p w14:paraId="57F802F5" w14:textId="65261290"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Potvrda/ elektronički zapis HZMO-a o radnopravnom statusu osiguranika </w:t>
            </w:r>
            <w:bookmarkStart w:id="8" w:name="_Hlk161902651"/>
            <w:r w:rsidRPr="001B45F8">
              <w:rPr>
                <w:rFonts w:ascii="Times New Roman" w:hAnsi="Times New Roman" w:cs="Times New Roman"/>
              </w:rPr>
              <w:t xml:space="preserve">za 2023. god. </w:t>
            </w:r>
          </w:p>
          <w:bookmarkEnd w:id="8"/>
          <w:p w14:paraId="60965D33"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0463BD2F" w14:textId="77777777" w:rsidTr="00423D8F">
        <w:trPr>
          <w:trHeight w:val="369"/>
        </w:trPr>
        <w:tc>
          <w:tcPr>
            <w:tcW w:w="2843" w:type="dxa"/>
            <w:vMerge/>
            <w:shd w:val="clear" w:color="auto" w:fill="D9D9D9" w:themeFill="background1" w:themeFillShade="D9"/>
            <w:vAlign w:val="center"/>
          </w:tcPr>
          <w:p w14:paraId="39A21FAE"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1BA6338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shd w:val="clear" w:color="auto" w:fill="D9D9D9" w:themeFill="background1" w:themeFillShade="D9"/>
            <w:vAlign w:val="center"/>
          </w:tcPr>
          <w:p w14:paraId="52126E7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Potvrda/ elektronički zapis HZMO-a o radnopravnom statusu osiguranika za 2023. god.</w:t>
            </w:r>
          </w:p>
          <w:p w14:paraId="2823E70E" w14:textId="77777777" w:rsidR="00556A17" w:rsidRPr="001B45F8" w:rsidRDefault="00556A17" w:rsidP="001B45F8">
            <w:pPr>
              <w:pStyle w:val="ListParagraph"/>
              <w:numPr>
                <w:ilvl w:val="0"/>
                <w:numId w:val="1"/>
              </w:numPr>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340DCB41" w14:textId="77777777" w:rsidTr="00423D8F">
        <w:trPr>
          <w:trHeight w:val="784"/>
        </w:trPr>
        <w:tc>
          <w:tcPr>
            <w:tcW w:w="2843" w:type="dxa"/>
            <w:vMerge w:val="restart"/>
            <w:vAlign w:val="center"/>
          </w:tcPr>
          <w:p w14:paraId="015D774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Prihodi/primitci u jednoj od četiri godine koje prethode godini predaje projektnog prijedloga iznose minimalno 30%  ukupne vrijednosti projekta</w:t>
            </w:r>
            <w:r w:rsidRPr="001B45F8">
              <w:rPr>
                <w:rStyle w:val="FootnoteReference"/>
                <w:rFonts w:ascii="Times New Roman" w:hAnsi="Times New Roman" w:cs="Times New Roman"/>
              </w:rPr>
              <w:footnoteReference w:id="4"/>
            </w:r>
          </w:p>
        </w:tc>
        <w:tc>
          <w:tcPr>
            <w:tcW w:w="2012" w:type="dxa"/>
            <w:vAlign w:val="center"/>
          </w:tcPr>
          <w:p w14:paraId="79B602B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Align w:val="center"/>
          </w:tcPr>
          <w:p w14:paraId="5693D09F"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GFI-POD za odabranu godinu </w:t>
            </w:r>
          </w:p>
          <w:p w14:paraId="7FB73F8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663EA8E3" w14:textId="77777777" w:rsidTr="00423D8F">
        <w:trPr>
          <w:trHeight w:val="3817"/>
        </w:trPr>
        <w:tc>
          <w:tcPr>
            <w:tcW w:w="2843" w:type="dxa"/>
            <w:vMerge/>
            <w:vAlign w:val="center"/>
          </w:tcPr>
          <w:p w14:paraId="103B5DF3" w14:textId="77777777" w:rsidR="00556A17" w:rsidRPr="001B45F8" w:rsidRDefault="00556A17" w:rsidP="001B45F8">
            <w:pPr>
              <w:jc w:val="both"/>
              <w:rPr>
                <w:rFonts w:ascii="Times New Roman" w:hAnsi="Times New Roman" w:cs="Times New Roman"/>
              </w:rPr>
            </w:pPr>
          </w:p>
        </w:tc>
        <w:tc>
          <w:tcPr>
            <w:tcW w:w="2012" w:type="dxa"/>
            <w:vAlign w:val="center"/>
          </w:tcPr>
          <w:p w14:paraId="508FE4E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Align w:val="center"/>
          </w:tcPr>
          <w:p w14:paraId="3B4C6F0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za prijavitelje koji vode poslovne knjige i evidencije sukladno Zakonu o porezu na dobit: GFI-POD za odabranu godinu </w:t>
            </w:r>
          </w:p>
          <w:p w14:paraId="7E4BE02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za prijavitelje koji vode poslovne knjige i evidencije sukladno Zakonu o porezu na dohodak:  obrazac godišnje prijave poreza na dohodak (DOH) </w:t>
            </w:r>
            <w:r w:rsidRPr="001B45F8">
              <w:rPr>
                <w:rFonts w:ascii="Times New Roman" w:hAnsi="Times New Roman" w:cs="Times New Roman"/>
                <w:b/>
                <w:bCs/>
              </w:rPr>
              <w:t xml:space="preserve">i </w:t>
            </w:r>
            <w:r w:rsidRPr="001B45F8">
              <w:rPr>
                <w:rFonts w:ascii="Times New Roman" w:hAnsi="Times New Roman" w:cs="Times New Roman"/>
              </w:rPr>
              <w:t xml:space="preserve">obrazac Pregled poslovnih primitaka i izdataka od samostalne djelatnosti ostvarenih u odabranoj godini (obrazac P-PPI) </w:t>
            </w:r>
          </w:p>
          <w:p w14:paraId="3FE2B04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c)</w:t>
            </w:r>
            <w:r w:rsidRPr="001B45F8">
              <w:rPr>
                <w:rFonts w:ascii="Times New Roman" w:hAnsi="Times New Roman" w:cs="Times New Roman"/>
              </w:rPr>
              <w:t xml:space="preserve"> za prijavitelje koji vode poslovne knjige i evidencije sukladno Zakonu o porezu na dohodak kao paušalni obrtnici: Izvješće o paušalnom dohotku od samostalnih djelatnosti i uplaćenom paušalnom porezu na dohodak i prirezu poreza na dohodak ostvarenih u odabranoj godini (obrazac PO-SD)</w:t>
            </w:r>
          </w:p>
          <w:p w14:paraId="7692511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2D9CE0BD" w14:textId="77777777" w:rsidTr="00423D8F">
        <w:trPr>
          <w:trHeight w:val="656"/>
        </w:trPr>
        <w:tc>
          <w:tcPr>
            <w:tcW w:w="2843" w:type="dxa"/>
            <w:vMerge/>
            <w:vAlign w:val="center"/>
          </w:tcPr>
          <w:p w14:paraId="0CE20747" w14:textId="77777777" w:rsidR="00556A17" w:rsidRPr="001B45F8" w:rsidRDefault="00556A17" w:rsidP="001B45F8">
            <w:pPr>
              <w:jc w:val="both"/>
              <w:rPr>
                <w:rFonts w:ascii="Times New Roman" w:hAnsi="Times New Roman" w:cs="Times New Roman"/>
              </w:rPr>
            </w:pPr>
          </w:p>
        </w:tc>
        <w:tc>
          <w:tcPr>
            <w:tcW w:w="2012" w:type="dxa"/>
            <w:vAlign w:val="center"/>
          </w:tcPr>
          <w:p w14:paraId="563DD71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Align w:val="center"/>
          </w:tcPr>
          <w:p w14:paraId="1D71F603"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rPr>
              <w:t xml:space="preserve">GFI-POD za odabranu godinu </w:t>
            </w:r>
          </w:p>
          <w:p w14:paraId="37F78457"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2711F3D6" w14:textId="77777777" w:rsidTr="00423D8F">
        <w:trPr>
          <w:trHeight w:val="566"/>
        </w:trPr>
        <w:tc>
          <w:tcPr>
            <w:tcW w:w="2843" w:type="dxa"/>
            <w:vMerge/>
            <w:vAlign w:val="center"/>
          </w:tcPr>
          <w:p w14:paraId="7666720C" w14:textId="77777777" w:rsidR="00556A17" w:rsidRPr="001B45F8" w:rsidRDefault="00556A17" w:rsidP="001B45F8">
            <w:pPr>
              <w:jc w:val="both"/>
              <w:rPr>
                <w:rFonts w:ascii="Times New Roman" w:hAnsi="Times New Roman" w:cs="Times New Roman"/>
              </w:rPr>
            </w:pPr>
          </w:p>
        </w:tc>
        <w:tc>
          <w:tcPr>
            <w:tcW w:w="2012" w:type="dxa"/>
            <w:vAlign w:val="center"/>
          </w:tcPr>
          <w:p w14:paraId="533229D3"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Align w:val="center"/>
          </w:tcPr>
          <w:p w14:paraId="467B5A0B"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rPr>
              <w:t xml:space="preserve">GFI iz RNO za odabranu godinu </w:t>
            </w:r>
          </w:p>
          <w:p w14:paraId="053A4266" w14:textId="77777777" w:rsidR="00556A17" w:rsidRPr="001B45F8" w:rsidRDefault="00556A17" w:rsidP="001B45F8">
            <w:pPr>
              <w:pStyle w:val="ListParagraph"/>
              <w:numPr>
                <w:ilvl w:val="0"/>
                <w:numId w:val="1"/>
              </w:numPr>
              <w:ind w:left="357" w:hanging="357"/>
              <w:jc w:val="both"/>
              <w:rPr>
                <w:rFonts w:ascii="Times New Roman" w:hAnsi="Times New Roman" w:cs="Times New Roman"/>
                <w:b/>
                <w:bCs/>
              </w:rPr>
            </w:pPr>
            <w:r w:rsidRPr="001B45F8">
              <w:rPr>
                <w:rFonts w:ascii="Times New Roman" w:hAnsi="Times New Roman" w:cs="Times New Roman"/>
                <w:i/>
                <w:iCs/>
              </w:rPr>
              <w:t>dostavlja prijavitelj</w:t>
            </w:r>
          </w:p>
        </w:tc>
      </w:tr>
      <w:tr w:rsidR="00556A17" w:rsidRPr="001B45F8" w14:paraId="3DEBE62B" w14:textId="77777777" w:rsidTr="00423D8F">
        <w:trPr>
          <w:trHeight w:val="2568"/>
        </w:trPr>
        <w:tc>
          <w:tcPr>
            <w:tcW w:w="2843" w:type="dxa"/>
            <w:vMerge/>
            <w:tcBorders>
              <w:bottom w:val="single" w:sz="4" w:space="0" w:color="auto"/>
            </w:tcBorders>
            <w:vAlign w:val="center"/>
          </w:tcPr>
          <w:p w14:paraId="76C415BB"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5B82A19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tcBorders>
              <w:bottom w:val="single" w:sz="4" w:space="0" w:color="auto"/>
            </w:tcBorders>
            <w:vAlign w:val="center"/>
          </w:tcPr>
          <w:p w14:paraId="3D7E050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za prijavitelje koji vode poslovne knjige i evidencije sukladno Zakonu o porezu na dobit: GFI-POD za odabranu godinu </w:t>
            </w:r>
          </w:p>
          <w:p w14:paraId="2693E25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za prijavitelje koji vode poslovne knjige i evidencije sukladno Zakonu o porezu na dohodak:  obrazac godišnje prijave poreza na dohodak (DOH) </w:t>
            </w:r>
            <w:r w:rsidRPr="001B45F8">
              <w:rPr>
                <w:rFonts w:ascii="Times New Roman" w:hAnsi="Times New Roman" w:cs="Times New Roman"/>
                <w:b/>
                <w:bCs/>
              </w:rPr>
              <w:t xml:space="preserve">i </w:t>
            </w:r>
            <w:r w:rsidRPr="001B45F8">
              <w:rPr>
                <w:rFonts w:ascii="Times New Roman" w:hAnsi="Times New Roman" w:cs="Times New Roman"/>
              </w:rPr>
              <w:t xml:space="preserve">obrazac Pregled poslovnih primitaka i izdataka od samostalne djelatnosti ostvarenih u odabranoj godini (obrazac P-PPI za odabranu godinu) </w:t>
            </w:r>
          </w:p>
          <w:p w14:paraId="125E122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7EBB8361" w14:textId="77777777" w:rsidTr="00423D8F">
        <w:trPr>
          <w:trHeight w:val="876"/>
        </w:trPr>
        <w:tc>
          <w:tcPr>
            <w:tcW w:w="2843" w:type="dxa"/>
            <w:vMerge w:val="restart"/>
            <w:shd w:val="clear" w:color="auto" w:fill="D9D9D9" w:themeFill="background1" w:themeFillShade="D9"/>
            <w:vAlign w:val="center"/>
          </w:tcPr>
          <w:p w14:paraId="1DE9E4B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je, ako je primjenjivo upisan u Registar stvarnih vlasnika</w:t>
            </w:r>
            <w:r w:rsidRPr="001B45F8">
              <w:rPr>
                <w:rFonts w:ascii="Times New Roman" w:hAnsi="Times New Roman" w:cs="Times New Roman"/>
                <w:vertAlign w:val="superscript"/>
              </w:rPr>
              <w:footnoteReference w:id="5"/>
            </w:r>
          </w:p>
        </w:tc>
        <w:tc>
          <w:tcPr>
            <w:tcW w:w="2012" w:type="dxa"/>
            <w:shd w:val="clear" w:color="auto" w:fill="D9D9D9" w:themeFill="background1" w:themeFillShade="D9"/>
            <w:vAlign w:val="center"/>
          </w:tcPr>
          <w:p w14:paraId="30F7822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shd w:val="clear" w:color="auto" w:fill="D9D9D9" w:themeFill="background1" w:themeFillShade="D9"/>
            <w:vAlign w:val="center"/>
          </w:tcPr>
          <w:p w14:paraId="2248742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Izvadak iz Registra stvarnih vlasnika (ne stariji od 10 dana od dana podnošenja projektnog prijedloga)</w:t>
            </w:r>
          </w:p>
          <w:p w14:paraId="509BA952"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380F9D2E" w14:textId="77777777" w:rsidTr="00423D8F">
        <w:tc>
          <w:tcPr>
            <w:tcW w:w="2843" w:type="dxa"/>
            <w:vMerge/>
            <w:shd w:val="clear" w:color="auto" w:fill="D9D9D9" w:themeFill="background1" w:themeFillShade="D9"/>
            <w:vAlign w:val="center"/>
          </w:tcPr>
          <w:p w14:paraId="7AAC2336"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38CFBBF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shd w:val="clear" w:color="auto" w:fill="D9D9D9" w:themeFill="background1" w:themeFillShade="D9"/>
            <w:vAlign w:val="center"/>
          </w:tcPr>
          <w:p w14:paraId="1469C0A1"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46757A2A" w14:textId="77777777" w:rsidTr="00423D8F">
        <w:tc>
          <w:tcPr>
            <w:tcW w:w="2843" w:type="dxa"/>
            <w:vMerge/>
            <w:shd w:val="clear" w:color="auto" w:fill="D9D9D9" w:themeFill="background1" w:themeFillShade="D9"/>
            <w:vAlign w:val="center"/>
          </w:tcPr>
          <w:p w14:paraId="4A0DCC7F"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0E6AF55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shd w:val="clear" w:color="auto" w:fill="D9D9D9" w:themeFill="background1" w:themeFillShade="D9"/>
            <w:vAlign w:val="center"/>
          </w:tcPr>
          <w:p w14:paraId="3853A05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Izvadak iz Registra stvarnih vlasnika (ne stariji od 10 dana od dana podnošenja projektnog prijedloga)</w:t>
            </w:r>
          </w:p>
          <w:p w14:paraId="7B3BF6B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5F58CAF5" w14:textId="77777777" w:rsidTr="00423D8F">
        <w:tc>
          <w:tcPr>
            <w:tcW w:w="2843" w:type="dxa"/>
            <w:vMerge/>
            <w:shd w:val="clear" w:color="auto" w:fill="D9D9D9" w:themeFill="background1" w:themeFillShade="D9"/>
            <w:vAlign w:val="center"/>
          </w:tcPr>
          <w:p w14:paraId="23DC7E71"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5CEB7F1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restart"/>
            <w:shd w:val="clear" w:color="auto" w:fill="D9D9D9" w:themeFill="background1" w:themeFillShade="D9"/>
            <w:vAlign w:val="center"/>
          </w:tcPr>
          <w:p w14:paraId="51770DC9"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1D46DC00" w14:textId="77777777" w:rsidTr="00423D8F">
        <w:tc>
          <w:tcPr>
            <w:tcW w:w="2843" w:type="dxa"/>
            <w:vMerge/>
            <w:shd w:val="clear" w:color="auto" w:fill="D9D9D9" w:themeFill="background1" w:themeFillShade="D9"/>
            <w:vAlign w:val="center"/>
          </w:tcPr>
          <w:p w14:paraId="6C6F0B44"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7B102FF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Merge/>
            <w:shd w:val="clear" w:color="auto" w:fill="D9D9D9" w:themeFill="background1" w:themeFillShade="D9"/>
            <w:vAlign w:val="center"/>
          </w:tcPr>
          <w:p w14:paraId="370D88D3" w14:textId="77777777" w:rsidR="00556A17" w:rsidRPr="001B45F8" w:rsidRDefault="00556A17" w:rsidP="001B45F8">
            <w:pPr>
              <w:ind w:left="357" w:hanging="357"/>
              <w:jc w:val="both"/>
              <w:rPr>
                <w:rFonts w:ascii="Times New Roman" w:hAnsi="Times New Roman" w:cs="Times New Roman"/>
              </w:rPr>
            </w:pPr>
          </w:p>
        </w:tc>
      </w:tr>
      <w:tr w:rsidR="00556A17" w:rsidRPr="001B45F8" w14:paraId="63A15C3F" w14:textId="77777777" w:rsidTr="00423D8F">
        <w:tc>
          <w:tcPr>
            <w:tcW w:w="2843" w:type="dxa"/>
            <w:vMerge w:val="restart"/>
            <w:vAlign w:val="center"/>
          </w:tcPr>
          <w:p w14:paraId="42729B3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u području izrade videoigara</w:t>
            </w:r>
          </w:p>
        </w:tc>
        <w:tc>
          <w:tcPr>
            <w:tcW w:w="2012" w:type="dxa"/>
            <w:vAlign w:val="center"/>
          </w:tcPr>
          <w:p w14:paraId="41B9045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vAlign w:val="center"/>
          </w:tcPr>
          <w:p w14:paraId="71E941E4" w14:textId="735EAFA3" w:rsidR="00556A17" w:rsidRPr="001B45F8" w:rsidRDefault="00556A17" w:rsidP="001B45F8">
            <w:pPr>
              <w:jc w:val="both"/>
              <w:rPr>
                <w:rFonts w:ascii="Times New Roman" w:hAnsi="Times New Roman" w:cs="Times New Roman"/>
              </w:rPr>
            </w:pPr>
            <w:r w:rsidRPr="001B45F8">
              <w:rPr>
                <w:rFonts w:ascii="Times New Roman" w:hAnsi="Times New Roman" w:cs="Times New Roman"/>
              </w:rPr>
              <w:t>Poveznica na jednu od videoigara objavljenih na distribucijskoj platformi na kojoj je poduzeće navedeno kao proizvođač videoigre (poveznica se navodi u Prijavnom obrascu (kartica: Prijavitelj, polje: razvojni put poduzeća</w:t>
            </w:r>
            <w:r w:rsidR="00220F79" w:rsidRPr="001B45F8">
              <w:rPr>
                <w:rFonts w:ascii="Times New Roman" w:hAnsi="Times New Roman" w:cs="Times New Roman"/>
              </w:rPr>
              <w:t>)</w:t>
            </w:r>
          </w:p>
          <w:p w14:paraId="1C91CD6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ili</w:t>
            </w:r>
          </w:p>
          <w:p w14:paraId="2082A35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preslika ugovora o proizvodnji videoigre u kojem je jasno naznačen doprinos prijavitelja proizvodnji videoigre.</w:t>
            </w:r>
          </w:p>
          <w:p w14:paraId="4EC12B27"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121D70AF" w14:textId="77777777" w:rsidTr="00423D8F">
        <w:tc>
          <w:tcPr>
            <w:tcW w:w="2843" w:type="dxa"/>
            <w:vMerge/>
            <w:vAlign w:val="center"/>
          </w:tcPr>
          <w:p w14:paraId="405CB800" w14:textId="77777777" w:rsidR="00556A17" w:rsidRPr="001B45F8" w:rsidRDefault="00556A17" w:rsidP="001B45F8">
            <w:pPr>
              <w:jc w:val="both"/>
              <w:rPr>
                <w:rFonts w:ascii="Times New Roman" w:hAnsi="Times New Roman" w:cs="Times New Roman"/>
              </w:rPr>
            </w:pPr>
          </w:p>
        </w:tc>
        <w:tc>
          <w:tcPr>
            <w:tcW w:w="2012" w:type="dxa"/>
            <w:vAlign w:val="center"/>
          </w:tcPr>
          <w:p w14:paraId="400BAD0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vAlign w:val="center"/>
          </w:tcPr>
          <w:p w14:paraId="1AFA5F0F" w14:textId="77777777" w:rsidR="00556A17" w:rsidRPr="001B45F8" w:rsidRDefault="00556A17" w:rsidP="001B45F8">
            <w:pPr>
              <w:ind w:left="357" w:hanging="357"/>
              <w:jc w:val="both"/>
              <w:rPr>
                <w:rFonts w:ascii="Times New Roman" w:hAnsi="Times New Roman" w:cs="Times New Roman"/>
              </w:rPr>
            </w:pPr>
          </w:p>
        </w:tc>
      </w:tr>
      <w:tr w:rsidR="00556A17" w:rsidRPr="001B45F8" w14:paraId="60F90C5B" w14:textId="77777777" w:rsidTr="00423D8F">
        <w:trPr>
          <w:trHeight w:val="1682"/>
        </w:trPr>
        <w:tc>
          <w:tcPr>
            <w:tcW w:w="2843" w:type="dxa"/>
            <w:vMerge/>
            <w:vAlign w:val="center"/>
          </w:tcPr>
          <w:p w14:paraId="0E789FD3" w14:textId="77777777" w:rsidR="00556A17" w:rsidRPr="001B45F8" w:rsidRDefault="00556A17" w:rsidP="001B45F8">
            <w:pPr>
              <w:jc w:val="both"/>
              <w:rPr>
                <w:rFonts w:ascii="Times New Roman" w:hAnsi="Times New Roman" w:cs="Times New Roman"/>
              </w:rPr>
            </w:pPr>
          </w:p>
        </w:tc>
        <w:tc>
          <w:tcPr>
            <w:tcW w:w="2012" w:type="dxa"/>
            <w:vAlign w:val="center"/>
          </w:tcPr>
          <w:p w14:paraId="4498289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vAlign w:val="center"/>
          </w:tcPr>
          <w:p w14:paraId="1C5AC30A" w14:textId="77777777" w:rsidR="00556A17" w:rsidRPr="001B45F8" w:rsidRDefault="00556A17" w:rsidP="001B45F8">
            <w:pPr>
              <w:ind w:left="357" w:hanging="357"/>
              <w:jc w:val="both"/>
              <w:rPr>
                <w:rFonts w:ascii="Times New Roman" w:hAnsi="Times New Roman" w:cs="Times New Roman"/>
              </w:rPr>
            </w:pPr>
          </w:p>
        </w:tc>
      </w:tr>
      <w:tr w:rsidR="00556A17" w:rsidRPr="001B45F8" w14:paraId="371010A1" w14:textId="77777777" w:rsidTr="00423D8F">
        <w:tc>
          <w:tcPr>
            <w:tcW w:w="2843" w:type="dxa"/>
            <w:vMerge/>
            <w:vAlign w:val="center"/>
          </w:tcPr>
          <w:p w14:paraId="4D5BE1F7" w14:textId="77777777" w:rsidR="00556A17" w:rsidRPr="001B45F8" w:rsidRDefault="00556A17" w:rsidP="001B45F8">
            <w:pPr>
              <w:jc w:val="both"/>
              <w:rPr>
                <w:rFonts w:ascii="Times New Roman" w:hAnsi="Times New Roman" w:cs="Times New Roman"/>
              </w:rPr>
            </w:pPr>
          </w:p>
        </w:tc>
        <w:tc>
          <w:tcPr>
            <w:tcW w:w="2012" w:type="dxa"/>
            <w:vAlign w:val="center"/>
          </w:tcPr>
          <w:p w14:paraId="58F8919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restart"/>
            <w:vAlign w:val="center"/>
          </w:tcPr>
          <w:p w14:paraId="52F5B43B"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4DD38DEA" w14:textId="77777777" w:rsidTr="00423D8F">
        <w:tc>
          <w:tcPr>
            <w:tcW w:w="2843" w:type="dxa"/>
            <w:vMerge/>
            <w:tcBorders>
              <w:bottom w:val="single" w:sz="4" w:space="0" w:color="auto"/>
            </w:tcBorders>
            <w:vAlign w:val="center"/>
          </w:tcPr>
          <w:p w14:paraId="7E5AB81E"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7956499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Merge/>
            <w:tcBorders>
              <w:bottom w:val="single" w:sz="4" w:space="0" w:color="auto"/>
            </w:tcBorders>
            <w:vAlign w:val="center"/>
          </w:tcPr>
          <w:p w14:paraId="7E52E978" w14:textId="77777777" w:rsidR="00556A17" w:rsidRPr="001B45F8" w:rsidRDefault="00556A17" w:rsidP="001B45F8">
            <w:pPr>
              <w:ind w:left="357" w:hanging="357"/>
              <w:jc w:val="both"/>
              <w:rPr>
                <w:rFonts w:ascii="Times New Roman" w:hAnsi="Times New Roman" w:cs="Times New Roman"/>
              </w:rPr>
            </w:pPr>
          </w:p>
        </w:tc>
      </w:tr>
      <w:tr w:rsidR="00556A17" w:rsidRPr="001B45F8" w14:paraId="72189839" w14:textId="77777777" w:rsidTr="00423D8F">
        <w:trPr>
          <w:trHeight w:val="567"/>
        </w:trPr>
        <w:tc>
          <w:tcPr>
            <w:tcW w:w="2843" w:type="dxa"/>
            <w:vMerge w:val="restart"/>
            <w:shd w:val="clear" w:color="auto" w:fill="D9D9D9" w:themeFill="background1" w:themeFillShade="D9"/>
            <w:vAlign w:val="center"/>
          </w:tcPr>
          <w:p w14:paraId="47F82472" w14:textId="1284F84A"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u području medija je najmanje godinu dana prije datuma objave Poziva upisan u odgovarajuću knjigu/ upisnik</w:t>
            </w:r>
            <w:r w:rsidRPr="001B45F8">
              <w:rPr>
                <w:rStyle w:val="FootnoteReference"/>
                <w:rFonts w:ascii="Times New Roman" w:hAnsi="Times New Roman" w:cs="Times New Roman"/>
              </w:rPr>
              <w:footnoteReference w:id="6"/>
            </w:r>
            <w:r w:rsidRPr="001B45F8">
              <w:rPr>
                <w:rFonts w:ascii="Times New Roman" w:hAnsi="Times New Roman" w:cs="Times New Roman"/>
              </w:rPr>
              <w:t xml:space="preserve"> kod Agencije za elektroničke medije (AEM) ili Upisnik Hrvatske gospodarske komore (HGK) o izdavanju i distribuciji tiska. </w:t>
            </w:r>
          </w:p>
        </w:tc>
        <w:tc>
          <w:tcPr>
            <w:tcW w:w="2012" w:type="dxa"/>
            <w:shd w:val="clear" w:color="auto" w:fill="D9D9D9" w:themeFill="background1" w:themeFillShade="D9"/>
            <w:vAlign w:val="center"/>
          </w:tcPr>
          <w:p w14:paraId="159B0C7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shd w:val="clear" w:color="auto" w:fill="D9D9D9" w:themeFill="background1" w:themeFillShade="D9"/>
            <w:vAlign w:val="center"/>
          </w:tcPr>
          <w:p w14:paraId="783A3660" w14:textId="2B21F93D"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Elektronički mediji: potvrda AEM kojom se dokazuje upis u odgovarajuću knjigu / upisnik najmanje godinu dana prije datuma objave ovog Poziva (ne starija od 30 dana od dana podnošenja projektnog prijedloga)</w:t>
            </w:r>
          </w:p>
          <w:p w14:paraId="6C44F875" w14:textId="73E74BAB"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Tiskani mediji: potvrda HGK kojom se dokazuje da su najmanje godinu dana prije datuma objave ovog Poziva upisani u Upisnik o izdavanju i distribuciji tiska (ne starija od 30</w:t>
            </w:r>
            <w:r w:rsidRPr="001B45F8">
              <w:rPr>
                <w:rFonts w:ascii="Times New Roman" w:hAnsi="Times New Roman" w:cs="Times New Roman"/>
                <w:highlight w:val="yellow"/>
              </w:rPr>
              <w:t xml:space="preserve"> </w:t>
            </w:r>
            <w:r w:rsidRPr="001B45F8">
              <w:rPr>
                <w:rFonts w:ascii="Times New Roman" w:hAnsi="Times New Roman" w:cs="Times New Roman"/>
              </w:rPr>
              <w:t>dana od dana podnošenja projektnog prijedloga).</w:t>
            </w:r>
          </w:p>
          <w:p w14:paraId="2CFC9CD0"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i/>
                <w:iCs/>
              </w:rPr>
              <w:t>– dostavlja prijavitelj</w:t>
            </w:r>
          </w:p>
        </w:tc>
      </w:tr>
      <w:tr w:rsidR="00556A17" w:rsidRPr="001B45F8" w14:paraId="67AFBC96" w14:textId="77777777" w:rsidTr="00423D8F">
        <w:trPr>
          <w:trHeight w:val="567"/>
        </w:trPr>
        <w:tc>
          <w:tcPr>
            <w:tcW w:w="2843" w:type="dxa"/>
            <w:vMerge/>
            <w:shd w:val="clear" w:color="auto" w:fill="D9D9D9" w:themeFill="background1" w:themeFillShade="D9"/>
            <w:vAlign w:val="center"/>
          </w:tcPr>
          <w:p w14:paraId="3494B98B"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489EE6A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shd w:val="clear" w:color="auto" w:fill="D9D9D9" w:themeFill="background1" w:themeFillShade="D9"/>
            <w:vAlign w:val="center"/>
          </w:tcPr>
          <w:p w14:paraId="1302A63A" w14:textId="77777777" w:rsidR="00556A17" w:rsidRPr="001B45F8" w:rsidRDefault="00556A17" w:rsidP="001B45F8">
            <w:pPr>
              <w:ind w:left="357" w:hanging="357"/>
              <w:jc w:val="both"/>
              <w:rPr>
                <w:rFonts w:ascii="Times New Roman" w:hAnsi="Times New Roman" w:cs="Times New Roman"/>
              </w:rPr>
            </w:pPr>
          </w:p>
        </w:tc>
      </w:tr>
      <w:tr w:rsidR="00556A17" w:rsidRPr="001B45F8" w14:paraId="274C2271" w14:textId="77777777" w:rsidTr="00423D8F">
        <w:trPr>
          <w:trHeight w:val="567"/>
        </w:trPr>
        <w:tc>
          <w:tcPr>
            <w:tcW w:w="2843" w:type="dxa"/>
            <w:vMerge/>
            <w:shd w:val="clear" w:color="auto" w:fill="D9D9D9" w:themeFill="background1" w:themeFillShade="D9"/>
            <w:vAlign w:val="center"/>
          </w:tcPr>
          <w:p w14:paraId="5BE2A533"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20E88626"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shd w:val="clear" w:color="auto" w:fill="D9D9D9" w:themeFill="background1" w:themeFillShade="D9"/>
            <w:vAlign w:val="center"/>
          </w:tcPr>
          <w:p w14:paraId="136F1382" w14:textId="77777777" w:rsidR="00556A17" w:rsidRPr="001B45F8" w:rsidRDefault="00556A17" w:rsidP="001B45F8">
            <w:pPr>
              <w:ind w:left="357" w:hanging="357"/>
              <w:jc w:val="both"/>
              <w:rPr>
                <w:rFonts w:ascii="Times New Roman" w:hAnsi="Times New Roman" w:cs="Times New Roman"/>
              </w:rPr>
            </w:pPr>
          </w:p>
        </w:tc>
      </w:tr>
      <w:tr w:rsidR="00556A17" w:rsidRPr="001B45F8" w14:paraId="297C7762" w14:textId="77777777" w:rsidTr="00423D8F">
        <w:trPr>
          <w:trHeight w:val="1045"/>
        </w:trPr>
        <w:tc>
          <w:tcPr>
            <w:tcW w:w="2843" w:type="dxa"/>
            <w:vMerge/>
            <w:shd w:val="clear" w:color="auto" w:fill="D9D9D9" w:themeFill="background1" w:themeFillShade="D9"/>
            <w:vAlign w:val="center"/>
          </w:tcPr>
          <w:p w14:paraId="2ED21614"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4CA5CC9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shd w:val="clear" w:color="auto" w:fill="D9D9D9" w:themeFill="background1" w:themeFillShade="D9"/>
            <w:vAlign w:val="center"/>
          </w:tcPr>
          <w:p w14:paraId="0FA78A97" w14:textId="77777777" w:rsidR="00556A17" w:rsidRPr="001B45F8" w:rsidRDefault="00556A17" w:rsidP="001B45F8">
            <w:pPr>
              <w:ind w:left="357" w:hanging="357"/>
              <w:jc w:val="both"/>
              <w:rPr>
                <w:rFonts w:ascii="Times New Roman" w:hAnsi="Times New Roman" w:cs="Times New Roman"/>
              </w:rPr>
            </w:pPr>
          </w:p>
        </w:tc>
      </w:tr>
      <w:tr w:rsidR="00556A17" w:rsidRPr="001B45F8" w14:paraId="5C78E442" w14:textId="77777777" w:rsidTr="00423D8F">
        <w:tc>
          <w:tcPr>
            <w:tcW w:w="2843" w:type="dxa"/>
            <w:vMerge/>
            <w:shd w:val="clear" w:color="auto" w:fill="D9D9D9" w:themeFill="background1" w:themeFillShade="D9"/>
            <w:vAlign w:val="center"/>
          </w:tcPr>
          <w:p w14:paraId="26FCAABE"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462F0115"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shd w:val="clear" w:color="auto" w:fill="D9D9D9" w:themeFill="background1" w:themeFillShade="D9"/>
            <w:vAlign w:val="center"/>
          </w:tcPr>
          <w:p w14:paraId="1449561A"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0E92C2D7" w14:textId="77777777" w:rsidTr="00423D8F">
        <w:trPr>
          <w:trHeight w:val="567"/>
        </w:trPr>
        <w:tc>
          <w:tcPr>
            <w:tcW w:w="2843" w:type="dxa"/>
            <w:vMerge w:val="restart"/>
            <w:vAlign w:val="center"/>
          </w:tcPr>
          <w:p w14:paraId="24D99663" w14:textId="77777777" w:rsidR="00556A17" w:rsidRPr="001B45F8" w:rsidRDefault="00556A17" w:rsidP="001B45F8">
            <w:pPr>
              <w:jc w:val="both"/>
              <w:rPr>
                <w:rFonts w:ascii="Times New Roman" w:hAnsi="Times New Roman" w:cs="Times New Roman"/>
              </w:rPr>
            </w:pPr>
            <w:bookmarkStart w:id="9" w:name="_Hlk162283039"/>
            <w:r w:rsidRPr="001B45F8">
              <w:rPr>
                <w:rFonts w:ascii="Times New Roman" w:hAnsi="Times New Roman" w:cs="Times New Roman"/>
              </w:rPr>
              <w:t>Prijavitelju u području elektroničkih medija Vijeće za elektroničke medije nije u 24 mjeseca prije objave ovog Poziva privremeno oduzelo koncesiju i/ili izreklo opomenu i/ili u 24 mjeseca prije objave ovog Poziva nije prekršajno kažnjen na temelju pravomoćne sudske odluke zbog kršenja odredbi Zakona o elektroničkim medijima.</w:t>
            </w:r>
            <w:bookmarkEnd w:id="9"/>
          </w:p>
        </w:tc>
        <w:tc>
          <w:tcPr>
            <w:tcW w:w="2012" w:type="dxa"/>
            <w:vAlign w:val="center"/>
          </w:tcPr>
          <w:p w14:paraId="4A6B28B5"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vAlign w:val="center"/>
          </w:tcPr>
          <w:p w14:paraId="0C05924E" w14:textId="77777777" w:rsidR="00556A17" w:rsidRPr="001B45F8" w:rsidRDefault="00556A17" w:rsidP="001B45F8">
            <w:pPr>
              <w:jc w:val="both"/>
              <w:rPr>
                <w:rFonts w:ascii="Times New Roman" w:hAnsi="Times New Roman" w:cs="Times New Roman"/>
              </w:rPr>
            </w:pPr>
            <w:bookmarkStart w:id="10" w:name="_Hlk162283053"/>
            <w:r w:rsidRPr="001B45F8">
              <w:rPr>
                <w:rFonts w:ascii="Times New Roman" w:hAnsi="Times New Roman" w:cs="Times New Roman"/>
              </w:rPr>
              <w:t>Potvrda AEM (ne starija od 30 dana od dana podnošenja projektnog prijedloga)</w:t>
            </w:r>
          </w:p>
          <w:p w14:paraId="4CCA790D"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i/>
                <w:iCs/>
              </w:rPr>
              <w:t>– dostavlja prijavitelj</w:t>
            </w:r>
            <w:bookmarkEnd w:id="10"/>
          </w:p>
        </w:tc>
      </w:tr>
      <w:tr w:rsidR="00556A17" w:rsidRPr="001B45F8" w14:paraId="7CB39288" w14:textId="77777777" w:rsidTr="00423D8F">
        <w:trPr>
          <w:trHeight w:val="567"/>
        </w:trPr>
        <w:tc>
          <w:tcPr>
            <w:tcW w:w="2843" w:type="dxa"/>
            <w:vMerge/>
            <w:vAlign w:val="center"/>
          </w:tcPr>
          <w:p w14:paraId="2F4960CA" w14:textId="77777777" w:rsidR="00556A17" w:rsidRPr="001B45F8" w:rsidRDefault="00556A17" w:rsidP="001B45F8">
            <w:pPr>
              <w:jc w:val="both"/>
              <w:rPr>
                <w:rFonts w:ascii="Times New Roman" w:hAnsi="Times New Roman" w:cs="Times New Roman"/>
              </w:rPr>
            </w:pPr>
          </w:p>
        </w:tc>
        <w:tc>
          <w:tcPr>
            <w:tcW w:w="2012" w:type="dxa"/>
            <w:vAlign w:val="center"/>
          </w:tcPr>
          <w:p w14:paraId="2D12DF1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vAlign w:val="center"/>
          </w:tcPr>
          <w:p w14:paraId="4804D6DC" w14:textId="77777777" w:rsidR="00556A17" w:rsidRPr="001B45F8" w:rsidRDefault="00556A17" w:rsidP="001B45F8">
            <w:pPr>
              <w:ind w:left="357" w:hanging="357"/>
              <w:jc w:val="both"/>
              <w:rPr>
                <w:rFonts w:ascii="Times New Roman" w:hAnsi="Times New Roman" w:cs="Times New Roman"/>
              </w:rPr>
            </w:pPr>
          </w:p>
        </w:tc>
      </w:tr>
      <w:tr w:rsidR="00556A17" w:rsidRPr="001B45F8" w14:paraId="3329AC71" w14:textId="77777777" w:rsidTr="00423D8F">
        <w:trPr>
          <w:trHeight w:val="567"/>
        </w:trPr>
        <w:tc>
          <w:tcPr>
            <w:tcW w:w="2843" w:type="dxa"/>
            <w:vMerge/>
            <w:vAlign w:val="center"/>
          </w:tcPr>
          <w:p w14:paraId="100958BB" w14:textId="77777777" w:rsidR="00556A17" w:rsidRPr="001B45F8" w:rsidRDefault="00556A17" w:rsidP="001B45F8">
            <w:pPr>
              <w:jc w:val="both"/>
              <w:rPr>
                <w:rFonts w:ascii="Times New Roman" w:hAnsi="Times New Roman" w:cs="Times New Roman"/>
              </w:rPr>
            </w:pPr>
          </w:p>
        </w:tc>
        <w:tc>
          <w:tcPr>
            <w:tcW w:w="2012" w:type="dxa"/>
            <w:vAlign w:val="center"/>
          </w:tcPr>
          <w:p w14:paraId="519DB20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vAlign w:val="center"/>
          </w:tcPr>
          <w:p w14:paraId="29C2D9C9" w14:textId="77777777" w:rsidR="00556A17" w:rsidRPr="001B45F8" w:rsidRDefault="00556A17" w:rsidP="001B45F8">
            <w:pPr>
              <w:ind w:left="357" w:hanging="357"/>
              <w:jc w:val="both"/>
              <w:rPr>
                <w:rFonts w:ascii="Times New Roman" w:hAnsi="Times New Roman" w:cs="Times New Roman"/>
              </w:rPr>
            </w:pPr>
          </w:p>
        </w:tc>
      </w:tr>
      <w:tr w:rsidR="00556A17" w:rsidRPr="001B45F8" w14:paraId="7491ACBB" w14:textId="77777777" w:rsidTr="00423D8F">
        <w:trPr>
          <w:trHeight w:val="567"/>
        </w:trPr>
        <w:tc>
          <w:tcPr>
            <w:tcW w:w="2843" w:type="dxa"/>
            <w:vMerge/>
            <w:vAlign w:val="center"/>
          </w:tcPr>
          <w:p w14:paraId="60C93C45" w14:textId="77777777" w:rsidR="00556A17" w:rsidRPr="001B45F8" w:rsidRDefault="00556A17" w:rsidP="001B45F8">
            <w:pPr>
              <w:jc w:val="both"/>
              <w:rPr>
                <w:rFonts w:ascii="Times New Roman" w:hAnsi="Times New Roman" w:cs="Times New Roman"/>
              </w:rPr>
            </w:pPr>
          </w:p>
        </w:tc>
        <w:tc>
          <w:tcPr>
            <w:tcW w:w="2012" w:type="dxa"/>
            <w:vAlign w:val="center"/>
          </w:tcPr>
          <w:p w14:paraId="231A1F6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ign w:val="center"/>
          </w:tcPr>
          <w:p w14:paraId="3C326677" w14:textId="77777777" w:rsidR="00556A17" w:rsidRPr="001B45F8" w:rsidRDefault="00556A17" w:rsidP="001B45F8">
            <w:pPr>
              <w:ind w:left="357" w:hanging="357"/>
              <w:jc w:val="both"/>
              <w:rPr>
                <w:rFonts w:ascii="Times New Roman" w:hAnsi="Times New Roman" w:cs="Times New Roman"/>
              </w:rPr>
            </w:pPr>
          </w:p>
        </w:tc>
      </w:tr>
      <w:tr w:rsidR="00556A17" w:rsidRPr="001B45F8" w14:paraId="24AA821B" w14:textId="77777777" w:rsidTr="00423D8F">
        <w:trPr>
          <w:trHeight w:val="284"/>
        </w:trPr>
        <w:tc>
          <w:tcPr>
            <w:tcW w:w="2843" w:type="dxa"/>
            <w:vMerge/>
            <w:tcBorders>
              <w:bottom w:val="single" w:sz="4" w:space="0" w:color="auto"/>
            </w:tcBorders>
            <w:vAlign w:val="center"/>
          </w:tcPr>
          <w:p w14:paraId="139C8968"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77501DD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tcBorders>
              <w:bottom w:val="single" w:sz="4" w:space="0" w:color="auto"/>
            </w:tcBorders>
            <w:vAlign w:val="center"/>
          </w:tcPr>
          <w:p w14:paraId="5795B0BF"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n/p </w:t>
            </w:r>
          </w:p>
        </w:tc>
      </w:tr>
      <w:tr w:rsidR="00556A17" w:rsidRPr="001B45F8" w14:paraId="1870BCA4" w14:textId="77777777" w:rsidTr="00423D8F">
        <w:trPr>
          <w:trHeight w:val="567"/>
        </w:trPr>
        <w:tc>
          <w:tcPr>
            <w:tcW w:w="2843" w:type="dxa"/>
            <w:vMerge w:val="restart"/>
            <w:shd w:val="clear" w:color="auto" w:fill="D9D9D9" w:themeFill="background1" w:themeFillShade="D9"/>
            <w:vAlign w:val="center"/>
          </w:tcPr>
          <w:p w14:paraId="3C4DFCC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u području elektroničkih medija ima programsku osnovu</w:t>
            </w:r>
            <w:r w:rsidRPr="001B45F8">
              <w:rPr>
                <w:rStyle w:val="FootnoteReference"/>
                <w:rFonts w:ascii="Times New Roman" w:hAnsi="Times New Roman" w:cs="Times New Roman"/>
              </w:rPr>
              <w:footnoteReference w:id="7"/>
            </w:r>
            <w:r w:rsidRPr="001B45F8">
              <w:rPr>
                <w:rFonts w:ascii="Times New Roman" w:hAnsi="Times New Roman" w:cs="Times New Roman"/>
              </w:rPr>
              <w:t xml:space="preserve"> koja u svojim udjelima ima najmanje 70 % ukupnog godišnjeg vremena objavljivanja: igranog programa, dokumentarnog programa, programa za djecu i mlade, programa za </w:t>
            </w:r>
            <w:r w:rsidRPr="001B45F8">
              <w:rPr>
                <w:rFonts w:ascii="Times New Roman" w:hAnsi="Times New Roman" w:cs="Times New Roman"/>
              </w:rPr>
              <w:lastRenderedPageBreak/>
              <w:t>umjetnost i kulturu, zabavnog programa i/ili glazbenog programa</w:t>
            </w:r>
          </w:p>
        </w:tc>
        <w:tc>
          <w:tcPr>
            <w:tcW w:w="2012" w:type="dxa"/>
            <w:shd w:val="clear" w:color="auto" w:fill="D9D9D9" w:themeFill="background1" w:themeFillShade="D9"/>
            <w:vAlign w:val="center"/>
          </w:tcPr>
          <w:p w14:paraId="16E8511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lastRenderedPageBreak/>
              <w:t>Ustanova u kulturi</w:t>
            </w:r>
          </w:p>
        </w:tc>
        <w:tc>
          <w:tcPr>
            <w:tcW w:w="4496" w:type="dxa"/>
            <w:vMerge w:val="restart"/>
            <w:shd w:val="clear" w:color="auto" w:fill="D9D9D9" w:themeFill="background1" w:themeFillShade="D9"/>
            <w:vAlign w:val="center"/>
          </w:tcPr>
          <w:p w14:paraId="697C9D0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Potvrda AEM (ne starija od 30 dana od dana podnošenja projektnog prijedloga)</w:t>
            </w:r>
          </w:p>
          <w:p w14:paraId="6CA1DB8E"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i/>
                <w:iCs/>
              </w:rPr>
              <w:t>– dostavlja prijavitelj</w:t>
            </w:r>
          </w:p>
        </w:tc>
      </w:tr>
      <w:tr w:rsidR="00556A17" w:rsidRPr="001B45F8" w14:paraId="2671F43D" w14:textId="77777777" w:rsidTr="00423D8F">
        <w:trPr>
          <w:trHeight w:val="567"/>
        </w:trPr>
        <w:tc>
          <w:tcPr>
            <w:tcW w:w="2843" w:type="dxa"/>
            <w:vMerge/>
            <w:shd w:val="clear" w:color="auto" w:fill="D9D9D9" w:themeFill="background1" w:themeFillShade="D9"/>
            <w:vAlign w:val="center"/>
          </w:tcPr>
          <w:p w14:paraId="3801A257"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31BDB76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shd w:val="clear" w:color="auto" w:fill="D9D9D9" w:themeFill="background1" w:themeFillShade="D9"/>
            <w:vAlign w:val="center"/>
          </w:tcPr>
          <w:p w14:paraId="5630BA8F" w14:textId="77777777" w:rsidR="00556A17" w:rsidRPr="001B45F8" w:rsidRDefault="00556A17" w:rsidP="001B45F8">
            <w:pPr>
              <w:ind w:left="357" w:hanging="357"/>
              <w:jc w:val="both"/>
              <w:rPr>
                <w:rFonts w:ascii="Times New Roman" w:hAnsi="Times New Roman" w:cs="Times New Roman"/>
              </w:rPr>
            </w:pPr>
          </w:p>
        </w:tc>
      </w:tr>
      <w:tr w:rsidR="00556A17" w:rsidRPr="001B45F8" w14:paraId="03F61B9D" w14:textId="77777777" w:rsidTr="00423D8F">
        <w:trPr>
          <w:trHeight w:val="567"/>
        </w:trPr>
        <w:tc>
          <w:tcPr>
            <w:tcW w:w="2843" w:type="dxa"/>
            <w:vMerge/>
            <w:shd w:val="clear" w:color="auto" w:fill="D9D9D9" w:themeFill="background1" w:themeFillShade="D9"/>
            <w:vAlign w:val="center"/>
          </w:tcPr>
          <w:p w14:paraId="7CB39E66"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11D0B1E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shd w:val="clear" w:color="auto" w:fill="D9D9D9" w:themeFill="background1" w:themeFillShade="D9"/>
            <w:vAlign w:val="center"/>
          </w:tcPr>
          <w:p w14:paraId="0E44E446" w14:textId="77777777" w:rsidR="00556A17" w:rsidRPr="001B45F8" w:rsidRDefault="00556A17" w:rsidP="001B45F8">
            <w:pPr>
              <w:ind w:left="357" w:hanging="357"/>
              <w:jc w:val="both"/>
              <w:rPr>
                <w:rFonts w:ascii="Times New Roman" w:hAnsi="Times New Roman" w:cs="Times New Roman"/>
              </w:rPr>
            </w:pPr>
          </w:p>
        </w:tc>
      </w:tr>
      <w:tr w:rsidR="00556A17" w:rsidRPr="001B45F8" w14:paraId="018690EA" w14:textId="77777777" w:rsidTr="00423D8F">
        <w:trPr>
          <w:trHeight w:val="567"/>
        </w:trPr>
        <w:tc>
          <w:tcPr>
            <w:tcW w:w="2843" w:type="dxa"/>
            <w:vMerge/>
            <w:shd w:val="clear" w:color="auto" w:fill="D9D9D9" w:themeFill="background1" w:themeFillShade="D9"/>
            <w:vAlign w:val="center"/>
          </w:tcPr>
          <w:p w14:paraId="138E02C5"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4A0D03E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shd w:val="clear" w:color="auto" w:fill="D9D9D9" w:themeFill="background1" w:themeFillShade="D9"/>
            <w:vAlign w:val="center"/>
          </w:tcPr>
          <w:p w14:paraId="705B8191" w14:textId="77777777" w:rsidR="00556A17" w:rsidRPr="001B45F8" w:rsidRDefault="00556A17" w:rsidP="001B45F8">
            <w:pPr>
              <w:ind w:left="357" w:hanging="357"/>
              <w:jc w:val="both"/>
              <w:rPr>
                <w:rFonts w:ascii="Times New Roman" w:hAnsi="Times New Roman" w:cs="Times New Roman"/>
              </w:rPr>
            </w:pPr>
          </w:p>
        </w:tc>
      </w:tr>
      <w:tr w:rsidR="00556A17" w:rsidRPr="001B45F8" w14:paraId="2AD573A1" w14:textId="77777777" w:rsidTr="00423D8F">
        <w:tc>
          <w:tcPr>
            <w:tcW w:w="2843" w:type="dxa"/>
            <w:vMerge/>
            <w:shd w:val="clear" w:color="auto" w:fill="D9D9D9" w:themeFill="background1" w:themeFillShade="D9"/>
            <w:vAlign w:val="center"/>
          </w:tcPr>
          <w:p w14:paraId="22721097"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0CF33173"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shd w:val="clear" w:color="auto" w:fill="D9D9D9" w:themeFill="background1" w:themeFillShade="D9"/>
            <w:vAlign w:val="center"/>
          </w:tcPr>
          <w:p w14:paraId="68BCB76B"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n/p </w:t>
            </w:r>
          </w:p>
        </w:tc>
      </w:tr>
      <w:tr w:rsidR="00556A17" w:rsidRPr="001B45F8" w14:paraId="52F624C3" w14:textId="77777777" w:rsidTr="00423D8F">
        <w:trPr>
          <w:trHeight w:val="284"/>
        </w:trPr>
        <w:tc>
          <w:tcPr>
            <w:tcW w:w="2843" w:type="dxa"/>
            <w:vMerge w:val="restart"/>
            <w:vAlign w:val="center"/>
          </w:tcPr>
          <w:p w14:paraId="59C1AAE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u području medija ima usvojen statut medija</w:t>
            </w:r>
          </w:p>
        </w:tc>
        <w:tc>
          <w:tcPr>
            <w:tcW w:w="2012" w:type="dxa"/>
            <w:vAlign w:val="center"/>
          </w:tcPr>
          <w:p w14:paraId="75C70BD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vAlign w:val="center"/>
          </w:tcPr>
          <w:p w14:paraId="701EAE84"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Preslika statuta medija </w:t>
            </w:r>
          </w:p>
          <w:p w14:paraId="6419F5C3"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i/>
                <w:iCs/>
              </w:rPr>
              <w:t>– dostavlja prijavitelj</w:t>
            </w:r>
          </w:p>
        </w:tc>
      </w:tr>
      <w:tr w:rsidR="00556A17" w:rsidRPr="001B45F8" w14:paraId="612531E2" w14:textId="77777777" w:rsidTr="00423D8F">
        <w:trPr>
          <w:trHeight w:val="284"/>
        </w:trPr>
        <w:tc>
          <w:tcPr>
            <w:tcW w:w="2843" w:type="dxa"/>
            <w:vMerge/>
            <w:vAlign w:val="center"/>
          </w:tcPr>
          <w:p w14:paraId="47ED2E65" w14:textId="77777777" w:rsidR="00556A17" w:rsidRPr="001B45F8" w:rsidRDefault="00556A17" w:rsidP="001B45F8">
            <w:pPr>
              <w:jc w:val="both"/>
              <w:rPr>
                <w:rFonts w:ascii="Times New Roman" w:hAnsi="Times New Roman" w:cs="Times New Roman"/>
              </w:rPr>
            </w:pPr>
          </w:p>
        </w:tc>
        <w:tc>
          <w:tcPr>
            <w:tcW w:w="2012" w:type="dxa"/>
            <w:vAlign w:val="center"/>
          </w:tcPr>
          <w:p w14:paraId="7119C58F"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vAlign w:val="center"/>
          </w:tcPr>
          <w:p w14:paraId="04BCFC3C" w14:textId="77777777" w:rsidR="00556A17" w:rsidRPr="001B45F8" w:rsidRDefault="00556A17" w:rsidP="001B45F8">
            <w:pPr>
              <w:ind w:left="357" w:hanging="357"/>
              <w:jc w:val="both"/>
              <w:rPr>
                <w:rFonts w:ascii="Times New Roman" w:hAnsi="Times New Roman" w:cs="Times New Roman"/>
              </w:rPr>
            </w:pPr>
          </w:p>
        </w:tc>
      </w:tr>
      <w:tr w:rsidR="00556A17" w:rsidRPr="001B45F8" w14:paraId="57A57EA1" w14:textId="77777777" w:rsidTr="00423D8F">
        <w:trPr>
          <w:trHeight w:val="284"/>
        </w:trPr>
        <w:tc>
          <w:tcPr>
            <w:tcW w:w="2843" w:type="dxa"/>
            <w:vMerge/>
            <w:vAlign w:val="center"/>
          </w:tcPr>
          <w:p w14:paraId="6AF78BC2" w14:textId="77777777" w:rsidR="00556A17" w:rsidRPr="001B45F8" w:rsidRDefault="00556A17" w:rsidP="001B45F8">
            <w:pPr>
              <w:jc w:val="both"/>
              <w:rPr>
                <w:rFonts w:ascii="Times New Roman" w:hAnsi="Times New Roman" w:cs="Times New Roman"/>
              </w:rPr>
            </w:pPr>
          </w:p>
        </w:tc>
        <w:tc>
          <w:tcPr>
            <w:tcW w:w="2012" w:type="dxa"/>
            <w:vAlign w:val="center"/>
          </w:tcPr>
          <w:p w14:paraId="35B9777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vAlign w:val="center"/>
          </w:tcPr>
          <w:p w14:paraId="27287F39" w14:textId="77777777" w:rsidR="00556A17" w:rsidRPr="001B45F8" w:rsidRDefault="00556A17" w:rsidP="001B45F8">
            <w:pPr>
              <w:ind w:left="357" w:hanging="357"/>
              <w:jc w:val="both"/>
              <w:rPr>
                <w:rFonts w:ascii="Times New Roman" w:hAnsi="Times New Roman" w:cs="Times New Roman"/>
              </w:rPr>
            </w:pPr>
          </w:p>
        </w:tc>
      </w:tr>
      <w:tr w:rsidR="00556A17" w:rsidRPr="001B45F8" w14:paraId="0ABD4617" w14:textId="77777777" w:rsidTr="00423D8F">
        <w:trPr>
          <w:trHeight w:val="284"/>
        </w:trPr>
        <w:tc>
          <w:tcPr>
            <w:tcW w:w="2843" w:type="dxa"/>
            <w:vMerge/>
            <w:vAlign w:val="center"/>
          </w:tcPr>
          <w:p w14:paraId="02F7C6ED" w14:textId="77777777" w:rsidR="00556A17" w:rsidRPr="001B45F8" w:rsidRDefault="00556A17" w:rsidP="001B45F8">
            <w:pPr>
              <w:jc w:val="both"/>
              <w:rPr>
                <w:rFonts w:ascii="Times New Roman" w:hAnsi="Times New Roman" w:cs="Times New Roman"/>
              </w:rPr>
            </w:pPr>
          </w:p>
        </w:tc>
        <w:tc>
          <w:tcPr>
            <w:tcW w:w="2012" w:type="dxa"/>
            <w:vAlign w:val="center"/>
          </w:tcPr>
          <w:p w14:paraId="76971CC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ign w:val="center"/>
          </w:tcPr>
          <w:p w14:paraId="1E38F936" w14:textId="77777777" w:rsidR="00556A17" w:rsidRPr="001B45F8" w:rsidRDefault="00556A17" w:rsidP="001B45F8">
            <w:pPr>
              <w:ind w:left="357" w:hanging="357"/>
              <w:jc w:val="both"/>
              <w:rPr>
                <w:rFonts w:ascii="Times New Roman" w:hAnsi="Times New Roman" w:cs="Times New Roman"/>
              </w:rPr>
            </w:pPr>
          </w:p>
        </w:tc>
      </w:tr>
      <w:tr w:rsidR="00556A17" w:rsidRPr="001B45F8" w14:paraId="6AE297CF" w14:textId="77777777" w:rsidTr="00423D8F">
        <w:tc>
          <w:tcPr>
            <w:tcW w:w="2843" w:type="dxa"/>
            <w:vMerge/>
            <w:vAlign w:val="center"/>
          </w:tcPr>
          <w:p w14:paraId="1A36A00C" w14:textId="77777777" w:rsidR="00556A17" w:rsidRPr="001B45F8" w:rsidRDefault="00556A17" w:rsidP="001B45F8">
            <w:pPr>
              <w:jc w:val="both"/>
              <w:rPr>
                <w:rFonts w:ascii="Times New Roman" w:hAnsi="Times New Roman" w:cs="Times New Roman"/>
              </w:rPr>
            </w:pPr>
          </w:p>
        </w:tc>
        <w:tc>
          <w:tcPr>
            <w:tcW w:w="2012" w:type="dxa"/>
            <w:vAlign w:val="center"/>
          </w:tcPr>
          <w:p w14:paraId="3CA6AEF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Align w:val="center"/>
          </w:tcPr>
          <w:p w14:paraId="61934C4A"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bookmarkEnd w:id="5"/>
    </w:tbl>
    <w:p w14:paraId="11E6D3BE" w14:textId="77777777" w:rsidR="00556A17" w:rsidRPr="001B45F8" w:rsidRDefault="00556A17" w:rsidP="001B45F8">
      <w:pPr>
        <w:jc w:val="both"/>
        <w:rPr>
          <w:rFonts w:ascii="Times New Roman" w:hAnsi="Times New Roman" w:cs="Times New Roman"/>
        </w:rPr>
      </w:pPr>
    </w:p>
    <w:p w14:paraId="5F55D718" w14:textId="1A4BC7C3" w:rsidR="00556A17" w:rsidRPr="00DE6C6B" w:rsidRDefault="00220F79" w:rsidP="001B45F8">
      <w:pPr>
        <w:pStyle w:val="NoSpacing"/>
        <w:jc w:val="both"/>
        <w:rPr>
          <w:rFonts w:ascii="Times New Roman" w:hAnsi="Times New Roman" w:cs="Times New Roman"/>
          <w:b/>
          <w:bCs/>
          <w:u w:val="single"/>
        </w:rPr>
      </w:pPr>
      <w:r w:rsidRPr="00DE6C6B">
        <w:rPr>
          <w:rFonts w:ascii="Times New Roman" w:hAnsi="Times New Roman" w:cs="Times New Roman"/>
          <w:b/>
          <w:bCs/>
          <w:u w:val="single"/>
        </w:rPr>
        <w:t>m</w:t>
      </w:r>
      <w:r w:rsidR="00556A17" w:rsidRPr="00DE6C6B">
        <w:rPr>
          <w:rFonts w:ascii="Times New Roman" w:hAnsi="Times New Roman" w:cs="Times New Roman"/>
          <w:b/>
          <w:bCs/>
          <w:u w:val="single"/>
        </w:rPr>
        <w:t>ijenja se i glasi:</w:t>
      </w:r>
    </w:p>
    <w:p w14:paraId="53C2CF63" w14:textId="77777777" w:rsidR="00220F79" w:rsidRPr="001B45F8" w:rsidRDefault="00220F79" w:rsidP="001B45F8">
      <w:pPr>
        <w:pStyle w:val="Heading2"/>
        <w:rPr>
          <w:sz w:val="22"/>
          <w:szCs w:val="22"/>
        </w:rPr>
      </w:pPr>
    </w:p>
    <w:p w14:paraId="2ADB3912" w14:textId="0B0DBE14" w:rsidR="00556A17" w:rsidRPr="001B45F8" w:rsidRDefault="00556A17" w:rsidP="001B45F8">
      <w:pPr>
        <w:jc w:val="both"/>
        <w:rPr>
          <w:rFonts w:ascii="Times New Roman" w:hAnsi="Times New Roman" w:cs="Times New Roman"/>
          <w:b/>
        </w:rPr>
      </w:pPr>
      <w:r w:rsidRPr="001B45F8">
        <w:rPr>
          <w:rFonts w:ascii="Times New Roman" w:hAnsi="Times New Roman" w:cs="Times New Roman"/>
          <w:b/>
        </w:rPr>
        <w:t xml:space="preserve">Tablica 4: Pregled uvjeta prihvatljivosti i izvora provjere uvjeta prihvatljivosti za prijavitelje u grupi A i grupi B </w:t>
      </w:r>
    </w:p>
    <w:tbl>
      <w:tblPr>
        <w:tblStyle w:val="TableGrid3"/>
        <w:tblW w:w="9351" w:type="dxa"/>
        <w:tblLayout w:type="fixed"/>
        <w:tblLook w:val="04A0" w:firstRow="1" w:lastRow="0" w:firstColumn="1" w:lastColumn="0" w:noHBand="0" w:noVBand="1"/>
      </w:tblPr>
      <w:tblGrid>
        <w:gridCol w:w="2843"/>
        <w:gridCol w:w="2012"/>
        <w:gridCol w:w="4496"/>
      </w:tblGrid>
      <w:tr w:rsidR="00556A17" w:rsidRPr="001B45F8" w14:paraId="4B9E9EB2" w14:textId="77777777" w:rsidTr="00423D8F">
        <w:trPr>
          <w:trHeight w:val="397"/>
        </w:trPr>
        <w:tc>
          <w:tcPr>
            <w:tcW w:w="2843" w:type="dxa"/>
            <w:shd w:val="clear" w:color="auto" w:fill="BFBFBF" w:themeFill="background1" w:themeFillShade="BF"/>
            <w:vAlign w:val="center"/>
          </w:tcPr>
          <w:p w14:paraId="3729313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UVJET</w:t>
            </w:r>
          </w:p>
        </w:tc>
        <w:tc>
          <w:tcPr>
            <w:tcW w:w="2012" w:type="dxa"/>
            <w:shd w:val="clear" w:color="auto" w:fill="BFBFBF" w:themeFill="background1" w:themeFillShade="BF"/>
            <w:vAlign w:val="center"/>
          </w:tcPr>
          <w:p w14:paraId="425113D8"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PRIJAVITELJ</w:t>
            </w:r>
          </w:p>
        </w:tc>
        <w:tc>
          <w:tcPr>
            <w:tcW w:w="4496" w:type="dxa"/>
            <w:shd w:val="clear" w:color="auto" w:fill="BFBFBF" w:themeFill="background1" w:themeFillShade="BF"/>
            <w:vAlign w:val="center"/>
          </w:tcPr>
          <w:p w14:paraId="3B7326A7" w14:textId="77777777" w:rsidR="00556A17" w:rsidRPr="001B45F8" w:rsidRDefault="00556A17" w:rsidP="001B45F8">
            <w:pPr>
              <w:ind w:left="357" w:hanging="357"/>
              <w:jc w:val="both"/>
              <w:rPr>
                <w:rFonts w:ascii="Times New Roman" w:hAnsi="Times New Roman" w:cs="Times New Roman"/>
                <w:b/>
                <w:bCs/>
              </w:rPr>
            </w:pPr>
            <w:r w:rsidRPr="001B45F8">
              <w:rPr>
                <w:rFonts w:ascii="Times New Roman" w:hAnsi="Times New Roman" w:cs="Times New Roman"/>
                <w:b/>
                <w:bCs/>
              </w:rPr>
              <w:t>IZVOR PROVJERE</w:t>
            </w:r>
          </w:p>
        </w:tc>
      </w:tr>
      <w:tr w:rsidR="00556A17" w:rsidRPr="001B45F8" w14:paraId="4B8B526D" w14:textId="77777777" w:rsidTr="00423D8F">
        <w:tc>
          <w:tcPr>
            <w:tcW w:w="2843" w:type="dxa"/>
            <w:vMerge w:val="restart"/>
            <w:shd w:val="clear" w:color="auto" w:fill="auto"/>
            <w:vAlign w:val="center"/>
          </w:tcPr>
          <w:p w14:paraId="1F3AFE3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ima status mikro, malog ili srednjeg poduzeća sukladno definiciji MSP-ova iz Priloga I. Uredbe (EU) br. 651/2014.</w:t>
            </w:r>
          </w:p>
        </w:tc>
        <w:tc>
          <w:tcPr>
            <w:tcW w:w="2012" w:type="dxa"/>
            <w:shd w:val="clear" w:color="auto" w:fill="auto"/>
            <w:vAlign w:val="center"/>
          </w:tcPr>
          <w:p w14:paraId="3536440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shd w:val="clear" w:color="auto" w:fill="auto"/>
            <w:vAlign w:val="center"/>
          </w:tcPr>
          <w:p w14:paraId="7DDC195A"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Skupna izjava prijavitelja (Obrazac 4)</w:t>
            </w:r>
          </w:p>
          <w:p w14:paraId="7FC591F8" w14:textId="77777777" w:rsidR="00556A17" w:rsidRPr="001B45F8" w:rsidRDefault="00556A17" w:rsidP="001B45F8">
            <w:pPr>
              <w:pStyle w:val="ListParagraph"/>
              <w:numPr>
                <w:ilvl w:val="0"/>
                <w:numId w:val="2"/>
              </w:numPr>
              <w:ind w:left="357" w:hanging="357"/>
              <w:jc w:val="both"/>
              <w:rPr>
                <w:rFonts w:ascii="Times New Roman" w:hAnsi="Times New Roman" w:cs="Times New Roman"/>
                <w:i/>
                <w:iCs/>
              </w:rPr>
            </w:pPr>
            <w:r w:rsidRPr="001B45F8">
              <w:rPr>
                <w:rFonts w:ascii="Times New Roman" w:hAnsi="Times New Roman" w:cs="Times New Roman"/>
                <w:i/>
                <w:iCs/>
              </w:rPr>
              <w:t>dostavlja prijavitelj,</w:t>
            </w:r>
          </w:p>
          <w:p w14:paraId="597DD619" w14:textId="77777777" w:rsidR="00556A17" w:rsidRPr="001B45F8" w:rsidRDefault="00556A17" w:rsidP="001B45F8">
            <w:pPr>
              <w:pStyle w:val="ListParagraph"/>
              <w:numPr>
                <w:ilvl w:val="0"/>
                <w:numId w:val="2"/>
              </w:numPr>
              <w:ind w:left="357" w:hanging="357"/>
              <w:jc w:val="both"/>
              <w:rPr>
                <w:rFonts w:ascii="Times New Roman" w:hAnsi="Times New Roman" w:cs="Times New Roman"/>
                <w:i/>
                <w:iCs/>
              </w:rPr>
            </w:pPr>
            <w:r w:rsidRPr="001B45F8">
              <w:rPr>
                <w:rFonts w:ascii="Times New Roman" w:hAnsi="Times New Roman" w:cs="Times New Roman"/>
                <w:i/>
                <w:iCs/>
              </w:rPr>
              <w:t>provjera uvidom u javno dostupne izvore</w:t>
            </w:r>
          </w:p>
        </w:tc>
      </w:tr>
      <w:tr w:rsidR="00556A17" w:rsidRPr="001B45F8" w14:paraId="42DCBF3B" w14:textId="77777777" w:rsidTr="00423D8F">
        <w:trPr>
          <w:trHeight w:val="309"/>
        </w:trPr>
        <w:tc>
          <w:tcPr>
            <w:tcW w:w="2843" w:type="dxa"/>
            <w:vMerge/>
            <w:shd w:val="clear" w:color="auto" w:fill="auto"/>
            <w:vAlign w:val="center"/>
          </w:tcPr>
          <w:p w14:paraId="3AE5F52B" w14:textId="77777777" w:rsidR="00556A17" w:rsidRPr="001B45F8" w:rsidRDefault="00556A17" w:rsidP="001B45F8">
            <w:pPr>
              <w:jc w:val="both"/>
              <w:rPr>
                <w:rFonts w:ascii="Times New Roman" w:hAnsi="Times New Roman" w:cs="Times New Roman"/>
              </w:rPr>
            </w:pPr>
          </w:p>
        </w:tc>
        <w:tc>
          <w:tcPr>
            <w:tcW w:w="2012" w:type="dxa"/>
            <w:shd w:val="clear" w:color="auto" w:fill="auto"/>
            <w:vAlign w:val="center"/>
          </w:tcPr>
          <w:p w14:paraId="22FB36B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shd w:val="clear" w:color="auto" w:fill="auto"/>
            <w:vAlign w:val="center"/>
          </w:tcPr>
          <w:p w14:paraId="1A6F820C" w14:textId="77777777" w:rsidR="00556A17" w:rsidRPr="001B45F8" w:rsidRDefault="00556A17" w:rsidP="001B45F8">
            <w:pPr>
              <w:ind w:left="357" w:hanging="357"/>
              <w:jc w:val="both"/>
              <w:rPr>
                <w:rFonts w:ascii="Times New Roman" w:hAnsi="Times New Roman" w:cs="Times New Roman"/>
              </w:rPr>
            </w:pPr>
          </w:p>
        </w:tc>
      </w:tr>
      <w:tr w:rsidR="00556A17" w:rsidRPr="001B45F8" w14:paraId="1849B2FB" w14:textId="77777777" w:rsidTr="00423D8F">
        <w:trPr>
          <w:trHeight w:val="354"/>
        </w:trPr>
        <w:tc>
          <w:tcPr>
            <w:tcW w:w="2843" w:type="dxa"/>
            <w:vMerge/>
            <w:shd w:val="clear" w:color="auto" w:fill="auto"/>
            <w:vAlign w:val="center"/>
          </w:tcPr>
          <w:p w14:paraId="29A10F1B" w14:textId="77777777" w:rsidR="00556A17" w:rsidRPr="001B45F8" w:rsidRDefault="00556A17" w:rsidP="001B45F8">
            <w:pPr>
              <w:jc w:val="both"/>
              <w:rPr>
                <w:rFonts w:ascii="Times New Roman" w:hAnsi="Times New Roman" w:cs="Times New Roman"/>
              </w:rPr>
            </w:pPr>
          </w:p>
        </w:tc>
        <w:tc>
          <w:tcPr>
            <w:tcW w:w="2012" w:type="dxa"/>
            <w:shd w:val="clear" w:color="auto" w:fill="auto"/>
            <w:vAlign w:val="center"/>
          </w:tcPr>
          <w:p w14:paraId="22CD3C0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shd w:val="clear" w:color="auto" w:fill="auto"/>
            <w:vAlign w:val="center"/>
          </w:tcPr>
          <w:p w14:paraId="36849B61" w14:textId="77777777" w:rsidR="00556A17" w:rsidRPr="001B45F8" w:rsidRDefault="00556A17" w:rsidP="001B45F8">
            <w:pPr>
              <w:ind w:left="357" w:hanging="357"/>
              <w:jc w:val="both"/>
              <w:rPr>
                <w:rFonts w:ascii="Times New Roman" w:hAnsi="Times New Roman" w:cs="Times New Roman"/>
              </w:rPr>
            </w:pPr>
          </w:p>
        </w:tc>
      </w:tr>
      <w:tr w:rsidR="00556A17" w:rsidRPr="001B45F8" w14:paraId="2512AE0E" w14:textId="77777777" w:rsidTr="00423D8F">
        <w:trPr>
          <w:trHeight w:val="1251"/>
        </w:trPr>
        <w:tc>
          <w:tcPr>
            <w:tcW w:w="2843" w:type="dxa"/>
            <w:vMerge/>
            <w:shd w:val="clear" w:color="auto" w:fill="auto"/>
            <w:vAlign w:val="center"/>
          </w:tcPr>
          <w:p w14:paraId="5E63F962" w14:textId="77777777" w:rsidR="00556A17" w:rsidRPr="001B45F8" w:rsidRDefault="00556A17" w:rsidP="001B45F8">
            <w:pPr>
              <w:jc w:val="both"/>
              <w:rPr>
                <w:rFonts w:ascii="Times New Roman" w:hAnsi="Times New Roman" w:cs="Times New Roman"/>
              </w:rPr>
            </w:pPr>
          </w:p>
        </w:tc>
        <w:tc>
          <w:tcPr>
            <w:tcW w:w="2012" w:type="dxa"/>
            <w:shd w:val="clear" w:color="auto" w:fill="auto"/>
            <w:vAlign w:val="center"/>
          </w:tcPr>
          <w:p w14:paraId="3C63194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shd w:val="clear" w:color="auto" w:fill="auto"/>
            <w:vAlign w:val="center"/>
          </w:tcPr>
          <w:p w14:paraId="40CD186D"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Skupna izjava prijavitelja (Obrazac 4) </w:t>
            </w:r>
          </w:p>
          <w:p w14:paraId="172ED575" w14:textId="77777777" w:rsidR="00556A17" w:rsidRPr="001B45F8" w:rsidRDefault="00556A17" w:rsidP="001B45F8">
            <w:pPr>
              <w:pStyle w:val="ListParagraph"/>
              <w:numPr>
                <w:ilvl w:val="0"/>
                <w:numId w:val="2"/>
              </w:numPr>
              <w:ind w:left="357" w:hanging="357"/>
              <w:jc w:val="both"/>
              <w:rPr>
                <w:rFonts w:ascii="Times New Roman" w:hAnsi="Times New Roman" w:cs="Times New Roman"/>
                <w:b/>
                <w:bCs/>
              </w:rPr>
            </w:pPr>
            <w:r w:rsidRPr="001B45F8">
              <w:rPr>
                <w:rFonts w:ascii="Times New Roman" w:hAnsi="Times New Roman" w:cs="Times New Roman"/>
                <w:i/>
                <w:iCs/>
              </w:rPr>
              <w:t xml:space="preserve">dostavlja prijavitelj, </w:t>
            </w:r>
          </w:p>
          <w:p w14:paraId="7ABFA465" w14:textId="77777777" w:rsidR="00556A17" w:rsidRPr="001B45F8" w:rsidRDefault="00556A17" w:rsidP="001B45F8">
            <w:pPr>
              <w:pStyle w:val="ListParagraph"/>
              <w:numPr>
                <w:ilvl w:val="0"/>
                <w:numId w:val="2"/>
              </w:numPr>
              <w:ind w:left="357" w:hanging="357"/>
              <w:jc w:val="both"/>
              <w:rPr>
                <w:rFonts w:ascii="Times New Roman" w:hAnsi="Times New Roman" w:cs="Times New Roman"/>
              </w:rPr>
            </w:pPr>
            <w:r w:rsidRPr="001B45F8">
              <w:rPr>
                <w:rFonts w:ascii="Times New Roman" w:hAnsi="Times New Roman" w:cs="Times New Roman"/>
                <w:i/>
                <w:iCs/>
              </w:rPr>
              <w:t>provjera uvidom u GFI objavljenom u</w:t>
            </w:r>
            <w:r w:rsidRPr="001B45F8">
              <w:rPr>
                <w:rFonts w:ascii="Times New Roman" w:hAnsi="Times New Roman" w:cs="Times New Roman"/>
              </w:rPr>
              <w:t xml:space="preserve"> </w:t>
            </w:r>
            <w:r w:rsidRPr="001B45F8">
              <w:rPr>
                <w:rFonts w:ascii="Times New Roman" w:hAnsi="Times New Roman" w:cs="Times New Roman"/>
                <w:i/>
                <w:iCs/>
              </w:rPr>
              <w:t>RNO i provjera uvidom u druge javno dostupne izvore</w:t>
            </w:r>
            <w:r w:rsidRPr="001B45F8">
              <w:rPr>
                <w:rFonts w:ascii="Times New Roman" w:hAnsi="Times New Roman" w:cs="Times New Roman"/>
              </w:rPr>
              <w:t xml:space="preserve">  </w:t>
            </w:r>
          </w:p>
        </w:tc>
      </w:tr>
      <w:tr w:rsidR="00556A17" w:rsidRPr="001B45F8" w14:paraId="0D0FA54B" w14:textId="77777777" w:rsidTr="00423D8F">
        <w:tc>
          <w:tcPr>
            <w:tcW w:w="2843" w:type="dxa"/>
            <w:vMerge/>
            <w:tcBorders>
              <w:bottom w:val="single" w:sz="4" w:space="0" w:color="auto"/>
            </w:tcBorders>
            <w:shd w:val="clear" w:color="auto" w:fill="auto"/>
            <w:vAlign w:val="center"/>
          </w:tcPr>
          <w:p w14:paraId="58AC1033"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shd w:val="clear" w:color="auto" w:fill="auto"/>
            <w:vAlign w:val="center"/>
          </w:tcPr>
          <w:p w14:paraId="5BF6487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tcBorders>
              <w:bottom w:val="single" w:sz="4" w:space="0" w:color="auto"/>
            </w:tcBorders>
            <w:shd w:val="clear" w:color="auto" w:fill="auto"/>
            <w:vAlign w:val="center"/>
          </w:tcPr>
          <w:p w14:paraId="1246280A"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Skupna izjava prijavitelja (Obrazac 4)</w:t>
            </w:r>
          </w:p>
          <w:p w14:paraId="287ACD51"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dostavlja prijavitelj, </w:t>
            </w:r>
          </w:p>
          <w:p w14:paraId="0A23736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provjera se uvidom u javno dostupne izvore</w:t>
            </w:r>
          </w:p>
        </w:tc>
      </w:tr>
      <w:tr w:rsidR="00556A17" w:rsidRPr="001B45F8" w14:paraId="32147384" w14:textId="77777777" w:rsidTr="00423D8F">
        <w:trPr>
          <w:trHeight w:val="385"/>
        </w:trPr>
        <w:tc>
          <w:tcPr>
            <w:tcW w:w="2843" w:type="dxa"/>
            <w:vMerge w:val="restart"/>
            <w:shd w:val="clear" w:color="auto" w:fill="D9D9D9" w:themeFill="background1" w:themeFillShade="D9"/>
            <w:vAlign w:val="center"/>
          </w:tcPr>
          <w:p w14:paraId="2C44E46C" w14:textId="19ADD6FB"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Registriran odnosno upisan u odgovarajući registar, upisnik i slično najmanje godinu dana prije </w:t>
            </w:r>
            <w:r w:rsidRPr="001B45F8">
              <w:rPr>
                <w:rFonts w:ascii="Times New Roman" w:hAnsi="Times New Roman" w:cs="Times New Roman"/>
                <w:highlight w:val="yellow"/>
              </w:rPr>
              <w:t>datuma predaje projektnog prijedloga</w:t>
            </w:r>
          </w:p>
        </w:tc>
        <w:tc>
          <w:tcPr>
            <w:tcW w:w="2012" w:type="dxa"/>
            <w:shd w:val="clear" w:color="auto" w:fill="D9D9D9" w:themeFill="background1" w:themeFillShade="D9"/>
            <w:vAlign w:val="center"/>
          </w:tcPr>
          <w:p w14:paraId="69FBC33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shd w:val="clear" w:color="auto" w:fill="D9D9D9" w:themeFill="background1" w:themeFillShade="D9"/>
            <w:vAlign w:val="center"/>
          </w:tcPr>
          <w:p w14:paraId="7A7D4030"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provjera uvidom Sudski registar </w:t>
            </w:r>
          </w:p>
        </w:tc>
      </w:tr>
      <w:tr w:rsidR="00556A17" w:rsidRPr="001B45F8" w14:paraId="48F319D1" w14:textId="77777777" w:rsidTr="00423D8F">
        <w:trPr>
          <w:trHeight w:val="288"/>
        </w:trPr>
        <w:tc>
          <w:tcPr>
            <w:tcW w:w="2843" w:type="dxa"/>
            <w:vMerge/>
            <w:shd w:val="clear" w:color="auto" w:fill="D9D9D9" w:themeFill="background1" w:themeFillShade="D9"/>
            <w:vAlign w:val="center"/>
          </w:tcPr>
          <w:p w14:paraId="55A04F04"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020431E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shd w:val="clear" w:color="auto" w:fill="D9D9D9" w:themeFill="background1" w:themeFillShade="D9"/>
            <w:vAlign w:val="center"/>
          </w:tcPr>
          <w:p w14:paraId="75FB68DF"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provjera uvidom u Obrtni registar </w:t>
            </w:r>
          </w:p>
        </w:tc>
      </w:tr>
      <w:tr w:rsidR="00556A17" w:rsidRPr="001B45F8" w14:paraId="63AF8C09" w14:textId="77777777" w:rsidTr="00423D8F">
        <w:trPr>
          <w:trHeight w:val="313"/>
        </w:trPr>
        <w:tc>
          <w:tcPr>
            <w:tcW w:w="2843" w:type="dxa"/>
            <w:vMerge/>
            <w:shd w:val="clear" w:color="auto" w:fill="D9D9D9" w:themeFill="background1" w:themeFillShade="D9"/>
            <w:vAlign w:val="center"/>
          </w:tcPr>
          <w:p w14:paraId="31323993"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6ED77D4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shd w:val="clear" w:color="auto" w:fill="D9D9D9" w:themeFill="background1" w:themeFillShade="D9"/>
            <w:vAlign w:val="center"/>
          </w:tcPr>
          <w:p w14:paraId="5BEE6542"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provjera uvidom u Sudski registar</w:t>
            </w:r>
          </w:p>
        </w:tc>
      </w:tr>
      <w:tr w:rsidR="00556A17" w:rsidRPr="001B45F8" w14:paraId="0BCBF83D" w14:textId="77777777" w:rsidTr="00423D8F">
        <w:tc>
          <w:tcPr>
            <w:tcW w:w="2843" w:type="dxa"/>
            <w:vMerge/>
            <w:shd w:val="clear" w:color="auto" w:fill="D9D9D9" w:themeFill="background1" w:themeFillShade="D9"/>
            <w:vAlign w:val="center"/>
          </w:tcPr>
          <w:p w14:paraId="609C2729"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61972D5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shd w:val="clear" w:color="auto" w:fill="D9D9D9" w:themeFill="background1" w:themeFillShade="D9"/>
            <w:vAlign w:val="center"/>
          </w:tcPr>
          <w:p w14:paraId="7FB2DCC2" w14:textId="77777777" w:rsidR="00556A17" w:rsidRPr="001B45F8" w:rsidRDefault="00556A17" w:rsidP="001B45F8">
            <w:pPr>
              <w:pStyle w:val="ListParagraph"/>
              <w:numPr>
                <w:ilvl w:val="0"/>
                <w:numId w:val="1"/>
              </w:numPr>
              <w:ind w:left="357" w:hanging="357"/>
              <w:jc w:val="both"/>
              <w:rPr>
                <w:rFonts w:ascii="Times New Roman" w:hAnsi="Times New Roman" w:cs="Times New Roman"/>
                <w:i/>
                <w:iCs/>
              </w:rPr>
            </w:pPr>
            <w:r w:rsidRPr="001B45F8">
              <w:rPr>
                <w:rFonts w:ascii="Times New Roman" w:hAnsi="Times New Roman" w:cs="Times New Roman"/>
                <w:i/>
                <w:iCs/>
              </w:rPr>
              <w:t xml:space="preserve">provjera uvidom u Registar umjetničkih organizacija </w:t>
            </w:r>
          </w:p>
        </w:tc>
      </w:tr>
      <w:tr w:rsidR="00556A17" w:rsidRPr="001B45F8" w14:paraId="3E146C73" w14:textId="77777777" w:rsidTr="00423D8F">
        <w:trPr>
          <w:trHeight w:val="1984"/>
        </w:trPr>
        <w:tc>
          <w:tcPr>
            <w:tcW w:w="2843" w:type="dxa"/>
            <w:vMerge/>
            <w:shd w:val="clear" w:color="auto" w:fill="D9D9D9" w:themeFill="background1" w:themeFillShade="D9"/>
            <w:vAlign w:val="center"/>
          </w:tcPr>
          <w:p w14:paraId="2AFEF615"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123346C5"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shd w:val="clear" w:color="auto" w:fill="D9D9D9" w:themeFill="background1" w:themeFillShade="D9"/>
            <w:vAlign w:val="center"/>
          </w:tcPr>
          <w:p w14:paraId="542E9D73" w14:textId="3D1D2C2E" w:rsidR="00556A17" w:rsidRPr="001B45F8" w:rsidRDefault="00556A17" w:rsidP="001B45F8">
            <w:pPr>
              <w:jc w:val="both"/>
              <w:rPr>
                <w:rFonts w:ascii="Times New Roman" w:hAnsi="Times New Roman" w:cs="Times New Roman"/>
                <w:highlight w:val="yellow"/>
              </w:rPr>
            </w:pPr>
            <w:r w:rsidRPr="001B45F8">
              <w:rPr>
                <w:rFonts w:ascii="Times New Roman" w:hAnsi="Times New Roman" w:cs="Times New Roman"/>
              </w:rPr>
              <w:t xml:space="preserve">Potvrda  jedne od umjetničkih strukovnih udruga na temelju čijih potvrda se ostvaruju porezne olakšice o profesionalnom djelovanju najmanje godinu dana prije datuma </w:t>
            </w:r>
            <w:r w:rsidRPr="001B45F8">
              <w:rPr>
                <w:rFonts w:ascii="Times New Roman" w:hAnsi="Times New Roman" w:cs="Times New Roman"/>
                <w:highlight w:val="yellow"/>
              </w:rPr>
              <w:t>predaje projektnog prijedloga</w:t>
            </w:r>
          </w:p>
          <w:p w14:paraId="1B5B3339" w14:textId="77777777" w:rsidR="00556A17" w:rsidRPr="001B45F8" w:rsidRDefault="00556A17" w:rsidP="001B45F8">
            <w:pPr>
              <w:pStyle w:val="ListParagraph"/>
              <w:numPr>
                <w:ilvl w:val="0"/>
                <w:numId w:val="1"/>
              </w:numPr>
              <w:jc w:val="both"/>
              <w:rPr>
                <w:rFonts w:ascii="Times New Roman" w:hAnsi="Times New Roman" w:cs="Times New Roman"/>
                <w:i/>
                <w:iCs/>
              </w:rPr>
            </w:pPr>
            <w:r w:rsidRPr="001B45F8">
              <w:rPr>
                <w:rFonts w:ascii="Times New Roman" w:hAnsi="Times New Roman" w:cs="Times New Roman"/>
                <w:i/>
                <w:iCs/>
                <w:highlight w:val="yellow"/>
              </w:rPr>
              <w:t>dostavlja prijavitelj</w:t>
            </w:r>
            <w:r w:rsidRPr="001B45F8">
              <w:rPr>
                <w:rFonts w:ascii="Times New Roman" w:hAnsi="Times New Roman" w:cs="Times New Roman"/>
                <w:i/>
                <w:iCs/>
              </w:rPr>
              <w:t xml:space="preserve"> </w:t>
            </w:r>
          </w:p>
          <w:p w14:paraId="14C8E18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 xml:space="preserve">i </w:t>
            </w:r>
            <w:r w:rsidRPr="001B45F8">
              <w:rPr>
                <w:rFonts w:ascii="Times New Roman" w:hAnsi="Times New Roman" w:cs="Times New Roman"/>
              </w:rPr>
              <w:t xml:space="preserve">potvrda/ elektronički zapis HZMO-a o radnopravnom statusu osiguranika za 2023. god. </w:t>
            </w:r>
          </w:p>
          <w:p w14:paraId="797FFCDC"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7D88078F" w14:textId="77777777" w:rsidTr="00423D8F">
        <w:tc>
          <w:tcPr>
            <w:tcW w:w="2843" w:type="dxa"/>
            <w:vMerge w:val="restart"/>
            <w:vAlign w:val="center"/>
          </w:tcPr>
          <w:p w14:paraId="30913A3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Prijavitelj je registriran za obavljanje djelatnosti (primarna djelatnost) u jednom od prihvatljivih područja djelatnosti prema Nacionalnoj klasifikaciji djelatnosti (NKD 2007.) </w:t>
            </w:r>
          </w:p>
        </w:tc>
        <w:tc>
          <w:tcPr>
            <w:tcW w:w="2012" w:type="dxa"/>
            <w:vAlign w:val="center"/>
          </w:tcPr>
          <w:p w14:paraId="4E74146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Align w:val="center"/>
          </w:tcPr>
          <w:p w14:paraId="56403A0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Obavijest o razvrstavanju poslovnog subjekta prema NKD-u 2007</w:t>
            </w:r>
            <w:r w:rsidRPr="001B45F8">
              <w:rPr>
                <w:rStyle w:val="FootnoteReference"/>
                <w:rFonts w:ascii="Times New Roman" w:hAnsi="Times New Roman" w:cs="Times New Roman"/>
              </w:rPr>
              <w:footnoteReference w:id="8"/>
            </w:r>
            <w:r w:rsidRPr="001B45F8">
              <w:rPr>
                <w:rFonts w:ascii="Times New Roman" w:hAnsi="Times New Roman" w:cs="Times New Roman"/>
              </w:rPr>
              <w:t xml:space="preserve"> (ne starija od 6 mjeseci od objave Poziva) </w:t>
            </w:r>
          </w:p>
          <w:p w14:paraId="78FF846B"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28F95F01" w14:textId="77777777" w:rsidTr="00423D8F">
        <w:trPr>
          <w:trHeight w:val="1303"/>
        </w:trPr>
        <w:tc>
          <w:tcPr>
            <w:tcW w:w="2843" w:type="dxa"/>
            <w:vMerge/>
            <w:vAlign w:val="center"/>
          </w:tcPr>
          <w:p w14:paraId="6697018B" w14:textId="77777777" w:rsidR="00556A17" w:rsidRPr="001B45F8" w:rsidRDefault="00556A17" w:rsidP="001B45F8">
            <w:pPr>
              <w:jc w:val="both"/>
              <w:rPr>
                <w:rFonts w:ascii="Times New Roman" w:hAnsi="Times New Roman" w:cs="Times New Roman"/>
              </w:rPr>
            </w:pPr>
          </w:p>
        </w:tc>
        <w:tc>
          <w:tcPr>
            <w:tcW w:w="2012" w:type="dxa"/>
            <w:vAlign w:val="center"/>
          </w:tcPr>
          <w:p w14:paraId="4A23106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Align w:val="center"/>
          </w:tcPr>
          <w:p w14:paraId="3E3A2B1F"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provjera uvidom u Obrtni registar </w:t>
            </w:r>
          </w:p>
          <w:p w14:paraId="589511F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 xml:space="preserve">i </w:t>
            </w:r>
            <w:r w:rsidRPr="001B45F8">
              <w:rPr>
                <w:rFonts w:ascii="Times New Roman" w:hAnsi="Times New Roman" w:cs="Times New Roman"/>
              </w:rPr>
              <w:t>preslika uvjerenja o stjecanju statusa tradicijskog odnosno umjetničkog obrta (primjenjivo za umjetničke i tradicijske obrte)</w:t>
            </w:r>
          </w:p>
          <w:p w14:paraId="69DEF211"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 xml:space="preserve">dostavlja prijavitelj </w:t>
            </w:r>
          </w:p>
        </w:tc>
      </w:tr>
      <w:tr w:rsidR="00556A17" w:rsidRPr="001B45F8" w14:paraId="5CFF962A" w14:textId="77777777" w:rsidTr="00423D8F">
        <w:trPr>
          <w:trHeight w:val="982"/>
        </w:trPr>
        <w:tc>
          <w:tcPr>
            <w:tcW w:w="2843" w:type="dxa"/>
            <w:vMerge/>
            <w:vAlign w:val="center"/>
          </w:tcPr>
          <w:p w14:paraId="01BE6144" w14:textId="77777777" w:rsidR="00556A17" w:rsidRPr="001B45F8" w:rsidRDefault="00556A17" w:rsidP="001B45F8">
            <w:pPr>
              <w:jc w:val="both"/>
              <w:rPr>
                <w:rFonts w:ascii="Times New Roman" w:hAnsi="Times New Roman" w:cs="Times New Roman"/>
              </w:rPr>
            </w:pPr>
          </w:p>
        </w:tc>
        <w:tc>
          <w:tcPr>
            <w:tcW w:w="2012" w:type="dxa"/>
            <w:vAlign w:val="center"/>
          </w:tcPr>
          <w:p w14:paraId="7FA60E25"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Align w:val="center"/>
          </w:tcPr>
          <w:p w14:paraId="2079943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Obavijest o razvrstavanju poslovnog subjekta prema NKD-u 2007. (ne starija od 6 mjeseci od objave Poziva) </w:t>
            </w:r>
          </w:p>
          <w:p w14:paraId="733896D6"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33E1A54D" w14:textId="77777777" w:rsidTr="00423D8F">
        <w:tc>
          <w:tcPr>
            <w:tcW w:w="2843" w:type="dxa"/>
            <w:vMerge/>
            <w:vAlign w:val="center"/>
          </w:tcPr>
          <w:p w14:paraId="54309E00" w14:textId="77777777" w:rsidR="00556A17" w:rsidRPr="001B45F8" w:rsidRDefault="00556A17" w:rsidP="001B45F8">
            <w:pPr>
              <w:jc w:val="both"/>
              <w:rPr>
                <w:rFonts w:ascii="Times New Roman" w:hAnsi="Times New Roman" w:cs="Times New Roman"/>
              </w:rPr>
            </w:pPr>
          </w:p>
        </w:tc>
        <w:tc>
          <w:tcPr>
            <w:tcW w:w="2012" w:type="dxa"/>
            <w:vAlign w:val="center"/>
          </w:tcPr>
          <w:p w14:paraId="682A508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restart"/>
            <w:vAlign w:val="center"/>
          </w:tcPr>
          <w:p w14:paraId="3A60EFF0"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619E1680" w14:textId="77777777" w:rsidTr="00423D8F">
        <w:tc>
          <w:tcPr>
            <w:tcW w:w="2843" w:type="dxa"/>
            <w:vMerge/>
            <w:tcBorders>
              <w:bottom w:val="single" w:sz="4" w:space="0" w:color="auto"/>
            </w:tcBorders>
            <w:vAlign w:val="center"/>
          </w:tcPr>
          <w:p w14:paraId="728F5003"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7EFD898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Merge/>
            <w:tcBorders>
              <w:bottom w:val="single" w:sz="4" w:space="0" w:color="auto"/>
            </w:tcBorders>
            <w:vAlign w:val="center"/>
          </w:tcPr>
          <w:p w14:paraId="5F913B55" w14:textId="77777777" w:rsidR="00556A17" w:rsidRPr="001B45F8" w:rsidRDefault="00556A17" w:rsidP="001B45F8">
            <w:pPr>
              <w:ind w:left="357" w:hanging="357"/>
              <w:jc w:val="both"/>
              <w:rPr>
                <w:rFonts w:ascii="Times New Roman" w:hAnsi="Times New Roman" w:cs="Times New Roman"/>
              </w:rPr>
            </w:pPr>
          </w:p>
        </w:tc>
      </w:tr>
      <w:tr w:rsidR="00556A17" w:rsidRPr="001B45F8" w14:paraId="63AA19AE" w14:textId="77777777" w:rsidTr="00423D8F">
        <w:trPr>
          <w:trHeight w:val="274"/>
        </w:trPr>
        <w:tc>
          <w:tcPr>
            <w:tcW w:w="2843" w:type="dxa"/>
            <w:vMerge w:val="restart"/>
            <w:shd w:val="clear" w:color="auto" w:fill="D9D9D9" w:themeFill="background1" w:themeFillShade="D9"/>
            <w:vAlign w:val="center"/>
          </w:tcPr>
          <w:p w14:paraId="08D2188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ima najmanje jednu zaposlenu osobu temeljem sati rada u godini koja prethodi godini u kojoj je podnesen projektni prijedlog/samozaposlene osobe</w:t>
            </w:r>
          </w:p>
        </w:tc>
        <w:tc>
          <w:tcPr>
            <w:tcW w:w="2012" w:type="dxa"/>
            <w:shd w:val="clear" w:color="auto" w:fill="D9D9D9" w:themeFill="background1" w:themeFillShade="D9"/>
            <w:vAlign w:val="center"/>
          </w:tcPr>
          <w:p w14:paraId="7F0489D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shd w:val="clear" w:color="auto" w:fill="D9D9D9" w:themeFill="background1" w:themeFillShade="D9"/>
            <w:vAlign w:val="center"/>
          </w:tcPr>
          <w:p w14:paraId="0660749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highlight w:val="yellow"/>
              </w:rPr>
              <w:t xml:space="preserve">GFI-POD za 2023. </w:t>
            </w:r>
            <w:r w:rsidRPr="001B45F8">
              <w:rPr>
                <w:rFonts w:ascii="Times New Roman" w:hAnsi="Times New Roman" w:cs="Times New Roman"/>
                <w:b/>
                <w:bCs/>
                <w:highlight w:val="yellow"/>
              </w:rPr>
              <w:t>i</w:t>
            </w:r>
            <w:r w:rsidRPr="001B45F8">
              <w:rPr>
                <w:rFonts w:ascii="Times New Roman" w:hAnsi="Times New Roman" w:cs="Times New Roman"/>
                <w:highlight w:val="yellow"/>
              </w:rPr>
              <w:t xml:space="preserve"> potvrda FINA-e o podnesenom GFI-POD za 2023. god.</w:t>
            </w:r>
          </w:p>
          <w:p w14:paraId="3D64EB77"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2EFEE128" w14:textId="77777777" w:rsidTr="00423D8F">
        <w:trPr>
          <w:trHeight w:val="745"/>
        </w:trPr>
        <w:tc>
          <w:tcPr>
            <w:tcW w:w="2843" w:type="dxa"/>
            <w:vMerge/>
            <w:shd w:val="clear" w:color="auto" w:fill="D9D9D9" w:themeFill="background1" w:themeFillShade="D9"/>
            <w:vAlign w:val="center"/>
          </w:tcPr>
          <w:p w14:paraId="0FA8262B"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40CD000F"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shd w:val="clear" w:color="auto" w:fill="D9D9D9" w:themeFill="background1" w:themeFillShade="D9"/>
            <w:vAlign w:val="center"/>
          </w:tcPr>
          <w:p w14:paraId="0B677C9E" w14:textId="77777777" w:rsidR="00F0502B" w:rsidRDefault="00F0502B" w:rsidP="00F0502B">
            <w:pPr>
              <w:rPr>
                <w:rFonts w:ascii="Times New Roman" w:hAnsi="Times New Roman" w:cs="Times New Roman"/>
              </w:rPr>
            </w:pPr>
            <w:r w:rsidRPr="006F1DC8">
              <w:rPr>
                <w:rFonts w:ascii="Times New Roman" w:hAnsi="Times New Roman" w:cs="Times New Roman"/>
              </w:rPr>
              <w:t xml:space="preserve">Potvrda/ elektronički zapis HZMO-a o radnopravnom statusu osiguranika za </w:t>
            </w:r>
            <w:r>
              <w:rPr>
                <w:rFonts w:ascii="Times New Roman" w:hAnsi="Times New Roman" w:cs="Times New Roman"/>
              </w:rPr>
              <w:t xml:space="preserve">2023. </w:t>
            </w:r>
            <w:r w:rsidRPr="006F1DC8">
              <w:rPr>
                <w:rFonts w:ascii="Times New Roman" w:hAnsi="Times New Roman" w:cs="Times New Roman"/>
              </w:rPr>
              <w:t>god</w:t>
            </w:r>
            <w:r>
              <w:rPr>
                <w:rFonts w:ascii="Times New Roman" w:hAnsi="Times New Roman" w:cs="Times New Roman"/>
              </w:rPr>
              <w:t>.</w:t>
            </w:r>
            <w:r>
              <w:t xml:space="preserve"> </w:t>
            </w:r>
            <w:r w:rsidRPr="00BB6161">
              <w:rPr>
                <w:rFonts w:ascii="Times New Roman" w:hAnsi="Times New Roman" w:cs="Times New Roman"/>
                <w:highlight w:val="yellow"/>
              </w:rPr>
              <w:t>(obavezno za samozaposlene obrtnike)</w:t>
            </w:r>
          </w:p>
          <w:p w14:paraId="1C2463CF" w14:textId="77777777" w:rsidR="00F0502B" w:rsidRDefault="00F0502B" w:rsidP="00F0502B">
            <w:pPr>
              <w:rPr>
                <w:rFonts w:ascii="Times New Roman" w:hAnsi="Times New Roman" w:cs="Times New Roman"/>
                <w:i/>
                <w:iCs/>
                <w:highlight w:val="yellow"/>
              </w:rPr>
            </w:pPr>
            <w:r>
              <w:rPr>
                <w:rFonts w:ascii="Times New Roman" w:hAnsi="Times New Roman" w:cs="Times New Roman"/>
                <w:i/>
                <w:iCs/>
              </w:rPr>
              <w:t xml:space="preserve">- </w:t>
            </w:r>
            <w:r w:rsidRPr="005415AE">
              <w:rPr>
                <w:rFonts w:ascii="Times New Roman" w:hAnsi="Times New Roman" w:cs="Times New Roman"/>
                <w:i/>
                <w:iCs/>
                <w:highlight w:val="yellow"/>
              </w:rPr>
              <w:t>dostavlja prijavitelj</w:t>
            </w:r>
          </w:p>
          <w:p w14:paraId="3B15CEB2" w14:textId="77777777" w:rsidR="00F0502B" w:rsidRDefault="00F0502B" w:rsidP="00F0502B">
            <w:pPr>
              <w:rPr>
                <w:rFonts w:ascii="Times New Roman" w:hAnsi="Times New Roman" w:cs="Times New Roman"/>
                <w:i/>
                <w:iCs/>
              </w:rPr>
            </w:pPr>
          </w:p>
          <w:p w14:paraId="4EA75BFA" w14:textId="77777777" w:rsidR="00F0502B" w:rsidRPr="005415AE" w:rsidRDefault="00F0502B" w:rsidP="00F0502B">
            <w:pPr>
              <w:rPr>
                <w:rFonts w:ascii="Times New Roman" w:hAnsi="Times New Roman" w:cs="Times New Roman"/>
                <w:highlight w:val="yellow"/>
              </w:rPr>
            </w:pPr>
            <w:r w:rsidRPr="005415AE">
              <w:rPr>
                <w:rFonts w:ascii="Times New Roman" w:hAnsi="Times New Roman" w:cs="Times New Roman"/>
                <w:b/>
                <w:bCs/>
                <w:highlight w:val="yellow"/>
              </w:rPr>
              <w:t xml:space="preserve">ili </w:t>
            </w:r>
            <w:r w:rsidRPr="005415AE">
              <w:rPr>
                <w:rFonts w:ascii="Times New Roman" w:hAnsi="Times New Roman" w:cs="Times New Roman"/>
                <w:highlight w:val="yellow"/>
              </w:rPr>
              <w:t xml:space="preserve"> </w:t>
            </w:r>
          </w:p>
          <w:p w14:paraId="05807372" w14:textId="72CC3631" w:rsidR="00F0502B" w:rsidRPr="005415AE" w:rsidRDefault="00F0502B" w:rsidP="00F0502B">
            <w:pPr>
              <w:rPr>
                <w:rFonts w:ascii="Times New Roman" w:hAnsi="Times New Roman" w:cs="Times New Roman"/>
                <w:highlight w:val="yellow"/>
              </w:rPr>
            </w:pPr>
            <w:r w:rsidRPr="005415AE">
              <w:rPr>
                <w:rFonts w:ascii="Times New Roman" w:hAnsi="Times New Roman" w:cs="Times New Roman"/>
                <w:highlight w:val="yellow"/>
              </w:rPr>
              <w:t>GFI</w:t>
            </w:r>
            <w:r>
              <w:rPr>
                <w:rFonts w:ascii="Times New Roman" w:hAnsi="Times New Roman" w:cs="Times New Roman"/>
                <w:highlight w:val="yellow"/>
              </w:rPr>
              <w:t>-</w:t>
            </w:r>
            <w:r w:rsidRPr="005415AE">
              <w:rPr>
                <w:rFonts w:ascii="Times New Roman" w:hAnsi="Times New Roman" w:cs="Times New Roman"/>
                <w:highlight w:val="yellow"/>
              </w:rPr>
              <w:t>POD i potvrda FINA-e o podnesenom GFI-POD za 2023. god.</w:t>
            </w:r>
            <w:r w:rsidR="0088164C">
              <w:rPr>
                <w:rFonts w:ascii="Times New Roman" w:hAnsi="Times New Roman" w:cs="Times New Roman"/>
                <w:highlight w:val="yellow"/>
              </w:rPr>
              <w:t xml:space="preserve"> </w:t>
            </w:r>
            <w:r>
              <w:rPr>
                <w:rFonts w:ascii="Times New Roman" w:hAnsi="Times New Roman" w:cs="Times New Roman"/>
                <w:highlight w:val="yellow"/>
              </w:rPr>
              <w:t>(obavezno za obrtnike koji posluju prema Zakonu o porezu na dobit)</w:t>
            </w:r>
          </w:p>
          <w:p w14:paraId="2BD985ED" w14:textId="77777777" w:rsidR="00F0502B" w:rsidRDefault="00F0502B" w:rsidP="00F0502B">
            <w:pPr>
              <w:rPr>
                <w:rFonts w:ascii="Times New Roman" w:hAnsi="Times New Roman" w:cs="Times New Roman"/>
                <w:i/>
                <w:iCs/>
                <w:highlight w:val="yellow"/>
              </w:rPr>
            </w:pPr>
            <w:r w:rsidRPr="005415AE">
              <w:rPr>
                <w:rFonts w:ascii="Times New Roman" w:hAnsi="Times New Roman" w:cs="Times New Roman"/>
                <w:i/>
                <w:iCs/>
                <w:highlight w:val="yellow"/>
              </w:rPr>
              <w:t>- dostavlja prijavitelj</w:t>
            </w:r>
          </w:p>
          <w:p w14:paraId="52F3A0B3" w14:textId="77777777" w:rsidR="00F0502B" w:rsidRDefault="00F0502B" w:rsidP="00F0502B">
            <w:pPr>
              <w:rPr>
                <w:rFonts w:ascii="Times New Roman" w:hAnsi="Times New Roman" w:cs="Times New Roman"/>
                <w:i/>
                <w:iCs/>
                <w:highlight w:val="yellow"/>
              </w:rPr>
            </w:pPr>
          </w:p>
          <w:p w14:paraId="6768D76E" w14:textId="77777777" w:rsidR="00F0502B" w:rsidRPr="00BB6161" w:rsidRDefault="00F0502B" w:rsidP="00F0502B">
            <w:pPr>
              <w:rPr>
                <w:rFonts w:ascii="Times New Roman" w:hAnsi="Times New Roman" w:cs="Times New Roman"/>
                <w:b/>
                <w:bCs/>
                <w:highlight w:val="yellow"/>
              </w:rPr>
            </w:pPr>
            <w:r w:rsidRPr="00BB6161">
              <w:rPr>
                <w:rFonts w:ascii="Times New Roman" w:hAnsi="Times New Roman" w:cs="Times New Roman"/>
                <w:b/>
                <w:bCs/>
                <w:highlight w:val="yellow"/>
              </w:rPr>
              <w:t>i/ili</w:t>
            </w:r>
          </w:p>
          <w:p w14:paraId="13E40E22" w14:textId="3C1D8016" w:rsidR="00556A17" w:rsidRPr="001B45F8" w:rsidRDefault="00F0502B" w:rsidP="00F0502B">
            <w:pPr>
              <w:jc w:val="both"/>
              <w:rPr>
                <w:rFonts w:ascii="Times New Roman" w:hAnsi="Times New Roman" w:cs="Times New Roman"/>
              </w:rPr>
            </w:pPr>
            <w:r w:rsidRPr="005415AE">
              <w:rPr>
                <w:rFonts w:ascii="Times New Roman" w:hAnsi="Times New Roman" w:cs="Times New Roman"/>
                <w:i/>
                <w:iCs/>
                <w:highlight w:val="yellow"/>
              </w:rPr>
              <w:t>-provjera uvidom u dostupne izvore</w:t>
            </w:r>
          </w:p>
        </w:tc>
      </w:tr>
      <w:tr w:rsidR="00556A17" w:rsidRPr="001B45F8" w14:paraId="080D90FF" w14:textId="77777777" w:rsidTr="00423D8F">
        <w:trPr>
          <w:trHeight w:val="585"/>
        </w:trPr>
        <w:tc>
          <w:tcPr>
            <w:tcW w:w="2843" w:type="dxa"/>
            <w:vMerge/>
            <w:shd w:val="clear" w:color="auto" w:fill="D9D9D9" w:themeFill="background1" w:themeFillShade="D9"/>
            <w:vAlign w:val="center"/>
          </w:tcPr>
          <w:p w14:paraId="031074DB"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295FA75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shd w:val="clear" w:color="auto" w:fill="D9D9D9" w:themeFill="background1" w:themeFillShade="D9"/>
            <w:vAlign w:val="center"/>
          </w:tcPr>
          <w:p w14:paraId="541F7D7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highlight w:val="yellow"/>
              </w:rPr>
              <w:t>GFI-POD za 2023. i potvrda FINA-e o podnesenom GFI-POD</w:t>
            </w:r>
            <w:r w:rsidRPr="001B45F8">
              <w:rPr>
                <w:rFonts w:ascii="Times New Roman" w:hAnsi="Times New Roman" w:cs="Times New Roman"/>
              </w:rPr>
              <w:t xml:space="preserve"> za 2023. god. </w:t>
            </w:r>
          </w:p>
          <w:p w14:paraId="571CD468" w14:textId="77777777" w:rsidR="00556A17" w:rsidRPr="001B45F8" w:rsidRDefault="00556A17" w:rsidP="001B45F8">
            <w:pPr>
              <w:pStyle w:val="ListParagraph"/>
              <w:numPr>
                <w:ilvl w:val="0"/>
                <w:numId w:val="1"/>
              </w:numPr>
              <w:ind w:left="357" w:hanging="357"/>
              <w:jc w:val="both"/>
              <w:rPr>
                <w:rFonts w:ascii="Times New Roman" w:hAnsi="Times New Roman" w:cs="Times New Roman"/>
                <w:i/>
                <w:iCs/>
              </w:rPr>
            </w:pPr>
            <w:r w:rsidRPr="001B45F8">
              <w:rPr>
                <w:rFonts w:ascii="Times New Roman" w:hAnsi="Times New Roman" w:cs="Times New Roman"/>
                <w:i/>
                <w:iCs/>
              </w:rPr>
              <w:t>dostavlja prijavitelj</w:t>
            </w:r>
          </w:p>
        </w:tc>
      </w:tr>
      <w:tr w:rsidR="00556A17" w:rsidRPr="001B45F8" w14:paraId="2075BF79" w14:textId="77777777" w:rsidTr="00423D8F">
        <w:trPr>
          <w:trHeight w:val="274"/>
        </w:trPr>
        <w:tc>
          <w:tcPr>
            <w:tcW w:w="2843" w:type="dxa"/>
            <w:vMerge/>
            <w:shd w:val="clear" w:color="auto" w:fill="D9D9D9" w:themeFill="background1" w:themeFillShade="D9"/>
            <w:vAlign w:val="center"/>
          </w:tcPr>
          <w:p w14:paraId="0B8039BE"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5133DCD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shd w:val="clear" w:color="auto" w:fill="D9D9D9" w:themeFill="background1" w:themeFillShade="D9"/>
            <w:vAlign w:val="center"/>
          </w:tcPr>
          <w:p w14:paraId="6E7E752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highlight w:val="yellow"/>
              </w:rPr>
              <w:t>GFI i potvrda FINA-e o podnesenom GFI</w:t>
            </w:r>
            <w:r w:rsidRPr="001B45F8">
              <w:rPr>
                <w:rFonts w:ascii="Times New Roman" w:hAnsi="Times New Roman" w:cs="Times New Roman"/>
              </w:rPr>
              <w:t xml:space="preserve"> za 2023. god. </w:t>
            </w:r>
          </w:p>
          <w:p w14:paraId="04613688"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54687083" w14:textId="77777777" w:rsidTr="00423D8F">
        <w:trPr>
          <w:trHeight w:val="369"/>
        </w:trPr>
        <w:tc>
          <w:tcPr>
            <w:tcW w:w="2843" w:type="dxa"/>
            <w:vMerge/>
            <w:shd w:val="clear" w:color="auto" w:fill="D9D9D9" w:themeFill="background1" w:themeFillShade="D9"/>
            <w:vAlign w:val="center"/>
          </w:tcPr>
          <w:p w14:paraId="603F440C"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762257F3"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shd w:val="clear" w:color="auto" w:fill="D9D9D9" w:themeFill="background1" w:themeFillShade="D9"/>
            <w:vAlign w:val="center"/>
          </w:tcPr>
          <w:p w14:paraId="1E94EC1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Potvrda/ elektronički zapis HZMO-a o radnopravnom statusu osiguranika za 2023. god.</w:t>
            </w:r>
          </w:p>
          <w:p w14:paraId="52319D32" w14:textId="77777777" w:rsidR="00556A17" w:rsidRPr="001B45F8" w:rsidRDefault="00556A17" w:rsidP="001B45F8">
            <w:pPr>
              <w:pStyle w:val="ListParagraph"/>
              <w:numPr>
                <w:ilvl w:val="0"/>
                <w:numId w:val="1"/>
              </w:numPr>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63989890" w14:textId="77777777" w:rsidTr="00423D8F">
        <w:trPr>
          <w:trHeight w:val="784"/>
        </w:trPr>
        <w:tc>
          <w:tcPr>
            <w:tcW w:w="2843" w:type="dxa"/>
            <w:vMerge w:val="restart"/>
            <w:vAlign w:val="center"/>
          </w:tcPr>
          <w:p w14:paraId="45B13A4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Prihodi/primitci u jednoj od četiri godine koje prethode godini predaje projektnog prijedloga iznose minimalno 30%  ukupne vrijednosti projekta</w:t>
            </w:r>
            <w:r w:rsidRPr="001B45F8">
              <w:rPr>
                <w:rStyle w:val="FootnoteReference"/>
                <w:rFonts w:ascii="Times New Roman" w:hAnsi="Times New Roman" w:cs="Times New Roman"/>
              </w:rPr>
              <w:footnoteReference w:id="9"/>
            </w:r>
          </w:p>
        </w:tc>
        <w:tc>
          <w:tcPr>
            <w:tcW w:w="2012" w:type="dxa"/>
            <w:vAlign w:val="center"/>
          </w:tcPr>
          <w:p w14:paraId="3B15130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Align w:val="center"/>
          </w:tcPr>
          <w:p w14:paraId="3287C298"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GFI-POD za odabranu godinu </w:t>
            </w:r>
          </w:p>
          <w:p w14:paraId="1D410CE6"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0613B785" w14:textId="77777777" w:rsidTr="00342D56">
        <w:trPr>
          <w:trHeight w:val="416"/>
        </w:trPr>
        <w:tc>
          <w:tcPr>
            <w:tcW w:w="2843" w:type="dxa"/>
            <w:vMerge/>
            <w:vAlign w:val="center"/>
          </w:tcPr>
          <w:p w14:paraId="7021B150" w14:textId="77777777" w:rsidR="00556A17" w:rsidRPr="001B45F8" w:rsidRDefault="00556A17" w:rsidP="001B45F8">
            <w:pPr>
              <w:jc w:val="both"/>
              <w:rPr>
                <w:rFonts w:ascii="Times New Roman" w:hAnsi="Times New Roman" w:cs="Times New Roman"/>
              </w:rPr>
            </w:pPr>
          </w:p>
        </w:tc>
        <w:tc>
          <w:tcPr>
            <w:tcW w:w="2012" w:type="dxa"/>
            <w:vAlign w:val="center"/>
          </w:tcPr>
          <w:p w14:paraId="579C449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Align w:val="center"/>
          </w:tcPr>
          <w:p w14:paraId="20FF6E4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za prijavitelje koji vode poslovne knjige i evidencije sukladno Zakonu o porezu na dobit: GFI-POD za odabranu godinu </w:t>
            </w:r>
          </w:p>
          <w:p w14:paraId="0236807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za prijavitelje koji vode poslovne knjige i evidencije sukladno Zakonu o porezu na dohodak:  obrazac godišnje prijave poreza na dohodak (DOH) </w:t>
            </w:r>
            <w:r w:rsidRPr="001B45F8">
              <w:rPr>
                <w:rFonts w:ascii="Times New Roman" w:hAnsi="Times New Roman" w:cs="Times New Roman"/>
                <w:b/>
                <w:bCs/>
              </w:rPr>
              <w:t xml:space="preserve">i </w:t>
            </w:r>
            <w:r w:rsidRPr="001B45F8">
              <w:rPr>
                <w:rFonts w:ascii="Times New Roman" w:hAnsi="Times New Roman" w:cs="Times New Roman"/>
              </w:rPr>
              <w:t xml:space="preserve">obrazac Pregled poslovnih primitaka i izdataka od samostalne djelatnosti ostvarenih u odabranoj godini (obrazac P-PPI) </w:t>
            </w:r>
          </w:p>
          <w:p w14:paraId="7FEA696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c)</w:t>
            </w:r>
            <w:r w:rsidRPr="001B45F8">
              <w:rPr>
                <w:rFonts w:ascii="Times New Roman" w:hAnsi="Times New Roman" w:cs="Times New Roman"/>
              </w:rPr>
              <w:t xml:space="preserve"> za prijavitelje koji vode poslovne knjige i evidencije sukladno Zakonu o porezu na dohodak kao paušalni obrtnici: Izvješće o paušalnom dohotku od samostalnih djelatnosti i uplaćenom paušalnom porezu na dohodak i prirezu poreza na dohodak ostvarenih u odabranoj godini (obrazac PO-SD)</w:t>
            </w:r>
          </w:p>
          <w:p w14:paraId="5EDAAC60"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76422BFE" w14:textId="77777777" w:rsidTr="00423D8F">
        <w:trPr>
          <w:trHeight w:val="656"/>
        </w:trPr>
        <w:tc>
          <w:tcPr>
            <w:tcW w:w="2843" w:type="dxa"/>
            <w:vMerge/>
            <w:vAlign w:val="center"/>
          </w:tcPr>
          <w:p w14:paraId="3D741839" w14:textId="77777777" w:rsidR="00556A17" w:rsidRPr="001B45F8" w:rsidRDefault="00556A17" w:rsidP="001B45F8">
            <w:pPr>
              <w:jc w:val="both"/>
              <w:rPr>
                <w:rFonts w:ascii="Times New Roman" w:hAnsi="Times New Roman" w:cs="Times New Roman"/>
              </w:rPr>
            </w:pPr>
          </w:p>
        </w:tc>
        <w:tc>
          <w:tcPr>
            <w:tcW w:w="2012" w:type="dxa"/>
            <w:vAlign w:val="center"/>
          </w:tcPr>
          <w:p w14:paraId="29D2114F"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Align w:val="center"/>
          </w:tcPr>
          <w:p w14:paraId="7AEECBED"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rPr>
              <w:t xml:space="preserve">GFI-POD za odabranu godinu </w:t>
            </w:r>
          </w:p>
          <w:p w14:paraId="36124732"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6C81161B" w14:textId="77777777" w:rsidTr="00423D8F">
        <w:trPr>
          <w:trHeight w:val="566"/>
        </w:trPr>
        <w:tc>
          <w:tcPr>
            <w:tcW w:w="2843" w:type="dxa"/>
            <w:vMerge/>
            <w:vAlign w:val="center"/>
          </w:tcPr>
          <w:p w14:paraId="639E9F84" w14:textId="77777777" w:rsidR="00556A17" w:rsidRPr="001B45F8" w:rsidRDefault="00556A17" w:rsidP="001B45F8">
            <w:pPr>
              <w:jc w:val="both"/>
              <w:rPr>
                <w:rFonts w:ascii="Times New Roman" w:hAnsi="Times New Roman" w:cs="Times New Roman"/>
              </w:rPr>
            </w:pPr>
          </w:p>
        </w:tc>
        <w:tc>
          <w:tcPr>
            <w:tcW w:w="2012" w:type="dxa"/>
            <w:vAlign w:val="center"/>
          </w:tcPr>
          <w:p w14:paraId="575A68B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Align w:val="center"/>
          </w:tcPr>
          <w:p w14:paraId="426F0AB1"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rPr>
              <w:t xml:space="preserve">GFI iz RNO za odabranu godinu </w:t>
            </w:r>
          </w:p>
          <w:p w14:paraId="38FA1193" w14:textId="77777777" w:rsidR="00556A17" w:rsidRPr="001B45F8" w:rsidRDefault="00556A17" w:rsidP="001B45F8">
            <w:pPr>
              <w:pStyle w:val="ListParagraph"/>
              <w:numPr>
                <w:ilvl w:val="0"/>
                <w:numId w:val="1"/>
              </w:numPr>
              <w:ind w:left="357" w:hanging="357"/>
              <w:jc w:val="both"/>
              <w:rPr>
                <w:rFonts w:ascii="Times New Roman" w:hAnsi="Times New Roman" w:cs="Times New Roman"/>
                <w:b/>
                <w:bCs/>
              </w:rPr>
            </w:pPr>
            <w:r w:rsidRPr="001B45F8">
              <w:rPr>
                <w:rFonts w:ascii="Times New Roman" w:hAnsi="Times New Roman" w:cs="Times New Roman"/>
                <w:i/>
                <w:iCs/>
              </w:rPr>
              <w:t>dostavlja prijavitelj</w:t>
            </w:r>
          </w:p>
        </w:tc>
      </w:tr>
      <w:tr w:rsidR="00556A17" w:rsidRPr="001B45F8" w14:paraId="705973E2" w14:textId="77777777" w:rsidTr="00423D8F">
        <w:trPr>
          <w:trHeight w:val="2568"/>
        </w:trPr>
        <w:tc>
          <w:tcPr>
            <w:tcW w:w="2843" w:type="dxa"/>
            <w:vMerge/>
            <w:tcBorders>
              <w:bottom w:val="single" w:sz="4" w:space="0" w:color="auto"/>
            </w:tcBorders>
            <w:vAlign w:val="center"/>
          </w:tcPr>
          <w:p w14:paraId="2F3A049E"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5FCFF025"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tcBorders>
              <w:bottom w:val="single" w:sz="4" w:space="0" w:color="auto"/>
            </w:tcBorders>
            <w:vAlign w:val="center"/>
          </w:tcPr>
          <w:p w14:paraId="473CB7F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za prijavitelje koji vode poslovne knjige i evidencije sukladno Zakonu o porezu na dobit: GFI-POD za odabranu godinu </w:t>
            </w:r>
          </w:p>
          <w:p w14:paraId="7F6AA0F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za prijavitelje koji vode poslovne knjige i evidencije sukladno Zakonu o porezu na dohodak:  obrazac godišnje prijave poreza na dohodak (DOH) </w:t>
            </w:r>
            <w:r w:rsidRPr="001B45F8">
              <w:rPr>
                <w:rFonts w:ascii="Times New Roman" w:hAnsi="Times New Roman" w:cs="Times New Roman"/>
                <w:b/>
                <w:bCs/>
              </w:rPr>
              <w:t xml:space="preserve">i </w:t>
            </w:r>
            <w:r w:rsidRPr="001B45F8">
              <w:rPr>
                <w:rFonts w:ascii="Times New Roman" w:hAnsi="Times New Roman" w:cs="Times New Roman"/>
              </w:rPr>
              <w:t xml:space="preserve">obrazac Pregled poslovnih primitaka i izdataka od samostalne djelatnosti ostvarenih u odabranoj godini (obrazac P-PPI za odabranu godinu) </w:t>
            </w:r>
          </w:p>
          <w:p w14:paraId="38AD6DC8"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0DC36340" w14:textId="77777777" w:rsidTr="00423D8F">
        <w:trPr>
          <w:trHeight w:val="876"/>
        </w:trPr>
        <w:tc>
          <w:tcPr>
            <w:tcW w:w="2843" w:type="dxa"/>
            <w:vMerge w:val="restart"/>
            <w:shd w:val="clear" w:color="auto" w:fill="D9D9D9" w:themeFill="background1" w:themeFillShade="D9"/>
            <w:vAlign w:val="center"/>
          </w:tcPr>
          <w:p w14:paraId="32BFAA5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je, ako je primjenjivo upisan u Registar stvarnih vlasnika</w:t>
            </w:r>
            <w:r w:rsidRPr="001B45F8">
              <w:rPr>
                <w:rFonts w:ascii="Times New Roman" w:hAnsi="Times New Roman" w:cs="Times New Roman"/>
                <w:vertAlign w:val="superscript"/>
              </w:rPr>
              <w:footnoteReference w:id="10"/>
            </w:r>
          </w:p>
        </w:tc>
        <w:tc>
          <w:tcPr>
            <w:tcW w:w="2012" w:type="dxa"/>
            <w:shd w:val="clear" w:color="auto" w:fill="D9D9D9" w:themeFill="background1" w:themeFillShade="D9"/>
            <w:vAlign w:val="center"/>
          </w:tcPr>
          <w:p w14:paraId="7DF60A7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shd w:val="clear" w:color="auto" w:fill="D9D9D9" w:themeFill="background1" w:themeFillShade="D9"/>
            <w:vAlign w:val="center"/>
          </w:tcPr>
          <w:p w14:paraId="62FD638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Izvadak iz Registra stvarnih vlasnika (ne stariji od 10 dana od dana podnošenja projektnog prijedloga)</w:t>
            </w:r>
          </w:p>
          <w:p w14:paraId="2DE037A4"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7D658E97" w14:textId="77777777" w:rsidTr="00423D8F">
        <w:tc>
          <w:tcPr>
            <w:tcW w:w="2843" w:type="dxa"/>
            <w:vMerge/>
            <w:shd w:val="clear" w:color="auto" w:fill="D9D9D9" w:themeFill="background1" w:themeFillShade="D9"/>
            <w:vAlign w:val="center"/>
          </w:tcPr>
          <w:p w14:paraId="1BC34B78"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2E32FD6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shd w:val="clear" w:color="auto" w:fill="D9D9D9" w:themeFill="background1" w:themeFillShade="D9"/>
            <w:vAlign w:val="center"/>
          </w:tcPr>
          <w:p w14:paraId="75313FB2"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72B0BB0E" w14:textId="77777777" w:rsidTr="00423D8F">
        <w:tc>
          <w:tcPr>
            <w:tcW w:w="2843" w:type="dxa"/>
            <w:vMerge/>
            <w:shd w:val="clear" w:color="auto" w:fill="D9D9D9" w:themeFill="background1" w:themeFillShade="D9"/>
            <w:vAlign w:val="center"/>
          </w:tcPr>
          <w:p w14:paraId="3C1C2BAB"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1FC41FD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shd w:val="clear" w:color="auto" w:fill="D9D9D9" w:themeFill="background1" w:themeFillShade="D9"/>
            <w:vAlign w:val="center"/>
          </w:tcPr>
          <w:p w14:paraId="4206DB2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Izvadak iz Registra stvarnih vlasnika (ne stariji od 10 dana od dana podnošenja projektnog prijedloga)</w:t>
            </w:r>
          </w:p>
          <w:p w14:paraId="1C11D1F7"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41A2BDDE" w14:textId="77777777" w:rsidTr="00423D8F">
        <w:tc>
          <w:tcPr>
            <w:tcW w:w="2843" w:type="dxa"/>
            <w:vMerge/>
            <w:shd w:val="clear" w:color="auto" w:fill="D9D9D9" w:themeFill="background1" w:themeFillShade="D9"/>
            <w:vAlign w:val="center"/>
          </w:tcPr>
          <w:p w14:paraId="01050F7C"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3A2FC437"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restart"/>
            <w:shd w:val="clear" w:color="auto" w:fill="D9D9D9" w:themeFill="background1" w:themeFillShade="D9"/>
            <w:vAlign w:val="center"/>
          </w:tcPr>
          <w:p w14:paraId="5587465A"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12FF01B6" w14:textId="77777777" w:rsidTr="00423D8F">
        <w:tc>
          <w:tcPr>
            <w:tcW w:w="2843" w:type="dxa"/>
            <w:vMerge/>
            <w:shd w:val="clear" w:color="auto" w:fill="D9D9D9" w:themeFill="background1" w:themeFillShade="D9"/>
            <w:vAlign w:val="center"/>
          </w:tcPr>
          <w:p w14:paraId="1B5AB8F4"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0276312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Merge/>
            <w:shd w:val="clear" w:color="auto" w:fill="D9D9D9" w:themeFill="background1" w:themeFillShade="D9"/>
            <w:vAlign w:val="center"/>
          </w:tcPr>
          <w:p w14:paraId="0B49383C" w14:textId="77777777" w:rsidR="00556A17" w:rsidRPr="001B45F8" w:rsidRDefault="00556A17" w:rsidP="001B45F8">
            <w:pPr>
              <w:ind w:left="357" w:hanging="357"/>
              <w:jc w:val="both"/>
              <w:rPr>
                <w:rFonts w:ascii="Times New Roman" w:hAnsi="Times New Roman" w:cs="Times New Roman"/>
              </w:rPr>
            </w:pPr>
          </w:p>
        </w:tc>
      </w:tr>
      <w:tr w:rsidR="00556A17" w:rsidRPr="001B45F8" w14:paraId="48C58511" w14:textId="77777777" w:rsidTr="00423D8F">
        <w:tc>
          <w:tcPr>
            <w:tcW w:w="2843" w:type="dxa"/>
            <w:vMerge w:val="restart"/>
            <w:vAlign w:val="center"/>
          </w:tcPr>
          <w:p w14:paraId="5BF1582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u području izrade videoigara</w:t>
            </w:r>
          </w:p>
        </w:tc>
        <w:tc>
          <w:tcPr>
            <w:tcW w:w="2012" w:type="dxa"/>
            <w:vAlign w:val="center"/>
          </w:tcPr>
          <w:p w14:paraId="54CFD833"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vAlign w:val="center"/>
          </w:tcPr>
          <w:p w14:paraId="44A600A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Poveznica na jednu od videoigara objavljenih na distribucijskoj platformi na kojoj je poduzeće navedeno kao proizvođač videoigre (poveznica se navodi u Prijavnom obrascu (kartica: Prijavitelj, polje: razvojni put poduzeća </w:t>
            </w:r>
            <w:r w:rsidRPr="001B45F8">
              <w:rPr>
                <w:rFonts w:ascii="Times New Roman" w:hAnsi="Times New Roman" w:cs="Times New Roman"/>
                <w:highlight w:val="yellow"/>
              </w:rPr>
              <w:t>ili u Dodatku 1.1. Prijavnog obrasca, ovisno što je primjenjivo)</w:t>
            </w:r>
          </w:p>
          <w:p w14:paraId="2F73141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ili</w:t>
            </w:r>
          </w:p>
          <w:p w14:paraId="6CD70DB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preslika ugovora o proizvodnji videoigre u kojem je jasno naznačen doprinos prijavitelja proizvodnji videoigre.</w:t>
            </w:r>
          </w:p>
          <w:p w14:paraId="11356738" w14:textId="77777777" w:rsidR="00556A17" w:rsidRPr="001B45F8" w:rsidRDefault="00556A17" w:rsidP="001B45F8">
            <w:pPr>
              <w:pStyle w:val="ListParagraph"/>
              <w:numPr>
                <w:ilvl w:val="0"/>
                <w:numId w:val="1"/>
              </w:numPr>
              <w:ind w:left="357" w:hanging="357"/>
              <w:jc w:val="both"/>
              <w:rPr>
                <w:rFonts w:ascii="Times New Roman" w:hAnsi="Times New Roman" w:cs="Times New Roman"/>
              </w:rPr>
            </w:pPr>
            <w:r w:rsidRPr="001B45F8">
              <w:rPr>
                <w:rFonts w:ascii="Times New Roman" w:hAnsi="Times New Roman" w:cs="Times New Roman"/>
                <w:i/>
                <w:iCs/>
              </w:rPr>
              <w:t>dostavlja prijavitelj</w:t>
            </w:r>
          </w:p>
        </w:tc>
      </w:tr>
      <w:tr w:rsidR="00556A17" w:rsidRPr="001B45F8" w14:paraId="3B4FD75D" w14:textId="77777777" w:rsidTr="00423D8F">
        <w:tc>
          <w:tcPr>
            <w:tcW w:w="2843" w:type="dxa"/>
            <w:vMerge/>
            <w:vAlign w:val="center"/>
          </w:tcPr>
          <w:p w14:paraId="5C8EC014" w14:textId="77777777" w:rsidR="00556A17" w:rsidRPr="001B45F8" w:rsidRDefault="00556A17" w:rsidP="001B45F8">
            <w:pPr>
              <w:jc w:val="both"/>
              <w:rPr>
                <w:rFonts w:ascii="Times New Roman" w:hAnsi="Times New Roman" w:cs="Times New Roman"/>
              </w:rPr>
            </w:pPr>
          </w:p>
        </w:tc>
        <w:tc>
          <w:tcPr>
            <w:tcW w:w="2012" w:type="dxa"/>
            <w:vAlign w:val="center"/>
          </w:tcPr>
          <w:p w14:paraId="6B6BB67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vAlign w:val="center"/>
          </w:tcPr>
          <w:p w14:paraId="1E443FC9" w14:textId="77777777" w:rsidR="00556A17" w:rsidRPr="001B45F8" w:rsidRDefault="00556A17" w:rsidP="001B45F8">
            <w:pPr>
              <w:ind w:left="357" w:hanging="357"/>
              <w:jc w:val="both"/>
              <w:rPr>
                <w:rFonts w:ascii="Times New Roman" w:hAnsi="Times New Roman" w:cs="Times New Roman"/>
              </w:rPr>
            </w:pPr>
          </w:p>
        </w:tc>
      </w:tr>
      <w:tr w:rsidR="00556A17" w:rsidRPr="001B45F8" w14:paraId="29C9E2A2" w14:textId="77777777" w:rsidTr="00423D8F">
        <w:trPr>
          <w:trHeight w:val="1682"/>
        </w:trPr>
        <w:tc>
          <w:tcPr>
            <w:tcW w:w="2843" w:type="dxa"/>
            <w:vMerge/>
            <w:vAlign w:val="center"/>
          </w:tcPr>
          <w:p w14:paraId="0105E05C" w14:textId="77777777" w:rsidR="00556A17" w:rsidRPr="001B45F8" w:rsidRDefault="00556A17" w:rsidP="001B45F8">
            <w:pPr>
              <w:jc w:val="both"/>
              <w:rPr>
                <w:rFonts w:ascii="Times New Roman" w:hAnsi="Times New Roman" w:cs="Times New Roman"/>
              </w:rPr>
            </w:pPr>
          </w:p>
        </w:tc>
        <w:tc>
          <w:tcPr>
            <w:tcW w:w="2012" w:type="dxa"/>
            <w:vAlign w:val="center"/>
          </w:tcPr>
          <w:p w14:paraId="597CC72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vAlign w:val="center"/>
          </w:tcPr>
          <w:p w14:paraId="22F19ABC" w14:textId="77777777" w:rsidR="00556A17" w:rsidRPr="001B45F8" w:rsidRDefault="00556A17" w:rsidP="001B45F8">
            <w:pPr>
              <w:ind w:left="357" w:hanging="357"/>
              <w:jc w:val="both"/>
              <w:rPr>
                <w:rFonts w:ascii="Times New Roman" w:hAnsi="Times New Roman" w:cs="Times New Roman"/>
              </w:rPr>
            </w:pPr>
          </w:p>
        </w:tc>
      </w:tr>
      <w:tr w:rsidR="00556A17" w:rsidRPr="001B45F8" w14:paraId="709C8571" w14:textId="77777777" w:rsidTr="00423D8F">
        <w:tc>
          <w:tcPr>
            <w:tcW w:w="2843" w:type="dxa"/>
            <w:vMerge/>
            <w:vAlign w:val="center"/>
          </w:tcPr>
          <w:p w14:paraId="41082D81" w14:textId="77777777" w:rsidR="00556A17" w:rsidRPr="001B45F8" w:rsidRDefault="00556A17" w:rsidP="001B45F8">
            <w:pPr>
              <w:jc w:val="both"/>
              <w:rPr>
                <w:rFonts w:ascii="Times New Roman" w:hAnsi="Times New Roman" w:cs="Times New Roman"/>
              </w:rPr>
            </w:pPr>
          </w:p>
        </w:tc>
        <w:tc>
          <w:tcPr>
            <w:tcW w:w="2012" w:type="dxa"/>
            <w:vAlign w:val="center"/>
          </w:tcPr>
          <w:p w14:paraId="71C680B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restart"/>
            <w:vAlign w:val="center"/>
          </w:tcPr>
          <w:p w14:paraId="67458216"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571391D4" w14:textId="77777777" w:rsidTr="00423D8F">
        <w:tc>
          <w:tcPr>
            <w:tcW w:w="2843" w:type="dxa"/>
            <w:vMerge/>
            <w:tcBorders>
              <w:bottom w:val="single" w:sz="4" w:space="0" w:color="auto"/>
            </w:tcBorders>
            <w:vAlign w:val="center"/>
          </w:tcPr>
          <w:p w14:paraId="3FB83F21"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1A5AB13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Merge/>
            <w:tcBorders>
              <w:bottom w:val="single" w:sz="4" w:space="0" w:color="auto"/>
            </w:tcBorders>
            <w:vAlign w:val="center"/>
          </w:tcPr>
          <w:p w14:paraId="244DC88D" w14:textId="77777777" w:rsidR="00556A17" w:rsidRPr="001B45F8" w:rsidRDefault="00556A17" w:rsidP="001B45F8">
            <w:pPr>
              <w:ind w:left="357" w:hanging="357"/>
              <w:jc w:val="both"/>
              <w:rPr>
                <w:rFonts w:ascii="Times New Roman" w:hAnsi="Times New Roman" w:cs="Times New Roman"/>
              </w:rPr>
            </w:pPr>
          </w:p>
        </w:tc>
      </w:tr>
      <w:tr w:rsidR="00556A17" w:rsidRPr="001B45F8" w14:paraId="03E65149" w14:textId="77777777" w:rsidTr="00423D8F">
        <w:trPr>
          <w:trHeight w:val="567"/>
        </w:trPr>
        <w:tc>
          <w:tcPr>
            <w:tcW w:w="2843" w:type="dxa"/>
            <w:vMerge w:val="restart"/>
            <w:shd w:val="clear" w:color="auto" w:fill="D9D9D9" w:themeFill="background1" w:themeFillShade="D9"/>
            <w:vAlign w:val="center"/>
          </w:tcPr>
          <w:p w14:paraId="24CE4C3B" w14:textId="56C826AF"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Prijavitelj u području medija je najmanje godinu dana prije datuma </w:t>
            </w:r>
            <w:r w:rsidRPr="001B45F8">
              <w:rPr>
                <w:rFonts w:ascii="Times New Roman" w:hAnsi="Times New Roman" w:cs="Times New Roman"/>
                <w:highlight w:val="yellow"/>
              </w:rPr>
              <w:t>podnošenja projektnog prijedloga</w:t>
            </w:r>
            <w:r w:rsidRPr="001B45F8">
              <w:rPr>
                <w:rFonts w:ascii="Times New Roman" w:hAnsi="Times New Roman" w:cs="Times New Roman"/>
              </w:rPr>
              <w:t xml:space="preserve"> upisan u odgovarajuću knjigu/ upisnik</w:t>
            </w:r>
            <w:r w:rsidRPr="001B45F8">
              <w:rPr>
                <w:rStyle w:val="FootnoteReference"/>
                <w:rFonts w:ascii="Times New Roman" w:hAnsi="Times New Roman" w:cs="Times New Roman"/>
              </w:rPr>
              <w:footnoteReference w:id="11"/>
            </w:r>
            <w:r w:rsidRPr="001B45F8">
              <w:rPr>
                <w:rFonts w:ascii="Times New Roman" w:hAnsi="Times New Roman" w:cs="Times New Roman"/>
              </w:rPr>
              <w:t xml:space="preserve"> kod Agencije za </w:t>
            </w:r>
            <w:r w:rsidRPr="001B45F8">
              <w:rPr>
                <w:rFonts w:ascii="Times New Roman" w:hAnsi="Times New Roman" w:cs="Times New Roman"/>
              </w:rPr>
              <w:lastRenderedPageBreak/>
              <w:t xml:space="preserve">elektroničke medije (AEM) ili Upisnik Hrvatske gospodarske komore (HGK) o izdavanju i distribuciji tiska. </w:t>
            </w:r>
          </w:p>
        </w:tc>
        <w:tc>
          <w:tcPr>
            <w:tcW w:w="2012" w:type="dxa"/>
            <w:shd w:val="clear" w:color="auto" w:fill="D9D9D9" w:themeFill="background1" w:themeFillShade="D9"/>
            <w:vAlign w:val="center"/>
          </w:tcPr>
          <w:p w14:paraId="194F4196"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lastRenderedPageBreak/>
              <w:t>Ustanova u kulturi</w:t>
            </w:r>
          </w:p>
        </w:tc>
        <w:tc>
          <w:tcPr>
            <w:tcW w:w="4496" w:type="dxa"/>
            <w:vMerge w:val="restart"/>
            <w:shd w:val="clear" w:color="auto" w:fill="D9D9D9" w:themeFill="background1" w:themeFillShade="D9"/>
            <w:vAlign w:val="center"/>
          </w:tcPr>
          <w:p w14:paraId="1093DC48" w14:textId="2CF6E3D6"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Elektronički mediji: potvrda AEM kojom se dokazuje upis u odgovarajuću knjigu / upisnik najmanje godinu dana prije datuma </w:t>
            </w:r>
            <w:r w:rsidRPr="001B45F8">
              <w:rPr>
                <w:rFonts w:ascii="Times New Roman" w:hAnsi="Times New Roman" w:cs="Times New Roman"/>
                <w:highlight w:val="yellow"/>
              </w:rPr>
              <w:t xml:space="preserve">podnošenja projektnog prijedloga </w:t>
            </w:r>
            <w:r w:rsidRPr="001B45F8">
              <w:rPr>
                <w:rFonts w:ascii="Times New Roman" w:hAnsi="Times New Roman" w:cs="Times New Roman"/>
              </w:rPr>
              <w:t xml:space="preserve">(ne starija od </w:t>
            </w:r>
            <w:r w:rsidRPr="001B45F8">
              <w:rPr>
                <w:rFonts w:ascii="Times New Roman" w:hAnsi="Times New Roman" w:cs="Times New Roman"/>
                <w:highlight w:val="yellow"/>
              </w:rPr>
              <w:t>90</w:t>
            </w:r>
            <w:r w:rsidRPr="001B45F8">
              <w:rPr>
                <w:rFonts w:ascii="Times New Roman" w:hAnsi="Times New Roman" w:cs="Times New Roman"/>
              </w:rPr>
              <w:t xml:space="preserve"> dana od dana podnošenja projektnog prijedloga)</w:t>
            </w:r>
          </w:p>
          <w:p w14:paraId="13765FE5" w14:textId="26414450"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lastRenderedPageBreak/>
              <w:t>b)</w:t>
            </w:r>
            <w:r w:rsidRPr="001B45F8">
              <w:rPr>
                <w:rFonts w:ascii="Times New Roman" w:hAnsi="Times New Roman" w:cs="Times New Roman"/>
              </w:rPr>
              <w:t xml:space="preserve"> Tiskani mediji: potvrda HGK kojom se dokazuje da su najmanje godinu dana prije datuma </w:t>
            </w:r>
            <w:r w:rsidRPr="001B45F8">
              <w:rPr>
                <w:rFonts w:ascii="Times New Roman" w:hAnsi="Times New Roman" w:cs="Times New Roman"/>
                <w:highlight w:val="yellow"/>
              </w:rPr>
              <w:t>podnošenja projektnog prijedloga</w:t>
            </w:r>
            <w:r w:rsidRPr="001B45F8">
              <w:rPr>
                <w:rFonts w:ascii="Times New Roman" w:hAnsi="Times New Roman" w:cs="Times New Roman"/>
              </w:rPr>
              <w:t xml:space="preserve"> upisani u Upisnik o izdavanju i distribuciji tiska (ne starija od</w:t>
            </w:r>
            <w:r w:rsidRPr="001B45F8">
              <w:rPr>
                <w:rFonts w:ascii="Times New Roman" w:hAnsi="Times New Roman" w:cs="Times New Roman"/>
                <w:highlight w:val="yellow"/>
              </w:rPr>
              <w:t xml:space="preserve"> 90 </w:t>
            </w:r>
            <w:r w:rsidRPr="001B45F8">
              <w:rPr>
                <w:rFonts w:ascii="Times New Roman" w:hAnsi="Times New Roman" w:cs="Times New Roman"/>
              </w:rPr>
              <w:t>dana od dana podnošenja projektnog prijedloga).</w:t>
            </w:r>
          </w:p>
          <w:p w14:paraId="3F498E56"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i/>
                <w:iCs/>
              </w:rPr>
              <w:t>– dostavlja prijavitelj</w:t>
            </w:r>
          </w:p>
        </w:tc>
      </w:tr>
      <w:tr w:rsidR="00556A17" w:rsidRPr="001B45F8" w14:paraId="40D764FD" w14:textId="77777777" w:rsidTr="00423D8F">
        <w:trPr>
          <w:trHeight w:val="567"/>
        </w:trPr>
        <w:tc>
          <w:tcPr>
            <w:tcW w:w="2843" w:type="dxa"/>
            <w:vMerge/>
            <w:shd w:val="clear" w:color="auto" w:fill="D9D9D9" w:themeFill="background1" w:themeFillShade="D9"/>
            <w:vAlign w:val="center"/>
          </w:tcPr>
          <w:p w14:paraId="35C92168"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00135BF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shd w:val="clear" w:color="auto" w:fill="D9D9D9" w:themeFill="background1" w:themeFillShade="D9"/>
            <w:vAlign w:val="center"/>
          </w:tcPr>
          <w:p w14:paraId="01BCBE26" w14:textId="77777777" w:rsidR="00556A17" w:rsidRPr="001B45F8" w:rsidRDefault="00556A17" w:rsidP="001B45F8">
            <w:pPr>
              <w:ind w:left="357" w:hanging="357"/>
              <w:jc w:val="both"/>
              <w:rPr>
                <w:rFonts w:ascii="Times New Roman" w:hAnsi="Times New Roman" w:cs="Times New Roman"/>
              </w:rPr>
            </w:pPr>
          </w:p>
        </w:tc>
      </w:tr>
      <w:tr w:rsidR="00556A17" w:rsidRPr="001B45F8" w14:paraId="3A18AFF7" w14:textId="77777777" w:rsidTr="00423D8F">
        <w:trPr>
          <w:trHeight w:val="567"/>
        </w:trPr>
        <w:tc>
          <w:tcPr>
            <w:tcW w:w="2843" w:type="dxa"/>
            <w:vMerge/>
            <w:shd w:val="clear" w:color="auto" w:fill="D9D9D9" w:themeFill="background1" w:themeFillShade="D9"/>
            <w:vAlign w:val="center"/>
          </w:tcPr>
          <w:p w14:paraId="224A1359"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0ED5120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shd w:val="clear" w:color="auto" w:fill="D9D9D9" w:themeFill="background1" w:themeFillShade="D9"/>
            <w:vAlign w:val="center"/>
          </w:tcPr>
          <w:p w14:paraId="1F206D95" w14:textId="77777777" w:rsidR="00556A17" w:rsidRPr="001B45F8" w:rsidRDefault="00556A17" w:rsidP="001B45F8">
            <w:pPr>
              <w:ind w:left="357" w:hanging="357"/>
              <w:jc w:val="both"/>
              <w:rPr>
                <w:rFonts w:ascii="Times New Roman" w:hAnsi="Times New Roman" w:cs="Times New Roman"/>
              </w:rPr>
            </w:pPr>
          </w:p>
        </w:tc>
      </w:tr>
      <w:tr w:rsidR="00556A17" w:rsidRPr="001B45F8" w14:paraId="2EBA40E3" w14:textId="77777777" w:rsidTr="00423D8F">
        <w:trPr>
          <w:trHeight w:val="1045"/>
        </w:trPr>
        <w:tc>
          <w:tcPr>
            <w:tcW w:w="2843" w:type="dxa"/>
            <w:vMerge/>
            <w:shd w:val="clear" w:color="auto" w:fill="D9D9D9" w:themeFill="background1" w:themeFillShade="D9"/>
            <w:vAlign w:val="center"/>
          </w:tcPr>
          <w:p w14:paraId="60237178"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4AC4E12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shd w:val="clear" w:color="auto" w:fill="D9D9D9" w:themeFill="background1" w:themeFillShade="D9"/>
            <w:vAlign w:val="center"/>
          </w:tcPr>
          <w:p w14:paraId="7DFEB031" w14:textId="77777777" w:rsidR="00556A17" w:rsidRPr="001B45F8" w:rsidRDefault="00556A17" w:rsidP="001B45F8">
            <w:pPr>
              <w:ind w:left="357" w:hanging="357"/>
              <w:jc w:val="both"/>
              <w:rPr>
                <w:rFonts w:ascii="Times New Roman" w:hAnsi="Times New Roman" w:cs="Times New Roman"/>
              </w:rPr>
            </w:pPr>
          </w:p>
        </w:tc>
      </w:tr>
      <w:tr w:rsidR="00556A17" w:rsidRPr="001B45F8" w14:paraId="5C519275" w14:textId="77777777" w:rsidTr="00423D8F">
        <w:tc>
          <w:tcPr>
            <w:tcW w:w="2843" w:type="dxa"/>
            <w:vMerge/>
            <w:shd w:val="clear" w:color="auto" w:fill="D9D9D9" w:themeFill="background1" w:themeFillShade="D9"/>
            <w:vAlign w:val="center"/>
          </w:tcPr>
          <w:p w14:paraId="3A580C52" w14:textId="77777777" w:rsidR="00556A17" w:rsidRPr="001B45F8" w:rsidRDefault="00556A17" w:rsidP="001B45F8">
            <w:pPr>
              <w:jc w:val="both"/>
              <w:rPr>
                <w:rFonts w:ascii="Times New Roman" w:hAnsi="Times New Roman" w:cs="Times New Roman"/>
              </w:rPr>
            </w:pPr>
          </w:p>
        </w:tc>
        <w:tc>
          <w:tcPr>
            <w:tcW w:w="2012" w:type="dxa"/>
            <w:shd w:val="clear" w:color="auto" w:fill="D9D9D9" w:themeFill="background1" w:themeFillShade="D9"/>
            <w:vAlign w:val="center"/>
          </w:tcPr>
          <w:p w14:paraId="5EDD870B"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shd w:val="clear" w:color="auto" w:fill="D9D9D9" w:themeFill="background1" w:themeFillShade="D9"/>
            <w:vAlign w:val="center"/>
          </w:tcPr>
          <w:p w14:paraId="7392A85B"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r w:rsidR="00556A17" w:rsidRPr="001B45F8" w14:paraId="1D0E3401" w14:textId="77777777" w:rsidTr="00423D8F">
        <w:trPr>
          <w:trHeight w:val="567"/>
        </w:trPr>
        <w:tc>
          <w:tcPr>
            <w:tcW w:w="2843" w:type="dxa"/>
            <w:vMerge w:val="restart"/>
            <w:vAlign w:val="center"/>
          </w:tcPr>
          <w:p w14:paraId="406C85D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Prijavitelju u području elektroničkih medija Vijeće za elektroničke medije nije u 24 mjeseca prije objave ovog Poziva privremeno oduzelo koncesiju i/ili izreklo opomenu i/ili u 24 mjeseca prije objave ovog Poziva nije prekršajno kažnjen na temelju pravomoćne sudske odluke zbog kršenja odredbi Zakona o elektroničkim medijima.</w:t>
            </w:r>
          </w:p>
        </w:tc>
        <w:tc>
          <w:tcPr>
            <w:tcW w:w="2012" w:type="dxa"/>
            <w:vAlign w:val="center"/>
          </w:tcPr>
          <w:p w14:paraId="1E5691A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vAlign w:val="center"/>
          </w:tcPr>
          <w:p w14:paraId="7A1F38CA" w14:textId="60C35DD4"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Potvrda AEM (ne starija od </w:t>
            </w:r>
            <w:r w:rsidR="00F35F1D" w:rsidRPr="00F35F1D">
              <w:rPr>
                <w:rFonts w:ascii="Times New Roman" w:hAnsi="Times New Roman" w:cs="Times New Roman"/>
                <w:highlight w:val="yellow"/>
              </w:rPr>
              <w:t>9</w:t>
            </w:r>
            <w:r w:rsidRPr="00F35F1D">
              <w:rPr>
                <w:rFonts w:ascii="Times New Roman" w:hAnsi="Times New Roman" w:cs="Times New Roman"/>
                <w:highlight w:val="yellow"/>
              </w:rPr>
              <w:t>0</w:t>
            </w:r>
            <w:r w:rsidRPr="001B45F8">
              <w:rPr>
                <w:rFonts w:ascii="Times New Roman" w:hAnsi="Times New Roman" w:cs="Times New Roman"/>
              </w:rPr>
              <w:t xml:space="preserve"> dana od dana podnošenja projektnog prijedloga)</w:t>
            </w:r>
          </w:p>
          <w:p w14:paraId="1AD29E43"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i/>
                <w:iCs/>
              </w:rPr>
              <w:t>– dostavlja prijavitelj</w:t>
            </w:r>
          </w:p>
        </w:tc>
      </w:tr>
      <w:tr w:rsidR="00556A17" w:rsidRPr="001B45F8" w14:paraId="1B9E5B08" w14:textId="77777777" w:rsidTr="00423D8F">
        <w:trPr>
          <w:trHeight w:val="567"/>
        </w:trPr>
        <w:tc>
          <w:tcPr>
            <w:tcW w:w="2843" w:type="dxa"/>
            <w:vMerge/>
            <w:vAlign w:val="center"/>
          </w:tcPr>
          <w:p w14:paraId="44EDBEAA" w14:textId="77777777" w:rsidR="00556A17" w:rsidRPr="001B45F8" w:rsidRDefault="00556A17" w:rsidP="001B45F8">
            <w:pPr>
              <w:jc w:val="both"/>
              <w:rPr>
                <w:rFonts w:ascii="Times New Roman" w:hAnsi="Times New Roman" w:cs="Times New Roman"/>
              </w:rPr>
            </w:pPr>
          </w:p>
        </w:tc>
        <w:tc>
          <w:tcPr>
            <w:tcW w:w="2012" w:type="dxa"/>
            <w:vAlign w:val="center"/>
          </w:tcPr>
          <w:p w14:paraId="6FB8515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vAlign w:val="center"/>
          </w:tcPr>
          <w:p w14:paraId="0D15E27C" w14:textId="77777777" w:rsidR="00556A17" w:rsidRPr="001B45F8" w:rsidRDefault="00556A17" w:rsidP="001B45F8">
            <w:pPr>
              <w:ind w:left="357" w:hanging="357"/>
              <w:jc w:val="both"/>
              <w:rPr>
                <w:rFonts w:ascii="Times New Roman" w:hAnsi="Times New Roman" w:cs="Times New Roman"/>
              </w:rPr>
            </w:pPr>
          </w:p>
        </w:tc>
      </w:tr>
      <w:tr w:rsidR="00556A17" w:rsidRPr="001B45F8" w14:paraId="73328732" w14:textId="77777777" w:rsidTr="00423D8F">
        <w:trPr>
          <w:trHeight w:val="567"/>
        </w:trPr>
        <w:tc>
          <w:tcPr>
            <w:tcW w:w="2843" w:type="dxa"/>
            <w:vMerge/>
            <w:vAlign w:val="center"/>
          </w:tcPr>
          <w:p w14:paraId="25170D49" w14:textId="77777777" w:rsidR="00556A17" w:rsidRPr="001B45F8" w:rsidRDefault="00556A17" w:rsidP="001B45F8">
            <w:pPr>
              <w:jc w:val="both"/>
              <w:rPr>
                <w:rFonts w:ascii="Times New Roman" w:hAnsi="Times New Roman" w:cs="Times New Roman"/>
              </w:rPr>
            </w:pPr>
          </w:p>
        </w:tc>
        <w:tc>
          <w:tcPr>
            <w:tcW w:w="2012" w:type="dxa"/>
            <w:vAlign w:val="center"/>
          </w:tcPr>
          <w:p w14:paraId="00657906"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vAlign w:val="center"/>
          </w:tcPr>
          <w:p w14:paraId="4FE083F1" w14:textId="77777777" w:rsidR="00556A17" w:rsidRPr="001B45F8" w:rsidRDefault="00556A17" w:rsidP="001B45F8">
            <w:pPr>
              <w:ind w:left="357" w:hanging="357"/>
              <w:jc w:val="both"/>
              <w:rPr>
                <w:rFonts w:ascii="Times New Roman" w:hAnsi="Times New Roman" w:cs="Times New Roman"/>
              </w:rPr>
            </w:pPr>
          </w:p>
        </w:tc>
      </w:tr>
      <w:tr w:rsidR="00556A17" w:rsidRPr="001B45F8" w14:paraId="3BDFE193" w14:textId="77777777" w:rsidTr="00423D8F">
        <w:trPr>
          <w:trHeight w:val="567"/>
        </w:trPr>
        <w:tc>
          <w:tcPr>
            <w:tcW w:w="2843" w:type="dxa"/>
            <w:vMerge/>
            <w:vAlign w:val="center"/>
          </w:tcPr>
          <w:p w14:paraId="74797ECC" w14:textId="77777777" w:rsidR="00556A17" w:rsidRPr="001B45F8" w:rsidRDefault="00556A17" w:rsidP="001B45F8">
            <w:pPr>
              <w:jc w:val="both"/>
              <w:rPr>
                <w:rFonts w:ascii="Times New Roman" w:hAnsi="Times New Roman" w:cs="Times New Roman"/>
              </w:rPr>
            </w:pPr>
          </w:p>
        </w:tc>
        <w:tc>
          <w:tcPr>
            <w:tcW w:w="2012" w:type="dxa"/>
            <w:vAlign w:val="center"/>
          </w:tcPr>
          <w:p w14:paraId="74025F3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ign w:val="center"/>
          </w:tcPr>
          <w:p w14:paraId="1A0B3AEA" w14:textId="77777777" w:rsidR="00556A17" w:rsidRPr="001B45F8" w:rsidRDefault="00556A17" w:rsidP="001B45F8">
            <w:pPr>
              <w:ind w:left="357" w:hanging="357"/>
              <w:jc w:val="both"/>
              <w:rPr>
                <w:rFonts w:ascii="Times New Roman" w:hAnsi="Times New Roman" w:cs="Times New Roman"/>
              </w:rPr>
            </w:pPr>
          </w:p>
        </w:tc>
      </w:tr>
      <w:tr w:rsidR="00556A17" w:rsidRPr="001B45F8" w14:paraId="13DAD08C" w14:textId="77777777" w:rsidTr="00423D8F">
        <w:trPr>
          <w:trHeight w:val="284"/>
        </w:trPr>
        <w:tc>
          <w:tcPr>
            <w:tcW w:w="2843" w:type="dxa"/>
            <w:vMerge/>
            <w:tcBorders>
              <w:bottom w:val="single" w:sz="4" w:space="0" w:color="auto"/>
            </w:tcBorders>
            <w:vAlign w:val="center"/>
          </w:tcPr>
          <w:p w14:paraId="16DD9195" w14:textId="77777777" w:rsidR="00556A17" w:rsidRPr="001B45F8" w:rsidRDefault="00556A17" w:rsidP="001B45F8">
            <w:pPr>
              <w:jc w:val="both"/>
              <w:rPr>
                <w:rFonts w:ascii="Times New Roman" w:hAnsi="Times New Roman" w:cs="Times New Roman"/>
              </w:rPr>
            </w:pPr>
          </w:p>
        </w:tc>
        <w:tc>
          <w:tcPr>
            <w:tcW w:w="2012" w:type="dxa"/>
            <w:tcBorders>
              <w:bottom w:val="single" w:sz="4" w:space="0" w:color="auto"/>
            </w:tcBorders>
            <w:vAlign w:val="center"/>
          </w:tcPr>
          <w:p w14:paraId="4D26B80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tcBorders>
              <w:bottom w:val="single" w:sz="4" w:space="0" w:color="auto"/>
            </w:tcBorders>
            <w:vAlign w:val="center"/>
          </w:tcPr>
          <w:p w14:paraId="616FAA08"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n/p </w:t>
            </w:r>
          </w:p>
        </w:tc>
      </w:tr>
      <w:tr w:rsidR="00012360" w:rsidRPr="001B45F8" w14:paraId="3D29E595" w14:textId="77777777" w:rsidTr="0088164C">
        <w:trPr>
          <w:trHeight w:val="723"/>
        </w:trPr>
        <w:tc>
          <w:tcPr>
            <w:tcW w:w="9351" w:type="dxa"/>
            <w:gridSpan w:val="3"/>
            <w:shd w:val="clear" w:color="auto" w:fill="D9D9D9" w:themeFill="background1" w:themeFillShade="D9"/>
            <w:vAlign w:val="center"/>
          </w:tcPr>
          <w:p w14:paraId="1D9A227D" w14:textId="2BB0D802" w:rsidR="00012360" w:rsidRPr="001B45F8" w:rsidRDefault="00012360" w:rsidP="001B45F8">
            <w:pPr>
              <w:ind w:left="357" w:hanging="357"/>
              <w:jc w:val="both"/>
              <w:rPr>
                <w:rFonts w:ascii="Times New Roman" w:hAnsi="Times New Roman" w:cs="Times New Roman"/>
                <w:strike/>
              </w:rPr>
            </w:pPr>
            <w:r w:rsidRPr="00012360">
              <w:rPr>
                <w:rFonts w:ascii="Times New Roman" w:hAnsi="Times New Roman" w:cs="Times New Roman"/>
                <w:b/>
                <w:bCs/>
              </w:rPr>
              <w:t>Briše se.</w:t>
            </w:r>
          </w:p>
        </w:tc>
      </w:tr>
      <w:tr w:rsidR="00556A17" w:rsidRPr="001B45F8" w14:paraId="43823A68" w14:textId="77777777" w:rsidTr="00423D8F">
        <w:trPr>
          <w:trHeight w:val="284"/>
        </w:trPr>
        <w:tc>
          <w:tcPr>
            <w:tcW w:w="2843" w:type="dxa"/>
            <w:vMerge w:val="restart"/>
            <w:vAlign w:val="center"/>
          </w:tcPr>
          <w:p w14:paraId="50B9754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Prijavitelj u području medija ima usvojen statut medija</w:t>
            </w:r>
          </w:p>
        </w:tc>
        <w:tc>
          <w:tcPr>
            <w:tcW w:w="2012" w:type="dxa"/>
            <w:vAlign w:val="center"/>
          </w:tcPr>
          <w:p w14:paraId="75D588C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Ustanova u kulturi</w:t>
            </w:r>
          </w:p>
        </w:tc>
        <w:tc>
          <w:tcPr>
            <w:tcW w:w="4496" w:type="dxa"/>
            <w:vMerge w:val="restart"/>
            <w:vAlign w:val="center"/>
          </w:tcPr>
          <w:p w14:paraId="1BEDF00D"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 xml:space="preserve">Preslika statuta medija </w:t>
            </w:r>
          </w:p>
          <w:p w14:paraId="121ED29B" w14:textId="77777777" w:rsidR="00556A17" w:rsidRPr="001B45F8" w:rsidRDefault="00556A17" w:rsidP="001B45F8">
            <w:pPr>
              <w:ind w:left="357" w:hanging="357"/>
              <w:jc w:val="both"/>
              <w:rPr>
                <w:rFonts w:ascii="Times New Roman" w:hAnsi="Times New Roman" w:cs="Times New Roman"/>
                <w:i/>
                <w:iCs/>
              </w:rPr>
            </w:pPr>
            <w:r w:rsidRPr="001B45F8">
              <w:rPr>
                <w:rFonts w:ascii="Times New Roman" w:hAnsi="Times New Roman" w:cs="Times New Roman"/>
                <w:i/>
                <w:iCs/>
              </w:rPr>
              <w:t>– dostavlja prijavitelj</w:t>
            </w:r>
          </w:p>
        </w:tc>
      </w:tr>
      <w:tr w:rsidR="00556A17" w:rsidRPr="001B45F8" w14:paraId="3FB32AB6" w14:textId="77777777" w:rsidTr="00423D8F">
        <w:trPr>
          <w:trHeight w:val="284"/>
        </w:trPr>
        <w:tc>
          <w:tcPr>
            <w:tcW w:w="2843" w:type="dxa"/>
            <w:vMerge/>
            <w:vAlign w:val="center"/>
          </w:tcPr>
          <w:p w14:paraId="76078729" w14:textId="77777777" w:rsidR="00556A17" w:rsidRPr="001B45F8" w:rsidRDefault="00556A17" w:rsidP="001B45F8">
            <w:pPr>
              <w:jc w:val="both"/>
              <w:rPr>
                <w:rFonts w:ascii="Times New Roman" w:hAnsi="Times New Roman" w:cs="Times New Roman"/>
              </w:rPr>
            </w:pPr>
          </w:p>
        </w:tc>
        <w:tc>
          <w:tcPr>
            <w:tcW w:w="2012" w:type="dxa"/>
            <w:vAlign w:val="center"/>
          </w:tcPr>
          <w:p w14:paraId="19D938D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Obrt</w:t>
            </w:r>
          </w:p>
        </w:tc>
        <w:tc>
          <w:tcPr>
            <w:tcW w:w="4496" w:type="dxa"/>
            <w:vMerge/>
            <w:vAlign w:val="center"/>
          </w:tcPr>
          <w:p w14:paraId="3D6751A0" w14:textId="77777777" w:rsidR="00556A17" w:rsidRPr="001B45F8" w:rsidRDefault="00556A17" w:rsidP="001B45F8">
            <w:pPr>
              <w:ind w:left="357" w:hanging="357"/>
              <w:jc w:val="both"/>
              <w:rPr>
                <w:rFonts w:ascii="Times New Roman" w:hAnsi="Times New Roman" w:cs="Times New Roman"/>
              </w:rPr>
            </w:pPr>
          </w:p>
        </w:tc>
      </w:tr>
      <w:tr w:rsidR="00556A17" w:rsidRPr="001B45F8" w14:paraId="5295DCC2" w14:textId="77777777" w:rsidTr="00423D8F">
        <w:trPr>
          <w:trHeight w:val="284"/>
        </w:trPr>
        <w:tc>
          <w:tcPr>
            <w:tcW w:w="2843" w:type="dxa"/>
            <w:vMerge/>
            <w:vAlign w:val="center"/>
          </w:tcPr>
          <w:p w14:paraId="577A5BD0" w14:textId="77777777" w:rsidR="00556A17" w:rsidRPr="001B45F8" w:rsidRDefault="00556A17" w:rsidP="001B45F8">
            <w:pPr>
              <w:jc w:val="both"/>
              <w:rPr>
                <w:rFonts w:ascii="Times New Roman" w:hAnsi="Times New Roman" w:cs="Times New Roman"/>
              </w:rPr>
            </w:pPr>
          </w:p>
        </w:tc>
        <w:tc>
          <w:tcPr>
            <w:tcW w:w="2012" w:type="dxa"/>
            <w:vAlign w:val="center"/>
          </w:tcPr>
          <w:p w14:paraId="0C21104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Trgovačko društvo</w:t>
            </w:r>
          </w:p>
        </w:tc>
        <w:tc>
          <w:tcPr>
            <w:tcW w:w="4496" w:type="dxa"/>
            <w:vMerge/>
            <w:vAlign w:val="center"/>
          </w:tcPr>
          <w:p w14:paraId="6B7A6C33" w14:textId="77777777" w:rsidR="00556A17" w:rsidRPr="001B45F8" w:rsidRDefault="00556A17" w:rsidP="001B45F8">
            <w:pPr>
              <w:ind w:left="357" w:hanging="357"/>
              <w:jc w:val="both"/>
              <w:rPr>
                <w:rFonts w:ascii="Times New Roman" w:hAnsi="Times New Roman" w:cs="Times New Roman"/>
              </w:rPr>
            </w:pPr>
          </w:p>
        </w:tc>
      </w:tr>
      <w:tr w:rsidR="00556A17" w:rsidRPr="001B45F8" w14:paraId="7E480E36" w14:textId="77777777" w:rsidTr="00423D8F">
        <w:trPr>
          <w:trHeight w:val="284"/>
        </w:trPr>
        <w:tc>
          <w:tcPr>
            <w:tcW w:w="2843" w:type="dxa"/>
            <w:vMerge/>
            <w:vAlign w:val="center"/>
          </w:tcPr>
          <w:p w14:paraId="5A42DE9C" w14:textId="77777777" w:rsidR="00556A17" w:rsidRPr="001B45F8" w:rsidRDefault="00556A17" w:rsidP="001B45F8">
            <w:pPr>
              <w:jc w:val="both"/>
              <w:rPr>
                <w:rFonts w:ascii="Times New Roman" w:hAnsi="Times New Roman" w:cs="Times New Roman"/>
              </w:rPr>
            </w:pPr>
          </w:p>
        </w:tc>
        <w:tc>
          <w:tcPr>
            <w:tcW w:w="2012" w:type="dxa"/>
            <w:vAlign w:val="center"/>
          </w:tcPr>
          <w:p w14:paraId="5262E23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Umjetnička organizacija</w:t>
            </w:r>
          </w:p>
        </w:tc>
        <w:tc>
          <w:tcPr>
            <w:tcW w:w="4496" w:type="dxa"/>
            <w:vMerge/>
            <w:vAlign w:val="center"/>
          </w:tcPr>
          <w:p w14:paraId="368DF04A" w14:textId="77777777" w:rsidR="00556A17" w:rsidRPr="001B45F8" w:rsidRDefault="00556A17" w:rsidP="001B45F8">
            <w:pPr>
              <w:ind w:left="357" w:hanging="357"/>
              <w:jc w:val="both"/>
              <w:rPr>
                <w:rFonts w:ascii="Times New Roman" w:hAnsi="Times New Roman" w:cs="Times New Roman"/>
              </w:rPr>
            </w:pPr>
          </w:p>
        </w:tc>
      </w:tr>
      <w:tr w:rsidR="00556A17" w:rsidRPr="001B45F8" w14:paraId="1318127C" w14:textId="77777777" w:rsidTr="00423D8F">
        <w:tc>
          <w:tcPr>
            <w:tcW w:w="2843" w:type="dxa"/>
            <w:vMerge/>
            <w:vAlign w:val="center"/>
          </w:tcPr>
          <w:p w14:paraId="2D562AD3" w14:textId="77777777" w:rsidR="00556A17" w:rsidRPr="001B45F8" w:rsidRDefault="00556A17" w:rsidP="001B45F8">
            <w:pPr>
              <w:jc w:val="both"/>
              <w:rPr>
                <w:rFonts w:ascii="Times New Roman" w:hAnsi="Times New Roman" w:cs="Times New Roman"/>
              </w:rPr>
            </w:pPr>
          </w:p>
        </w:tc>
        <w:tc>
          <w:tcPr>
            <w:tcW w:w="2012" w:type="dxa"/>
            <w:vAlign w:val="center"/>
          </w:tcPr>
          <w:p w14:paraId="5DB5A835"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Fizička osoba</w:t>
            </w:r>
          </w:p>
        </w:tc>
        <w:tc>
          <w:tcPr>
            <w:tcW w:w="4496" w:type="dxa"/>
            <w:vAlign w:val="center"/>
          </w:tcPr>
          <w:p w14:paraId="1D02E501" w14:textId="77777777" w:rsidR="00556A17" w:rsidRPr="001B45F8" w:rsidRDefault="00556A17" w:rsidP="001B45F8">
            <w:pPr>
              <w:ind w:left="357" w:hanging="357"/>
              <w:jc w:val="both"/>
              <w:rPr>
                <w:rFonts w:ascii="Times New Roman" w:hAnsi="Times New Roman" w:cs="Times New Roman"/>
              </w:rPr>
            </w:pPr>
            <w:r w:rsidRPr="001B45F8">
              <w:rPr>
                <w:rFonts w:ascii="Times New Roman" w:hAnsi="Times New Roman" w:cs="Times New Roman"/>
              </w:rPr>
              <w:t>n/p</w:t>
            </w:r>
          </w:p>
        </w:tc>
      </w:tr>
    </w:tbl>
    <w:p w14:paraId="1D89DE97" w14:textId="77777777" w:rsidR="00556A17" w:rsidRPr="001B45F8" w:rsidRDefault="00556A17" w:rsidP="001B45F8">
      <w:pPr>
        <w:jc w:val="both"/>
        <w:rPr>
          <w:rFonts w:ascii="Times New Roman" w:hAnsi="Times New Roman" w:cs="Times New Roman"/>
        </w:rPr>
      </w:pPr>
    </w:p>
    <w:p w14:paraId="4D2CFB88" w14:textId="77777777" w:rsidR="00556A17" w:rsidRPr="001B45F8" w:rsidRDefault="00556A17" w:rsidP="001B45F8">
      <w:pPr>
        <w:pStyle w:val="NoSpacing"/>
        <w:jc w:val="both"/>
        <w:rPr>
          <w:rFonts w:ascii="Times New Roman" w:hAnsi="Times New Roman" w:cs="Times New Roman"/>
        </w:rPr>
      </w:pPr>
    </w:p>
    <w:p w14:paraId="0E63E522" w14:textId="67ACEC07" w:rsidR="005B0292" w:rsidRPr="00656DA5" w:rsidRDefault="001B45F8" w:rsidP="00656DA5">
      <w:pPr>
        <w:pStyle w:val="ListParagraph"/>
        <w:numPr>
          <w:ilvl w:val="0"/>
          <w:numId w:val="37"/>
        </w:numPr>
        <w:jc w:val="both"/>
        <w:rPr>
          <w:rFonts w:ascii="Times New Roman" w:hAnsi="Times New Roman" w:cs="Times New Roman"/>
          <w:b/>
          <w:bCs/>
          <w:u w:val="single"/>
        </w:rPr>
      </w:pPr>
      <w:r w:rsidRPr="00656DA5">
        <w:rPr>
          <w:rFonts w:ascii="Times New Roman" w:hAnsi="Times New Roman" w:cs="Times New Roman"/>
          <w:b/>
          <w:bCs/>
          <w:u w:val="single"/>
        </w:rPr>
        <w:t>T</w:t>
      </w:r>
      <w:r w:rsidR="00556A17" w:rsidRPr="00656DA5">
        <w:rPr>
          <w:rFonts w:ascii="Times New Roman" w:hAnsi="Times New Roman" w:cs="Times New Roman"/>
          <w:b/>
          <w:bCs/>
          <w:u w:val="single"/>
        </w:rPr>
        <w:t xml:space="preserve">očka </w:t>
      </w:r>
      <w:bookmarkStart w:id="11" w:name="_Toc2260417"/>
      <w:bookmarkStart w:id="12" w:name="_Toc129180274"/>
      <w:bookmarkStart w:id="13" w:name="_Toc137729600"/>
      <w:bookmarkStart w:id="14" w:name="_Toc159947658"/>
      <w:bookmarkStart w:id="15" w:name="_Hlk162266910"/>
      <w:r w:rsidR="00556A17" w:rsidRPr="00656DA5">
        <w:rPr>
          <w:rFonts w:ascii="Times New Roman" w:hAnsi="Times New Roman" w:cs="Times New Roman"/>
          <w:b/>
          <w:bCs/>
          <w:u w:val="single"/>
        </w:rPr>
        <w:t xml:space="preserve">2.3. </w:t>
      </w:r>
      <w:bookmarkStart w:id="16" w:name="_Hlk162266934"/>
      <w:r w:rsidR="00556A17" w:rsidRPr="00656DA5">
        <w:rPr>
          <w:rFonts w:ascii="Times New Roman" w:hAnsi="Times New Roman" w:cs="Times New Roman"/>
          <w:b/>
          <w:bCs/>
          <w:u w:val="single"/>
        </w:rPr>
        <w:t>Kriteriji za isključenje</w:t>
      </w:r>
      <w:bookmarkEnd w:id="11"/>
      <w:r w:rsidR="00556A17" w:rsidRPr="00656DA5">
        <w:rPr>
          <w:rFonts w:ascii="Times New Roman" w:hAnsi="Times New Roman" w:cs="Times New Roman"/>
          <w:b/>
          <w:bCs/>
          <w:u w:val="single"/>
        </w:rPr>
        <w:t xml:space="preserve"> prijavitelja</w:t>
      </w:r>
      <w:bookmarkEnd w:id="12"/>
      <w:bookmarkEnd w:id="13"/>
      <w:bookmarkEnd w:id="14"/>
    </w:p>
    <w:p w14:paraId="613F1C01" w14:textId="77777777" w:rsidR="005B0292" w:rsidRPr="001B45F8" w:rsidRDefault="005B0292" w:rsidP="001B45F8">
      <w:pPr>
        <w:ind w:left="360"/>
        <w:jc w:val="both"/>
        <w:rPr>
          <w:rFonts w:ascii="Times New Roman" w:hAnsi="Times New Roman" w:cs="Times New Roman"/>
          <w:b/>
          <w:bCs/>
        </w:rPr>
      </w:pPr>
    </w:p>
    <w:p w14:paraId="2C817491" w14:textId="5040CE81" w:rsidR="00556A17" w:rsidRDefault="00220F79" w:rsidP="0088164C">
      <w:pPr>
        <w:jc w:val="both"/>
        <w:rPr>
          <w:rFonts w:ascii="Times New Roman" w:hAnsi="Times New Roman" w:cs="Times New Roman"/>
          <w:b/>
          <w:bCs/>
        </w:rPr>
      </w:pPr>
      <w:r w:rsidRPr="001B45F8">
        <w:rPr>
          <w:rFonts w:ascii="Times New Roman" w:hAnsi="Times New Roman" w:cs="Times New Roman"/>
          <w:b/>
          <w:bCs/>
        </w:rPr>
        <w:t>u dijelu:</w:t>
      </w:r>
    </w:p>
    <w:p w14:paraId="57F6CF6B" w14:textId="77777777" w:rsidR="0048680E" w:rsidRPr="001B45F8" w:rsidRDefault="0048680E" w:rsidP="001B45F8">
      <w:pPr>
        <w:ind w:left="360"/>
        <w:jc w:val="both"/>
        <w:rPr>
          <w:rFonts w:ascii="Times New Roman" w:hAnsi="Times New Roman" w:cs="Times New Roman"/>
          <w:b/>
          <w:bCs/>
        </w:rPr>
      </w:pPr>
    </w:p>
    <w:p w14:paraId="6AB63CA0" w14:textId="77777777" w:rsidR="00556A17" w:rsidRPr="001B45F8" w:rsidRDefault="00556A17" w:rsidP="001B45F8">
      <w:pPr>
        <w:pStyle w:val="NoSpacing"/>
        <w:numPr>
          <w:ilvl w:val="0"/>
          <w:numId w:val="4"/>
        </w:numPr>
        <w:ind w:left="357" w:hanging="357"/>
        <w:jc w:val="both"/>
        <w:rPr>
          <w:rStyle w:val="normaltextrun"/>
          <w:rFonts w:ascii="Times New Roman" w:hAnsi="Times New Roman" w:cs="Times New Roman"/>
          <w:color w:val="000000"/>
          <w:shd w:val="clear" w:color="auto" w:fill="FFFFFF"/>
        </w:rPr>
      </w:pPr>
      <w:bookmarkStart w:id="17" w:name="_Hlk162267125"/>
      <w:bookmarkStart w:id="18" w:name="_Hlk161903404"/>
      <w:bookmarkStart w:id="19" w:name="_Hlk162266970"/>
      <w:bookmarkStart w:id="20" w:name="_Hlk162267071"/>
      <w:bookmarkEnd w:id="15"/>
      <w:bookmarkEnd w:id="16"/>
      <w:r w:rsidRPr="001B45F8">
        <w:rPr>
          <w:rStyle w:val="normaltextrun"/>
          <w:rFonts w:ascii="Times New Roman" w:hAnsi="Times New Roman" w:cs="Times New Roman"/>
          <w:color w:val="000000"/>
          <w:shd w:val="clear" w:color="auto" w:fill="FFFFFF"/>
        </w:rPr>
        <w:t xml:space="preserve">prijavitelju koji je poduzetnik u teškoćama kako je definirano u članku 2. točki 18. Uredbe  651/2014 (uključujući poduzetnike koji su  na dan 31.12.2022. bili u teškoćama. Međutim, Uredba 651/2014 se sukladno odredbama članka 1. stavak 4. točke (c) primjenjuje na poduzetnike koji na dan 31. prosinca 2019. godine nisu bili u teškoćama ali su u razdoblju od 1. siječnja 2020. do 31. prosinca 2021.postali poduzetnici u teškoćama), </w:t>
      </w:r>
      <w:bookmarkStart w:id="21" w:name="_Hlk157590760"/>
      <w:r w:rsidRPr="001B45F8">
        <w:rPr>
          <w:rStyle w:val="normaltextrun"/>
          <w:rFonts w:ascii="Times New Roman" w:hAnsi="Times New Roman" w:cs="Times New Roman"/>
          <w:color w:val="000000"/>
          <w:shd w:val="clear" w:color="auto" w:fill="FFFFFF"/>
        </w:rPr>
        <w:t xml:space="preserve">primjenjivo samo za grupu A  </w:t>
      </w:r>
    </w:p>
    <w:bookmarkEnd w:id="21"/>
    <w:p w14:paraId="6C40A907" w14:textId="7F910A13" w:rsidR="00556A17" w:rsidRDefault="00556A17" w:rsidP="001B45F8">
      <w:pPr>
        <w:pStyle w:val="NoSpacing"/>
        <w:numPr>
          <w:ilvl w:val="0"/>
          <w:numId w:val="1"/>
        </w:numPr>
        <w:jc w:val="both"/>
        <w:rPr>
          <w:rStyle w:val="normaltextrun"/>
          <w:rFonts w:ascii="Times New Roman" w:hAnsi="Times New Roman" w:cs="Times New Roman"/>
          <w:i/>
          <w:iCs/>
          <w:color w:val="000000"/>
          <w:shd w:val="clear" w:color="auto" w:fill="FFFFFF"/>
        </w:rPr>
      </w:pPr>
      <w:r w:rsidRPr="001B45F8">
        <w:rPr>
          <w:rStyle w:val="normaltextrun"/>
          <w:rFonts w:ascii="Times New Roman" w:hAnsi="Times New Roman" w:cs="Times New Roman"/>
          <w:i/>
          <w:iCs/>
          <w:color w:val="000000"/>
          <w:shd w:val="clear" w:color="auto" w:fill="FFFFFF"/>
        </w:rPr>
        <w:t xml:space="preserve">dokazuje se Izjavom prijavitelja (Obrazac 2) </w:t>
      </w:r>
      <w:bookmarkEnd w:id="17"/>
      <w:r w:rsidRPr="001B45F8">
        <w:rPr>
          <w:rStyle w:val="normaltextrun"/>
          <w:rFonts w:ascii="Times New Roman" w:hAnsi="Times New Roman" w:cs="Times New Roman"/>
          <w:i/>
          <w:iCs/>
          <w:color w:val="000000"/>
          <w:shd w:val="clear" w:color="auto" w:fill="FFFFFF"/>
        </w:rPr>
        <w:t>ostalim dostupnim izvorima</w:t>
      </w:r>
    </w:p>
    <w:p w14:paraId="43B42844" w14:textId="77777777" w:rsidR="0048680E" w:rsidRPr="001B45F8" w:rsidRDefault="0048680E" w:rsidP="0048680E">
      <w:pPr>
        <w:pStyle w:val="NoSpacing"/>
        <w:ind w:left="502"/>
        <w:jc w:val="both"/>
        <w:rPr>
          <w:rStyle w:val="normaltextrun"/>
          <w:rFonts w:ascii="Times New Roman" w:hAnsi="Times New Roman" w:cs="Times New Roman"/>
          <w:i/>
          <w:iCs/>
          <w:color w:val="000000"/>
          <w:shd w:val="clear" w:color="auto" w:fill="FFFFFF"/>
        </w:rPr>
      </w:pPr>
    </w:p>
    <w:p w14:paraId="3E5DF8D8" w14:textId="601BCE39" w:rsidR="00220F79" w:rsidRPr="00DE6C6B" w:rsidRDefault="00220F79" w:rsidP="001B45F8">
      <w:pPr>
        <w:pStyle w:val="NoSpacing"/>
        <w:jc w:val="both"/>
        <w:rPr>
          <w:rStyle w:val="normaltextrun"/>
          <w:rFonts w:ascii="Times New Roman" w:hAnsi="Times New Roman" w:cs="Times New Roman"/>
          <w:b/>
          <w:bCs/>
          <w:color w:val="000000"/>
          <w:u w:val="single"/>
          <w:shd w:val="clear" w:color="auto" w:fill="FFFFFF"/>
        </w:rPr>
      </w:pPr>
      <w:r w:rsidRPr="00DE6C6B">
        <w:rPr>
          <w:rStyle w:val="normaltextrun"/>
          <w:rFonts w:ascii="Times New Roman" w:hAnsi="Times New Roman" w:cs="Times New Roman"/>
          <w:b/>
          <w:bCs/>
          <w:color w:val="000000"/>
          <w:u w:val="single"/>
          <w:shd w:val="clear" w:color="auto" w:fill="FFFFFF"/>
        </w:rPr>
        <w:t>mijenja se i glasi:</w:t>
      </w:r>
    </w:p>
    <w:p w14:paraId="4F814952" w14:textId="77777777" w:rsidR="00220F79" w:rsidRPr="001B45F8" w:rsidRDefault="00220F79" w:rsidP="001B45F8">
      <w:pPr>
        <w:pStyle w:val="NoSpacing"/>
        <w:jc w:val="both"/>
        <w:rPr>
          <w:rStyle w:val="normaltextrun"/>
          <w:rFonts w:ascii="Times New Roman" w:hAnsi="Times New Roman" w:cs="Times New Roman"/>
          <w:i/>
          <w:iCs/>
          <w:color w:val="000000"/>
          <w:shd w:val="clear" w:color="auto" w:fill="FFFFFF"/>
        </w:rPr>
      </w:pPr>
    </w:p>
    <w:p w14:paraId="2B92C5E0" w14:textId="7164CC20" w:rsidR="00220F79" w:rsidRPr="001B45F8" w:rsidRDefault="00220F79" w:rsidP="001B45F8">
      <w:pPr>
        <w:pStyle w:val="NoSpacing"/>
        <w:numPr>
          <w:ilvl w:val="0"/>
          <w:numId w:val="4"/>
        </w:numPr>
        <w:ind w:left="357" w:hanging="357"/>
        <w:jc w:val="both"/>
        <w:rPr>
          <w:rStyle w:val="normaltextrun"/>
          <w:rFonts w:ascii="Times New Roman" w:hAnsi="Times New Roman" w:cs="Times New Roman"/>
          <w:color w:val="000000"/>
          <w:shd w:val="clear" w:color="auto" w:fill="FFFFFF"/>
        </w:rPr>
      </w:pPr>
      <w:r w:rsidRPr="001B45F8">
        <w:rPr>
          <w:rStyle w:val="normaltextrun"/>
          <w:rFonts w:ascii="Times New Roman" w:hAnsi="Times New Roman" w:cs="Times New Roman"/>
          <w:color w:val="000000"/>
          <w:shd w:val="clear" w:color="auto" w:fill="FFFFFF"/>
        </w:rPr>
        <w:t xml:space="preserve">prijavitelju koji je poduzetnik u teškoćama kako je definirano u članku 2. točki 18. Uredbe  651/2014), primjenjivo samo za grupu A  </w:t>
      </w:r>
    </w:p>
    <w:p w14:paraId="43295411" w14:textId="38BDF552" w:rsidR="00220F79" w:rsidRPr="001B45F8" w:rsidRDefault="00220F79" w:rsidP="001B45F8">
      <w:pPr>
        <w:pStyle w:val="NoSpacing"/>
        <w:jc w:val="both"/>
        <w:rPr>
          <w:rStyle w:val="normaltextrun"/>
          <w:rFonts w:ascii="Times New Roman" w:hAnsi="Times New Roman" w:cs="Times New Roman"/>
          <w:i/>
          <w:iCs/>
          <w:color w:val="000000"/>
          <w:shd w:val="clear" w:color="auto" w:fill="FFFFFF"/>
        </w:rPr>
      </w:pPr>
      <w:r w:rsidRPr="001B45F8">
        <w:rPr>
          <w:rStyle w:val="normaltextrun"/>
          <w:rFonts w:ascii="Times New Roman" w:hAnsi="Times New Roman" w:cs="Times New Roman"/>
          <w:i/>
          <w:iCs/>
          <w:color w:val="000000"/>
          <w:shd w:val="clear" w:color="auto" w:fill="FFFFFF"/>
        </w:rPr>
        <w:t xml:space="preserve">dokazuje se Izjavom prijavitelja (Obrazac 2) </w:t>
      </w:r>
      <w:r w:rsidRPr="001B45F8">
        <w:rPr>
          <w:rStyle w:val="normaltextrun"/>
          <w:rFonts w:ascii="Times New Roman" w:hAnsi="Times New Roman" w:cs="Times New Roman"/>
          <w:i/>
          <w:iCs/>
          <w:color w:val="000000"/>
          <w:highlight w:val="yellow"/>
          <w:shd w:val="clear" w:color="auto" w:fill="FFFFFF"/>
        </w:rPr>
        <w:t>te GFI-POD za 2023. godinu</w:t>
      </w:r>
      <w:r w:rsidRPr="001B45F8">
        <w:rPr>
          <w:rFonts w:ascii="Times New Roman" w:hAnsi="Times New Roman" w:cs="Times New Roman"/>
          <w:highlight w:val="yellow"/>
        </w:rPr>
        <w:t xml:space="preserve"> </w:t>
      </w:r>
      <w:r w:rsidRPr="001B45F8">
        <w:rPr>
          <w:rStyle w:val="normaltextrun"/>
          <w:rFonts w:ascii="Times New Roman" w:hAnsi="Times New Roman" w:cs="Times New Roman"/>
          <w:i/>
          <w:iCs/>
          <w:color w:val="000000"/>
          <w:highlight w:val="yellow"/>
          <w:shd w:val="clear" w:color="auto" w:fill="FFFFFF"/>
        </w:rPr>
        <w:t>i potvrdom FINA-e o podnesenom GFI-POD za 2023. god. ili Obrascem godišnje prijave poreza na dohodak (DOH) i Obrascem Pregled poslovnih primitaka i izdataka od samostalne djelatnosti ostvarenih u 2023. godini (obrazac P-PPI) ili Izvješćem o paušalnom dohotku od samostalnih djelatnosti i uplaćenom paušalnom porezu na dohodak i prirezu poreza na</w:t>
      </w:r>
      <w:r w:rsidRPr="001B45F8">
        <w:rPr>
          <w:rStyle w:val="normaltextrun"/>
          <w:rFonts w:ascii="Times New Roman" w:hAnsi="Times New Roman" w:cs="Times New Roman"/>
          <w:i/>
          <w:iCs/>
          <w:color w:val="000000"/>
          <w:shd w:val="clear" w:color="auto" w:fill="FFFFFF"/>
        </w:rPr>
        <w:t xml:space="preserve"> </w:t>
      </w:r>
      <w:r w:rsidRPr="001B45F8">
        <w:rPr>
          <w:rStyle w:val="normaltextrun"/>
          <w:rFonts w:ascii="Times New Roman" w:hAnsi="Times New Roman" w:cs="Times New Roman"/>
          <w:i/>
          <w:iCs/>
          <w:color w:val="000000"/>
          <w:highlight w:val="yellow"/>
          <w:shd w:val="clear" w:color="auto" w:fill="FFFFFF"/>
        </w:rPr>
        <w:t>dohodak ostvarenih u 2023. godini ili GFI RNO i potvrdom FINA-e o podnesenom GFI RNO za 2023. god.,</w:t>
      </w:r>
      <w:r w:rsidRPr="001B45F8">
        <w:rPr>
          <w:rStyle w:val="normaltextrun"/>
          <w:rFonts w:ascii="Times New Roman" w:hAnsi="Times New Roman" w:cs="Times New Roman"/>
          <w:i/>
          <w:iCs/>
          <w:color w:val="000000"/>
          <w:shd w:val="clear" w:color="auto" w:fill="FFFFFF"/>
        </w:rPr>
        <w:t xml:space="preserve"> ostalim dostupnim izvorima</w:t>
      </w:r>
    </w:p>
    <w:p w14:paraId="4EB4828D" w14:textId="77777777" w:rsidR="004F39AE" w:rsidRPr="001B45F8" w:rsidRDefault="004F39AE" w:rsidP="001B45F8">
      <w:pPr>
        <w:pStyle w:val="NoSpacing"/>
        <w:jc w:val="both"/>
        <w:rPr>
          <w:rStyle w:val="normaltextrun"/>
          <w:rFonts w:ascii="Times New Roman" w:hAnsi="Times New Roman" w:cs="Times New Roman"/>
          <w:i/>
          <w:iCs/>
          <w:color w:val="000000"/>
          <w:shd w:val="clear" w:color="auto" w:fill="FFFFFF"/>
        </w:rPr>
      </w:pPr>
    </w:p>
    <w:p w14:paraId="08A08651" w14:textId="4A13C4C0" w:rsidR="004F39AE" w:rsidRDefault="004F39AE" w:rsidP="001B45F8">
      <w:pPr>
        <w:jc w:val="both"/>
        <w:rPr>
          <w:rFonts w:ascii="Times New Roman" w:hAnsi="Times New Roman" w:cs="Times New Roman"/>
          <w:b/>
          <w:bCs/>
        </w:rPr>
      </w:pPr>
      <w:r w:rsidRPr="001B45F8">
        <w:rPr>
          <w:rFonts w:ascii="Times New Roman" w:hAnsi="Times New Roman" w:cs="Times New Roman"/>
          <w:b/>
          <w:bCs/>
        </w:rPr>
        <w:t>u dijelu:</w:t>
      </w:r>
    </w:p>
    <w:p w14:paraId="1D65C303" w14:textId="77777777" w:rsidR="0048680E" w:rsidRPr="001B45F8" w:rsidRDefault="0048680E" w:rsidP="001B45F8">
      <w:pPr>
        <w:jc w:val="both"/>
        <w:rPr>
          <w:rStyle w:val="normaltextrun"/>
          <w:rFonts w:ascii="Times New Roman" w:hAnsi="Times New Roman" w:cs="Times New Roman"/>
          <w:b/>
          <w:bCs/>
        </w:rPr>
      </w:pPr>
    </w:p>
    <w:p w14:paraId="13249D8C" w14:textId="77777777" w:rsidR="004F39AE" w:rsidRPr="001B45F8" w:rsidRDefault="00556A17" w:rsidP="001B45F8">
      <w:pPr>
        <w:pStyle w:val="NoSpacing"/>
        <w:numPr>
          <w:ilvl w:val="0"/>
          <w:numId w:val="4"/>
        </w:numPr>
        <w:jc w:val="both"/>
        <w:rPr>
          <w:rFonts w:ascii="Times New Roman" w:hAnsi="Times New Roman" w:cs="Times New Roman"/>
          <w:color w:val="000000"/>
          <w:shd w:val="clear" w:color="auto" w:fill="FFFFFF"/>
        </w:rPr>
      </w:pPr>
      <w:bookmarkStart w:id="22" w:name="_Hlk136001618"/>
      <w:bookmarkEnd w:id="18"/>
      <w:bookmarkEnd w:id="19"/>
      <w:r w:rsidRPr="001B45F8">
        <w:rPr>
          <w:rFonts w:ascii="Times New Roman" w:hAnsi="Times New Roman" w:cs="Times New Roman"/>
        </w:rPr>
        <w:t xml:space="preserve">prijavitelju koji nema poslovnu jedinicu ili podružnicu u Republici Hrvatskoj u trenutku plaćanja </w:t>
      </w:r>
    </w:p>
    <w:p w14:paraId="1922CECB" w14:textId="529AAE7C" w:rsidR="00556A17" w:rsidRPr="001B45F8" w:rsidRDefault="00556A17" w:rsidP="001B45F8">
      <w:pPr>
        <w:pStyle w:val="NoSpacing"/>
        <w:numPr>
          <w:ilvl w:val="0"/>
          <w:numId w:val="1"/>
        </w:numPr>
        <w:jc w:val="both"/>
        <w:rPr>
          <w:rFonts w:ascii="Times New Roman" w:hAnsi="Times New Roman" w:cs="Times New Roman"/>
          <w:color w:val="000000"/>
          <w:shd w:val="clear" w:color="auto" w:fill="FFFFFF"/>
        </w:rPr>
      </w:pPr>
      <w:r w:rsidRPr="001B45F8">
        <w:rPr>
          <w:rFonts w:ascii="Times New Roman" w:hAnsi="Times New Roman" w:cs="Times New Roman"/>
          <w:i/>
        </w:rPr>
        <w:t xml:space="preserve">dokazuje se </w:t>
      </w:r>
      <w:r w:rsidRPr="001B45F8">
        <w:rPr>
          <w:rFonts w:ascii="Times New Roman" w:hAnsi="Times New Roman" w:cs="Times New Roman"/>
          <w:i/>
          <w:iCs/>
        </w:rPr>
        <w:t>Izjavom prijavitelja (Obrazac 2), ostalim dostupnim izvorima</w:t>
      </w:r>
      <w:r w:rsidRPr="001B45F8">
        <w:rPr>
          <w:rFonts w:ascii="Times New Roman" w:hAnsi="Times New Roman" w:cs="Times New Roman"/>
          <w:i/>
        </w:rPr>
        <w:t xml:space="preserve"> </w:t>
      </w:r>
    </w:p>
    <w:p w14:paraId="7F7C691A" w14:textId="77777777" w:rsidR="004F39AE" w:rsidRPr="001B45F8" w:rsidRDefault="004F39AE" w:rsidP="001B45F8">
      <w:pPr>
        <w:pStyle w:val="NoSpacing"/>
        <w:jc w:val="both"/>
        <w:rPr>
          <w:rFonts w:ascii="Times New Roman" w:hAnsi="Times New Roman" w:cs="Times New Roman"/>
          <w:i/>
        </w:rPr>
      </w:pPr>
    </w:p>
    <w:p w14:paraId="596E0F96" w14:textId="77777777" w:rsidR="004F39AE" w:rsidRPr="00DE6C6B" w:rsidRDefault="004F39AE" w:rsidP="001B45F8">
      <w:pPr>
        <w:pStyle w:val="NoSpacing"/>
        <w:jc w:val="both"/>
        <w:rPr>
          <w:rStyle w:val="normaltextrun"/>
          <w:rFonts w:ascii="Times New Roman" w:hAnsi="Times New Roman" w:cs="Times New Roman"/>
          <w:b/>
          <w:bCs/>
          <w:color w:val="000000"/>
          <w:u w:val="single"/>
          <w:shd w:val="clear" w:color="auto" w:fill="FFFFFF"/>
        </w:rPr>
      </w:pPr>
      <w:r w:rsidRPr="00DE6C6B">
        <w:rPr>
          <w:rStyle w:val="normaltextrun"/>
          <w:rFonts w:ascii="Times New Roman" w:hAnsi="Times New Roman" w:cs="Times New Roman"/>
          <w:b/>
          <w:bCs/>
          <w:color w:val="000000"/>
          <w:u w:val="single"/>
          <w:shd w:val="clear" w:color="auto" w:fill="FFFFFF"/>
        </w:rPr>
        <w:t>mijenja se i glasi:</w:t>
      </w:r>
    </w:p>
    <w:p w14:paraId="3AD053D4" w14:textId="77777777" w:rsidR="0048680E" w:rsidRPr="001B45F8" w:rsidRDefault="0048680E" w:rsidP="001B45F8">
      <w:pPr>
        <w:pStyle w:val="NoSpacing"/>
        <w:jc w:val="both"/>
        <w:rPr>
          <w:rStyle w:val="normaltextrun"/>
          <w:rFonts w:ascii="Times New Roman" w:hAnsi="Times New Roman" w:cs="Times New Roman"/>
          <w:b/>
          <w:bCs/>
          <w:color w:val="000000"/>
          <w:shd w:val="clear" w:color="auto" w:fill="FFFFFF"/>
        </w:rPr>
      </w:pPr>
    </w:p>
    <w:p w14:paraId="755008D0" w14:textId="77777777" w:rsidR="004F39AE" w:rsidRPr="001B45F8" w:rsidRDefault="004F39AE" w:rsidP="001B45F8">
      <w:pPr>
        <w:pStyle w:val="NoSpacing"/>
        <w:numPr>
          <w:ilvl w:val="0"/>
          <w:numId w:val="4"/>
        </w:numPr>
        <w:jc w:val="both"/>
        <w:rPr>
          <w:rFonts w:ascii="Times New Roman" w:hAnsi="Times New Roman" w:cs="Times New Roman"/>
          <w:color w:val="000000"/>
          <w:shd w:val="clear" w:color="auto" w:fill="FFFFFF"/>
        </w:rPr>
      </w:pPr>
      <w:r w:rsidRPr="001B45F8">
        <w:rPr>
          <w:rFonts w:ascii="Times New Roman" w:hAnsi="Times New Roman" w:cs="Times New Roman"/>
        </w:rPr>
        <w:t xml:space="preserve">prijavitelju koji nema poslovnu jedinicu ili podružnicu u Republici Hrvatskoj u trenutku plaćanja </w:t>
      </w:r>
      <w:r w:rsidRPr="001B45F8">
        <w:rPr>
          <w:rFonts w:ascii="Times New Roman" w:hAnsi="Times New Roman" w:cs="Times New Roman"/>
          <w:highlight w:val="yellow"/>
        </w:rPr>
        <w:t>(primjenjivo za grupu A),</w:t>
      </w:r>
      <w:r w:rsidRPr="001B45F8">
        <w:rPr>
          <w:rFonts w:ascii="Times New Roman" w:hAnsi="Times New Roman" w:cs="Times New Roman"/>
        </w:rPr>
        <w:t xml:space="preserve"> </w:t>
      </w:r>
      <w:r w:rsidRPr="001B45F8">
        <w:rPr>
          <w:rFonts w:ascii="Times New Roman" w:hAnsi="Times New Roman" w:cs="Times New Roman"/>
          <w:highlight w:val="yellow"/>
        </w:rPr>
        <w:t>odnosno prijavitelju koji nema poslovni nastan u RH</w:t>
      </w:r>
      <w:r w:rsidRPr="001B45F8">
        <w:rPr>
          <w:rFonts w:ascii="Times New Roman" w:hAnsi="Times New Roman" w:cs="Times New Roman"/>
        </w:rPr>
        <w:t xml:space="preserve"> </w:t>
      </w:r>
      <w:r w:rsidRPr="001B45F8">
        <w:rPr>
          <w:rFonts w:ascii="Times New Roman" w:hAnsi="Times New Roman" w:cs="Times New Roman"/>
          <w:highlight w:val="yellow"/>
        </w:rPr>
        <w:t>u</w:t>
      </w:r>
      <w:r w:rsidRPr="001B45F8">
        <w:rPr>
          <w:rFonts w:ascii="Times New Roman" w:hAnsi="Times New Roman" w:cs="Times New Roman"/>
        </w:rPr>
        <w:t xml:space="preserve"> </w:t>
      </w:r>
      <w:r w:rsidRPr="001B45F8">
        <w:rPr>
          <w:rFonts w:ascii="Times New Roman" w:hAnsi="Times New Roman" w:cs="Times New Roman"/>
          <w:highlight w:val="yellow"/>
        </w:rPr>
        <w:t>trenutku plaćanja</w:t>
      </w:r>
      <w:r w:rsidRPr="001B45F8">
        <w:rPr>
          <w:rFonts w:ascii="Times New Roman" w:hAnsi="Times New Roman" w:cs="Times New Roman"/>
        </w:rPr>
        <w:t xml:space="preserve"> </w:t>
      </w:r>
      <w:r w:rsidRPr="001B45F8">
        <w:rPr>
          <w:rFonts w:ascii="Times New Roman" w:hAnsi="Times New Roman" w:cs="Times New Roman"/>
          <w:highlight w:val="yellow"/>
        </w:rPr>
        <w:t>potpore (primjenjivo za grupu B)</w:t>
      </w:r>
    </w:p>
    <w:p w14:paraId="1A6EFDF7" w14:textId="77777777" w:rsidR="004F39AE" w:rsidRPr="001B45F8" w:rsidRDefault="004F39AE" w:rsidP="001B45F8">
      <w:pPr>
        <w:pStyle w:val="NoSpacing"/>
        <w:numPr>
          <w:ilvl w:val="0"/>
          <w:numId w:val="1"/>
        </w:numPr>
        <w:jc w:val="both"/>
        <w:rPr>
          <w:rFonts w:ascii="Times New Roman" w:hAnsi="Times New Roman" w:cs="Times New Roman"/>
          <w:color w:val="000000"/>
          <w:shd w:val="clear" w:color="auto" w:fill="FFFFFF"/>
        </w:rPr>
      </w:pPr>
      <w:r w:rsidRPr="001B45F8">
        <w:rPr>
          <w:rFonts w:ascii="Times New Roman" w:hAnsi="Times New Roman" w:cs="Times New Roman"/>
          <w:i/>
        </w:rPr>
        <w:t xml:space="preserve">dokazuje se </w:t>
      </w:r>
      <w:r w:rsidRPr="001B45F8">
        <w:rPr>
          <w:rFonts w:ascii="Times New Roman" w:hAnsi="Times New Roman" w:cs="Times New Roman"/>
          <w:i/>
          <w:iCs/>
        </w:rPr>
        <w:t>Izjavom prijavitelja (Obrazac 2), ostalim dostupnim izvorima</w:t>
      </w:r>
      <w:r w:rsidRPr="001B45F8">
        <w:rPr>
          <w:rFonts w:ascii="Times New Roman" w:hAnsi="Times New Roman" w:cs="Times New Roman"/>
          <w:i/>
        </w:rPr>
        <w:t xml:space="preserve"> </w:t>
      </w:r>
    </w:p>
    <w:p w14:paraId="2B1131F1" w14:textId="77777777" w:rsidR="004F39AE" w:rsidRDefault="004F39AE" w:rsidP="001B45F8">
      <w:pPr>
        <w:pStyle w:val="NoSpacing"/>
        <w:jc w:val="both"/>
        <w:rPr>
          <w:rFonts w:ascii="Times New Roman" w:hAnsi="Times New Roman" w:cs="Times New Roman"/>
          <w:i/>
        </w:rPr>
      </w:pPr>
    </w:p>
    <w:p w14:paraId="704BE267" w14:textId="77777777" w:rsidR="0048680E" w:rsidRPr="001B45F8" w:rsidRDefault="0048680E" w:rsidP="001B45F8">
      <w:pPr>
        <w:pStyle w:val="NoSpacing"/>
        <w:jc w:val="both"/>
        <w:rPr>
          <w:rFonts w:ascii="Times New Roman" w:hAnsi="Times New Roman" w:cs="Times New Roman"/>
          <w:i/>
        </w:rPr>
      </w:pPr>
    </w:p>
    <w:p w14:paraId="16251FC3" w14:textId="273E7964" w:rsidR="005B0292" w:rsidRPr="001B45F8" w:rsidRDefault="001B45F8" w:rsidP="00656DA5">
      <w:pPr>
        <w:pStyle w:val="ListParagraph"/>
        <w:numPr>
          <w:ilvl w:val="0"/>
          <w:numId w:val="37"/>
        </w:numPr>
        <w:jc w:val="both"/>
        <w:rPr>
          <w:rFonts w:ascii="Times New Roman" w:hAnsi="Times New Roman" w:cs="Times New Roman"/>
          <w:b/>
          <w:bCs/>
          <w:u w:val="single"/>
        </w:rPr>
      </w:pPr>
      <w:r>
        <w:rPr>
          <w:rFonts w:ascii="Times New Roman" w:hAnsi="Times New Roman" w:cs="Times New Roman"/>
          <w:b/>
          <w:bCs/>
          <w:u w:val="single"/>
        </w:rPr>
        <w:t>T</w:t>
      </w:r>
      <w:r w:rsidR="004F39AE" w:rsidRPr="001B45F8">
        <w:rPr>
          <w:rFonts w:ascii="Times New Roman" w:hAnsi="Times New Roman" w:cs="Times New Roman"/>
          <w:b/>
          <w:bCs/>
          <w:u w:val="single"/>
        </w:rPr>
        <w:t>očka 2.6. Prihvatljivost projekta</w:t>
      </w:r>
    </w:p>
    <w:p w14:paraId="4DC16B6A" w14:textId="77777777" w:rsidR="005B0292" w:rsidRPr="001B45F8" w:rsidRDefault="005B0292" w:rsidP="001B45F8">
      <w:pPr>
        <w:pStyle w:val="ListParagraph"/>
        <w:jc w:val="both"/>
        <w:rPr>
          <w:rFonts w:ascii="Times New Roman" w:hAnsi="Times New Roman" w:cs="Times New Roman"/>
          <w:b/>
          <w:bCs/>
        </w:rPr>
      </w:pPr>
    </w:p>
    <w:p w14:paraId="5444D2BB" w14:textId="65FA7C34" w:rsidR="00556A17" w:rsidRDefault="004F39AE" w:rsidP="001B45F8">
      <w:pPr>
        <w:jc w:val="both"/>
        <w:rPr>
          <w:rFonts w:ascii="Times New Roman" w:hAnsi="Times New Roman" w:cs="Times New Roman"/>
          <w:b/>
          <w:bCs/>
        </w:rPr>
      </w:pPr>
      <w:r w:rsidRPr="001B45F8">
        <w:rPr>
          <w:rFonts w:ascii="Times New Roman" w:hAnsi="Times New Roman" w:cs="Times New Roman"/>
          <w:b/>
          <w:bCs/>
        </w:rPr>
        <w:t>u dijelu:</w:t>
      </w:r>
      <w:bookmarkEnd w:id="20"/>
      <w:bookmarkEnd w:id="22"/>
    </w:p>
    <w:p w14:paraId="7BB7D20F" w14:textId="77777777" w:rsidR="0048680E" w:rsidRPr="001B45F8" w:rsidRDefault="0048680E" w:rsidP="001B45F8">
      <w:pPr>
        <w:jc w:val="both"/>
        <w:rPr>
          <w:rFonts w:ascii="Times New Roman" w:hAnsi="Times New Roman" w:cs="Times New Roman"/>
          <w:b/>
          <w:bCs/>
        </w:rPr>
      </w:pPr>
    </w:p>
    <w:p w14:paraId="354E40DD" w14:textId="65DF55A0" w:rsidR="00556A17" w:rsidRPr="001B45F8" w:rsidRDefault="00556A17" w:rsidP="001B45F8">
      <w:pPr>
        <w:pStyle w:val="bullets"/>
        <w:ind w:left="284" w:hanging="284"/>
        <w:jc w:val="both"/>
        <w:rPr>
          <w:rFonts w:ascii="Times New Roman" w:hAnsi="Times New Roman" w:cs="Times New Roman"/>
          <w:i/>
          <w:lang w:val="hr-HR"/>
        </w:rPr>
      </w:pPr>
      <w:r w:rsidRPr="001B45F8">
        <w:rPr>
          <w:rFonts w:ascii="Times New Roman" w:hAnsi="Times New Roman" w:cs="Times New Roman"/>
          <w:lang w:val="hr-HR"/>
        </w:rPr>
        <w:t xml:space="preserve">Projekt se provodi na teritoriju Republike Hrvatske (osim aktivnosti usavršavanja i sudjelovanja na sajmovima,) - </w:t>
      </w:r>
      <w:r w:rsidRPr="001B45F8">
        <w:rPr>
          <w:rFonts w:ascii="Times New Roman" w:hAnsi="Times New Roman" w:cs="Times New Roman"/>
          <w:i/>
          <w:lang w:val="hr-HR"/>
        </w:rPr>
        <w:t>dokazuje se Prijavnim obrascem (Obrazac 1)</w:t>
      </w:r>
    </w:p>
    <w:p w14:paraId="63FF772D" w14:textId="77777777" w:rsidR="004F39AE" w:rsidRPr="001B45F8" w:rsidRDefault="004F39AE" w:rsidP="001B45F8">
      <w:pPr>
        <w:pStyle w:val="bullets"/>
        <w:numPr>
          <w:ilvl w:val="0"/>
          <w:numId w:val="0"/>
        </w:numPr>
        <w:ind w:left="757" w:hanging="360"/>
        <w:jc w:val="both"/>
        <w:rPr>
          <w:rFonts w:ascii="Times New Roman" w:hAnsi="Times New Roman" w:cs="Times New Roman"/>
          <w:i/>
          <w:lang w:val="hr-HR"/>
        </w:rPr>
      </w:pPr>
    </w:p>
    <w:p w14:paraId="4897BF84" w14:textId="77777777" w:rsidR="004F39AE" w:rsidRPr="00DE6C6B" w:rsidRDefault="004F39AE" w:rsidP="001B45F8">
      <w:pPr>
        <w:pStyle w:val="NoSpacing"/>
        <w:jc w:val="both"/>
        <w:rPr>
          <w:rStyle w:val="normaltextrun"/>
          <w:rFonts w:ascii="Times New Roman" w:hAnsi="Times New Roman" w:cs="Times New Roman"/>
          <w:b/>
          <w:bCs/>
          <w:color w:val="000000"/>
          <w:u w:val="single"/>
          <w:shd w:val="clear" w:color="auto" w:fill="FFFFFF"/>
        </w:rPr>
      </w:pPr>
      <w:r w:rsidRPr="00DE6C6B">
        <w:rPr>
          <w:rStyle w:val="normaltextrun"/>
          <w:rFonts w:ascii="Times New Roman" w:hAnsi="Times New Roman" w:cs="Times New Roman"/>
          <w:b/>
          <w:bCs/>
          <w:color w:val="000000"/>
          <w:u w:val="single"/>
          <w:shd w:val="clear" w:color="auto" w:fill="FFFFFF"/>
        </w:rPr>
        <w:t>mijenja se i glasi:</w:t>
      </w:r>
    </w:p>
    <w:p w14:paraId="3A40FF69" w14:textId="77777777" w:rsidR="004F39AE" w:rsidRPr="001B45F8" w:rsidRDefault="004F39AE" w:rsidP="001B45F8">
      <w:pPr>
        <w:pStyle w:val="NoSpacing"/>
        <w:jc w:val="both"/>
        <w:rPr>
          <w:rStyle w:val="normaltextrun"/>
          <w:rFonts w:ascii="Times New Roman" w:hAnsi="Times New Roman" w:cs="Times New Roman"/>
          <w:b/>
          <w:bCs/>
          <w:color w:val="000000"/>
          <w:shd w:val="clear" w:color="auto" w:fill="FFFFFF"/>
        </w:rPr>
      </w:pPr>
    </w:p>
    <w:p w14:paraId="57AEBEEC" w14:textId="77777777" w:rsidR="004F39AE" w:rsidRPr="001B45F8" w:rsidRDefault="004F39AE" w:rsidP="001B45F8">
      <w:pPr>
        <w:pStyle w:val="bullets"/>
        <w:ind w:left="284" w:hanging="284"/>
        <w:jc w:val="both"/>
        <w:rPr>
          <w:rFonts w:ascii="Times New Roman" w:hAnsi="Times New Roman" w:cs="Times New Roman"/>
          <w:i/>
          <w:lang w:val="hr-HR"/>
        </w:rPr>
      </w:pPr>
      <w:r w:rsidRPr="001B45F8">
        <w:rPr>
          <w:rFonts w:ascii="Times New Roman" w:hAnsi="Times New Roman" w:cs="Times New Roman"/>
          <w:lang w:val="hr-HR"/>
        </w:rPr>
        <w:t xml:space="preserve">Projekt se provodi na teritoriju Republike Hrvatske (osim aktivnosti usavršavanja i sudjelovanja na sajmovima, </w:t>
      </w:r>
      <w:r w:rsidRPr="001B45F8">
        <w:rPr>
          <w:rFonts w:ascii="Times New Roman" w:hAnsi="Times New Roman" w:cs="Times New Roman"/>
          <w:highlight w:val="yellow"/>
          <w:lang w:val="hr-HR"/>
        </w:rPr>
        <w:t>koje se mogu provoditi na području RH i u inozemstvu)</w:t>
      </w:r>
      <w:r w:rsidRPr="001B45F8">
        <w:rPr>
          <w:rFonts w:ascii="Times New Roman" w:hAnsi="Times New Roman" w:cs="Times New Roman"/>
          <w:lang w:val="hr-HR"/>
        </w:rPr>
        <w:t xml:space="preserve"> - </w:t>
      </w:r>
      <w:r w:rsidRPr="001B45F8">
        <w:rPr>
          <w:rFonts w:ascii="Times New Roman" w:hAnsi="Times New Roman" w:cs="Times New Roman"/>
          <w:i/>
          <w:lang w:val="hr-HR"/>
        </w:rPr>
        <w:t>dokazuje se Prijavnim obrascem (Obrazac 1)</w:t>
      </w:r>
    </w:p>
    <w:p w14:paraId="33B3D904" w14:textId="77777777" w:rsidR="004F39AE" w:rsidRPr="001B45F8" w:rsidRDefault="004F39AE" w:rsidP="001B45F8">
      <w:pPr>
        <w:pStyle w:val="bullets"/>
        <w:numPr>
          <w:ilvl w:val="0"/>
          <w:numId w:val="0"/>
        </w:numPr>
        <w:ind w:left="757" w:hanging="360"/>
        <w:jc w:val="both"/>
        <w:rPr>
          <w:rFonts w:ascii="Times New Roman" w:hAnsi="Times New Roman" w:cs="Times New Roman"/>
          <w:i/>
          <w:lang w:val="hr-HR"/>
        </w:rPr>
      </w:pPr>
    </w:p>
    <w:p w14:paraId="357CCB26" w14:textId="3F88E7E3" w:rsidR="004F39AE" w:rsidRDefault="004F39AE" w:rsidP="001B45F8">
      <w:pPr>
        <w:jc w:val="both"/>
        <w:rPr>
          <w:rFonts w:ascii="Times New Roman" w:hAnsi="Times New Roman" w:cs="Times New Roman"/>
          <w:b/>
          <w:bCs/>
        </w:rPr>
      </w:pPr>
      <w:r w:rsidRPr="001B45F8">
        <w:rPr>
          <w:rFonts w:ascii="Times New Roman" w:hAnsi="Times New Roman" w:cs="Times New Roman"/>
          <w:b/>
          <w:bCs/>
        </w:rPr>
        <w:t>u dijelu:</w:t>
      </w:r>
    </w:p>
    <w:p w14:paraId="3C47A7E5" w14:textId="77777777" w:rsidR="0048680E" w:rsidRPr="001B45F8" w:rsidRDefault="0048680E" w:rsidP="001B45F8">
      <w:pPr>
        <w:jc w:val="both"/>
        <w:rPr>
          <w:rFonts w:ascii="Times New Roman" w:hAnsi="Times New Roman" w:cs="Times New Roman"/>
          <w:b/>
          <w:bCs/>
        </w:rPr>
      </w:pPr>
    </w:p>
    <w:p w14:paraId="182443CD" w14:textId="7CD8A28C" w:rsidR="00556A17" w:rsidRPr="001B45F8" w:rsidRDefault="00556A17" w:rsidP="001B45F8">
      <w:pPr>
        <w:pStyle w:val="bullets"/>
        <w:ind w:left="284" w:hanging="284"/>
        <w:jc w:val="both"/>
        <w:rPr>
          <w:rFonts w:ascii="Times New Roman" w:hAnsi="Times New Roman" w:cs="Times New Roman"/>
          <w:i/>
          <w:iCs/>
          <w:lang w:val="hr-HR"/>
        </w:rPr>
      </w:pPr>
      <w:r w:rsidRPr="001B45F8">
        <w:rPr>
          <w:rFonts w:ascii="Times New Roman" w:hAnsi="Times New Roman" w:cs="Times New Roman"/>
          <w:lang w:val="hr-HR"/>
        </w:rPr>
        <w:t xml:space="preserve">Projektne aktivnosti moraju se odvijati u prihvatljivom području djelatnosti, prema Nacionalnoj klasifikaciji djelatnosti (NKD 2007.) kako je navedeno u poglavlju Prihvatljivost prijavitelja ovih Uputa </w:t>
      </w:r>
    </w:p>
    <w:p w14:paraId="4249D36F" w14:textId="77777777" w:rsidR="00556A17" w:rsidRPr="001B45F8" w:rsidRDefault="00556A17" w:rsidP="001B45F8">
      <w:pPr>
        <w:pStyle w:val="bullets"/>
        <w:numPr>
          <w:ilvl w:val="0"/>
          <w:numId w:val="1"/>
        </w:numPr>
        <w:jc w:val="both"/>
        <w:rPr>
          <w:rFonts w:ascii="Times New Roman" w:hAnsi="Times New Roman" w:cs="Times New Roman"/>
          <w:i/>
          <w:lang w:val="hr-HR"/>
        </w:rPr>
      </w:pPr>
      <w:r w:rsidRPr="001B45F8">
        <w:rPr>
          <w:rFonts w:ascii="Times New Roman" w:hAnsi="Times New Roman" w:cs="Times New Roman"/>
          <w:i/>
          <w:lang w:val="hr-HR"/>
        </w:rPr>
        <w:t>dokazuje se Prijavnim obrascem (Obrazac 1)</w:t>
      </w:r>
    </w:p>
    <w:p w14:paraId="09FD8B44" w14:textId="77777777" w:rsidR="004F39AE" w:rsidRPr="001B45F8" w:rsidRDefault="004F39AE" w:rsidP="001B45F8">
      <w:pPr>
        <w:pStyle w:val="NoSpacing"/>
        <w:ind w:left="142"/>
        <w:jc w:val="both"/>
        <w:rPr>
          <w:rStyle w:val="normaltextrun"/>
          <w:rFonts w:ascii="Times New Roman" w:hAnsi="Times New Roman" w:cs="Times New Roman"/>
          <w:b/>
          <w:bCs/>
          <w:color w:val="000000"/>
          <w:shd w:val="clear" w:color="auto" w:fill="FFFFFF"/>
        </w:rPr>
      </w:pPr>
    </w:p>
    <w:p w14:paraId="07AA941C" w14:textId="4EAE263B" w:rsidR="004F39AE" w:rsidRPr="00DE6C6B" w:rsidRDefault="004F39AE" w:rsidP="001B45F8">
      <w:pPr>
        <w:pStyle w:val="NoSpacing"/>
        <w:ind w:left="142"/>
        <w:jc w:val="both"/>
        <w:rPr>
          <w:rStyle w:val="normaltextrun"/>
          <w:rFonts w:ascii="Times New Roman" w:hAnsi="Times New Roman" w:cs="Times New Roman"/>
          <w:b/>
          <w:bCs/>
          <w:color w:val="000000"/>
          <w:u w:val="single"/>
          <w:shd w:val="clear" w:color="auto" w:fill="FFFFFF"/>
        </w:rPr>
      </w:pPr>
      <w:r w:rsidRPr="00DE6C6B">
        <w:rPr>
          <w:rStyle w:val="normaltextrun"/>
          <w:rFonts w:ascii="Times New Roman" w:hAnsi="Times New Roman" w:cs="Times New Roman"/>
          <w:b/>
          <w:bCs/>
          <w:color w:val="000000"/>
          <w:u w:val="single"/>
          <w:shd w:val="clear" w:color="auto" w:fill="FFFFFF"/>
        </w:rPr>
        <w:t>mijenja se i glasi:</w:t>
      </w:r>
    </w:p>
    <w:p w14:paraId="10349CBD" w14:textId="77777777" w:rsidR="004F39AE" w:rsidRPr="001B45F8" w:rsidRDefault="004F39AE" w:rsidP="001B45F8">
      <w:pPr>
        <w:pStyle w:val="bullets"/>
        <w:numPr>
          <w:ilvl w:val="0"/>
          <w:numId w:val="0"/>
        </w:numPr>
        <w:ind w:left="757" w:hanging="360"/>
        <w:jc w:val="both"/>
        <w:rPr>
          <w:rFonts w:ascii="Times New Roman" w:hAnsi="Times New Roman" w:cs="Times New Roman"/>
          <w:i/>
          <w:lang w:val="hr-HR"/>
        </w:rPr>
      </w:pPr>
    </w:p>
    <w:p w14:paraId="1830DB62" w14:textId="5301D3AA" w:rsidR="004F39AE" w:rsidRPr="001B45F8" w:rsidRDefault="004F39AE" w:rsidP="001B45F8">
      <w:pPr>
        <w:pStyle w:val="bullets"/>
        <w:ind w:left="284" w:hanging="284"/>
        <w:jc w:val="both"/>
        <w:rPr>
          <w:rFonts w:ascii="Times New Roman" w:hAnsi="Times New Roman" w:cs="Times New Roman"/>
          <w:i/>
          <w:iCs/>
          <w:lang w:val="hr-HR"/>
        </w:rPr>
      </w:pPr>
      <w:r w:rsidRPr="001B45F8">
        <w:rPr>
          <w:rFonts w:ascii="Times New Roman" w:hAnsi="Times New Roman" w:cs="Times New Roman"/>
          <w:lang w:val="hr-HR"/>
        </w:rPr>
        <w:t xml:space="preserve">Projektne aktivnosti moraju se odvijati u prihvatljivom području djelatnosti </w:t>
      </w:r>
      <w:r w:rsidRPr="001B45F8">
        <w:rPr>
          <w:rFonts w:ascii="Times New Roman" w:hAnsi="Times New Roman" w:cs="Times New Roman"/>
          <w:highlight w:val="yellow"/>
          <w:lang w:val="hr-HR"/>
        </w:rPr>
        <w:t>za koju je prijavitelj registriran</w:t>
      </w:r>
      <w:r w:rsidRPr="001B45F8">
        <w:rPr>
          <w:rFonts w:ascii="Times New Roman" w:hAnsi="Times New Roman" w:cs="Times New Roman"/>
          <w:lang w:val="hr-HR"/>
        </w:rPr>
        <w:t xml:space="preserve">, prema Nacionalnoj klasifikaciji djelatnosti (NKD 2007.) kako je navedeno u poglavlju Prihvatljivost prijavitelja ovih Uputa </w:t>
      </w:r>
    </w:p>
    <w:p w14:paraId="255CF8D3" w14:textId="77777777" w:rsidR="004F39AE" w:rsidRPr="001B45F8" w:rsidRDefault="004F39AE" w:rsidP="001B45F8">
      <w:pPr>
        <w:pStyle w:val="bullets"/>
        <w:numPr>
          <w:ilvl w:val="0"/>
          <w:numId w:val="1"/>
        </w:numPr>
        <w:jc w:val="both"/>
        <w:rPr>
          <w:rFonts w:ascii="Times New Roman" w:hAnsi="Times New Roman" w:cs="Times New Roman"/>
          <w:i/>
          <w:lang w:val="hr-HR"/>
        </w:rPr>
      </w:pPr>
      <w:r w:rsidRPr="001B45F8">
        <w:rPr>
          <w:rFonts w:ascii="Times New Roman" w:hAnsi="Times New Roman" w:cs="Times New Roman"/>
          <w:i/>
          <w:lang w:val="hr-HR"/>
        </w:rPr>
        <w:t>dokazuje se Prijavnim obrascem (Obrazac 1)</w:t>
      </w:r>
    </w:p>
    <w:p w14:paraId="0319A627" w14:textId="77777777" w:rsidR="005B0292" w:rsidRPr="001B45F8" w:rsidRDefault="005B0292" w:rsidP="001B45F8">
      <w:pPr>
        <w:pStyle w:val="bullets"/>
        <w:numPr>
          <w:ilvl w:val="0"/>
          <w:numId w:val="0"/>
        </w:numPr>
        <w:ind w:left="502"/>
        <w:jc w:val="both"/>
        <w:rPr>
          <w:rFonts w:ascii="Times New Roman" w:hAnsi="Times New Roman" w:cs="Times New Roman"/>
          <w:i/>
          <w:lang w:val="hr-HR"/>
        </w:rPr>
      </w:pPr>
    </w:p>
    <w:p w14:paraId="636AACC4" w14:textId="1503092A" w:rsidR="005B0292" w:rsidRDefault="005B0292" w:rsidP="001B45F8">
      <w:pPr>
        <w:jc w:val="both"/>
        <w:rPr>
          <w:rFonts w:ascii="Times New Roman" w:hAnsi="Times New Roman" w:cs="Times New Roman"/>
          <w:b/>
          <w:bCs/>
        </w:rPr>
      </w:pPr>
      <w:r w:rsidRPr="001B45F8">
        <w:rPr>
          <w:rFonts w:ascii="Times New Roman" w:hAnsi="Times New Roman" w:cs="Times New Roman"/>
          <w:b/>
          <w:bCs/>
        </w:rPr>
        <w:t>u dijelu:</w:t>
      </w:r>
    </w:p>
    <w:p w14:paraId="1A9FE236" w14:textId="77777777" w:rsidR="0048680E" w:rsidRPr="001B45F8" w:rsidRDefault="0048680E" w:rsidP="001B45F8">
      <w:pPr>
        <w:jc w:val="both"/>
        <w:rPr>
          <w:rFonts w:ascii="Times New Roman" w:hAnsi="Times New Roman" w:cs="Times New Roman"/>
          <w:b/>
          <w:bCs/>
        </w:rPr>
      </w:pPr>
    </w:p>
    <w:p w14:paraId="0E72BBB7" w14:textId="77777777" w:rsidR="005B0292" w:rsidRPr="001B45F8" w:rsidRDefault="005B0292" w:rsidP="001B45F8">
      <w:pPr>
        <w:pStyle w:val="bullets"/>
        <w:ind w:left="284" w:hanging="284"/>
        <w:jc w:val="both"/>
        <w:rPr>
          <w:rFonts w:ascii="Times New Roman" w:hAnsi="Times New Roman" w:cs="Times New Roman"/>
          <w:lang w:val="hr-HR"/>
        </w:rPr>
      </w:pPr>
      <w:r w:rsidRPr="001B45F8">
        <w:rPr>
          <w:rFonts w:ascii="Times New Roman" w:hAnsi="Times New Roman" w:cs="Times New Roman"/>
          <w:lang w:val="hr-HR"/>
        </w:rPr>
        <w:t>Projektni prijedlog ispunjen je po ispravnim obrascima. Gdje je predviđeno, dokumenti su potpisani od ovlaštene osobe i ovjereni službenim pečatom organizacije; ili je dostavljena datoteka u pdf. formatu ovjerena elektroničkim potpisom ovlaštene osobe za zastupanje</w:t>
      </w:r>
    </w:p>
    <w:p w14:paraId="0D577E5C" w14:textId="77777777" w:rsidR="005B0292" w:rsidRDefault="005B0292" w:rsidP="001B45F8">
      <w:pPr>
        <w:pStyle w:val="bullets"/>
        <w:numPr>
          <w:ilvl w:val="0"/>
          <w:numId w:val="0"/>
        </w:numPr>
        <w:jc w:val="both"/>
        <w:rPr>
          <w:rStyle w:val="normaltextrun"/>
          <w:rFonts w:ascii="Times New Roman" w:hAnsi="Times New Roman" w:cs="Times New Roman"/>
          <w:b/>
          <w:bCs/>
          <w:color w:val="000000"/>
          <w:shd w:val="clear" w:color="auto" w:fill="FFFFFF"/>
        </w:rPr>
      </w:pPr>
    </w:p>
    <w:p w14:paraId="0702E546" w14:textId="77777777" w:rsidR="00656DA5" w:rsidRPr="001B45F8" w:rsidRDefault="00656DA5" w:rsidP="001B45F8">
      <w:pPr>
        <w:pStyle w:val="bullets"/>
        <w:numPr>
          <w:ilvl w:val="0"/>
          <w:numId w:val="0"/>
        </w:numPr>
        <w:jc w:val="both"/>
        <w:rPr>
          <w:rStyle w:val="normaltextrun"/>
          <w:rFonts w:ascii="Times New Roman" w:hAnsi="Times New Roman" w:cs="Times New Roman"/>
          <w:b/>
          <w:bCs/>
          <w:color w:val="000000"/>
          <w:shd w:val="clear" w:color="auto" w:fill="FFFFFF"/>
        </w:rPr>
      </w:pPr>
    </w:p>
    <w:p w14:paraId="4758B372" w14:textId="516791F6" w:rsidR="005B0292" w:rsidRPr="00DE6C6B" w:rsidRDefault="005B0292" w:rsidP="001B45F8">
      <w:pPr>
        <w:pStyle w:val="bullets"/>
        <w:numPr>
          <w:ilvl w:val="0"/>
          <w:numId w:val="0"/>
        </w:numPr>
        <w:jc w:val="both"/>
        <w:rPr>
          <w:rStyle w:val="normaltextrun"/>
          <w:rFonts w:ascii="Times New Roman" w:hAnsi="Times New Roman" w:cs="Times New Roman"/>
          <w:b/>
          <w:bCs/>
          <w:color w:val="000000"/>
          <w:u w:val="single"/>
          <w:shd w:val="clear" w:color="auto" w:fill="FFFFFF"/>
          <w:lang w:val="hr-HR"/>
        </w:rPr>
      </w:pPr>
      <w:r w:rsidRPr="00DE6C6B">
        <w:rPr>
          <w:rStyle w:val="normaltextrun"/>
          <w:rFonts w:ascii="Times New Roman" w:hAnsi="Times New Roman" w:cs="Times New Roman"/>
          <w:b/>
          <w:bCs/>
          <w:color w:val="000000"/>
          <w:u w:val="single"/>
          <w:shd w:val="clear" w:color="auto" w:fill="FFFFFF"/>
          <w:lang w:val="hr-HR"/>
        </w:rPr>
        <w:t>mijenja se i glasi:</w:t>
      </w:r>
    </w:p>
    <w:p w14:paraId="6B0FD1D4" w14:textId="77777777" w:rsidR="00AE0BE1" w:rsidRPr="001B45F8" w:rsidRDefault="00AE0BE1" w:rsidP="001B45F8">
      <w:pPr>
        <w:pStyle w:val="bullets"/>
        <w:numPr>
          <w:ilvl w:val="0"/>
          <w:numId w:val="0"/>
        </w:numPr>
        <w:jc w:val="both"/>
        <w:rPr>
          <w:rStyle w:val="normaltextrun"/>
          <w:rFonts w:ascii="Times New Roman" w:hAnsi="Times New Roman" w:cs="Times New Roman"/>
          <w:b/>
          <w:bCs/>
          <w:color w:val="000000"/>
          <w:shd w:val="clear" w:color="auto" w:fill="FFFFFF"/>
          <w:lang w:val="hr-HR"/>
        </w:rPr>
      </w:pPr>
    </w:p>
    <w:p w14:paraId="05D99026" w14:textId="1DE0C567" w:rsidR="005B0292" w:rsidRPr="001B45F8" w:rsidRDefault="005B0292" w:rsidP="001B45F8">
      <w:pPr>
        <w:pStyle w:val="bullets"/>
        <w:ind w:left="284" w:hanging="284"/>
        <w:jc w:val="both"/>
        <w:rPr>
          <w:rFonts w:ascii="Times New Roman" w:hAnsi="Times New Roman" w:cs="Times New Roman"/>
          <w:strike/>
          <w:lang w:val="hr-HR"/>
        </w:rPr>
      </w:pPr>
      <w:r w:rsidRPr="001B45F8">
        <w:rPr>
          <w:rFonts w:ascii="Times New Roman" w:hAnsi="Times New Roman" w:cs="Times New Roman"/>
          <w:lang w:val="hr-HR"/>
        </w:rPr>
        <w:t xml:space="preserve">Projektni prijedlog ispunjen je po ispravnim obrascima. </w:t>
      </w:r>
    </w:p>
    <w:p w14:paraId="06C09A21" w14:textId="77777777" w:rsidR="00AE0BE1" w:rsidRPr="001B45F8" w:rsidRDefault="00AE0BE1" w:rsidP="001B45F8">
      <w:pPr>
        <w:pStyle w:val="bullets"/>
        <w:numPr>
          <w:ilvl w:val="0"/>
          <w:numId w:val="0"/>
        </w:numPr>
        <w:ind w:left="757" w:hanging="360"/>
        <w:jc w:val="both"/>
        <w:rPr>
          <w:rFonts w:ascii="Times New Roman" w:hAnsi="Times New Roman" w:cs="Times New Roman"/>
          <w:strike/>
          <w:lang w:val="hr-HR"/>
        </w:rPr>
      </w:pPr>
    </w:p>
    <w:p w14:paraId="25E593CB" w14:textId="77777777" w:rsidR="00AE0BE1" w:rsidRPr="001B45F8" w:rsidRDefault="00AE0BE1" w:rsidP="001B45F8">
      <w:pPr>
        <w:pStyle w:val="bullets"/>
        <w:ind w:left="357" w:hanging="357"/>
        <w:jc w:val="both"/>
        <w:rPr>
          <w:rFonts w:ascii="Times New Roman" w:hAnsi="Times New Roman" w:cs="Times New Roman"/>
          <w:lang w:val="hr-HR"/>
        </w:rPr>
      </w:pPr>
      <w:r w:rsidRPr="001B45F8">
        <w:rPr>
          <w:rFonts w:ascii="Times New Roman" w:hAnsi="Times New Roman" w:cs="Times New Roman"/>
          <w:lang w:val="hr-HR"/>
        </w:rPr>
        <w:t>Za potpore dodijeljene projektima koji se odnose na diversifikaciju djelatnosti postojeće poslovne jedinice prihvatljivi troškovi moraju biti najmanje 200 % viši od knjigovodstvene vrijednosti imovine koja se ponovno upotrebljava, uknjižene u fiskalnoj godini koja prethodi početku radova godini (ako je primjenjivo)</w:t>
      </w:r>
    </w:p>
    <w:p w14:paraId="7363A83D" w14:textId="77777777" w:rsidR="00AE0BE1" w:rsidRPr="001B45F8" w:rsidRDefault="00AE0BE1" w:rsidP="001B45F8">
      <w:pPr>
        <w:pStyle w:val="bullets"/>
        <w:numPr>
          <w:ilvl w:val="0"/>
          <w:numId w:val="1"/>
        </w:numPr>
        <w:jc w:val="both"/>
        <w:rPr>
          <w:rFonts w:ascii="Times New Roman" w:hAnsi="Times New Roman" w:cs="Times New Roman"/>
          <w:i/>
          <w:lang w:val="hr-HR"/>
        </w:rPr>
      </w:pPr>
      <w:r w:rsidRPr="001B45F8">
        <w:rPr>
          <w:rFonts w:ascii="Times New Roman" w:hAnsi="Times New Roman" w:cs="Times New Roman"/>
          <w:i/>
          <w:lang w:val="hr-HR"/>
        </w:rPr>
        <w:lastRenderedPageBreak/>
        <w:t>dokazuje se Izjavom prijavitelja (Obrazac 2), Prijavnim obrascem (Obrazac 1) i ostalom projektnom dokumentacijom</w:t>
      </w:r>
    </w:p>
    <w:p w14:paraId="7B323844" w14:textId="77777777" w:rsidR="00AE0BE1" w:rsidRPr="001B45F8" w:rsidRDefault="00AE0BE1" w:rsidP="001B45F8">
      <w:pPr>
        <w:pStyle w:val="bullets"/>
        <w:numPr>
          <w:ilvl w:val="0"/>
          <w:numId w:val="0"/>
        </w:numPr>
        <w:jc w:val="both"/>
        <w:rPr>
          <w:rFonts w:ascii="Times New Roman" w:hAnsi="Times New Roman" w:cs="Times New Roman"/>
          <w:i/>
          <w:lang w:val="hr-HR"/>
        </w:rPr>
      </w:pPr>
    </w:p>
    <w:p w14:paraId="795A0435" w14:textId="530829A3" w:rsidR="004F39AE" w:rsidRPr="001B45F8" w:rsidRDefault="00AE0BE1" w:rsidP="00DE6C6B">
      <w:pPr>
        <w:pStyle w:val="bullets"/>
        <w:numPr>
          <w:ilvl w:val="0"/>
          <w:numId w:val="37"/>
        </w:numPr>
        <w:jc w:val="both"/>
        <w:rPr>
          <w:rFonts w:ascii="Times New Roman" w:hAnsi="Times New Roman" w:cs="Times New Roman"/>
          <w:b/>
          <w:bCs/>
          <w:iCs/>
          <w:lang w:val="hr-HR"/>
        </w:rPr>
      </w:pPr>
      <w:r w:rsidRPr="001B45F8">
        <w:rPr>
          <w:rFonts w:ascii="Times New Roman" w:hAnsi="Times New Roman" w:cs="Times New Roman"/>
          <w:b/>
          <w:bCs/>
          <w:iCs/>
          <w:lang w:val="hr-HR"/>
        </w:rPr>
        <w:t xml:space="preserve">riječ: godini </w:t>
      </w:r>
      <w:r w:rsidRPr="00DE6C6B">
        <w:rPr>
          <w:rFonts w:ascii="Times New Roman" w:hAnsi="Times New Roman" w:cs="Times New Roman"/>
          <w:b/>
          <w:bCs/>
          <w:iCs/>
          <w:u w:val="single"/>
          <w:lang w:val="hr-HR"/>
        </w:rPr>
        <w:t>briše se i glasi</w:t>
      </w:r>
      <w:r w:rsidRPr="001B45F8">
        <w:rPr>
          <w:rFonts w:ascii="Times New Roman" w:hAnsi="Times New Roman" w:cs="Times New Roman"/>
          <w:b/>
          <w:bCs/>
          <w:iCs/>
          <w:lang w:val="hr-HR"/>
        </w:rPr>
        <w:t>:</w:t>
      </w:r>
    </w:p>
    <w:p w14:paraId="6373732A" w14:textId="77777777" w:rsidR="00AE0BE1" w:rsidRPr="001B45F8" w:rsidRDefault="00AE0BE1" w:rsidP="001B45F8">
      <w:pPr>
        <w:pStyle w:val="bullets"/>
        <w:numPr>
          <w:ilvl w:val="0"/>
          <w:numId w:val="0"/>
        </w:numPr>
        <w:jc w:val="both"/>
        <w:rPr>
          <w:rFonts w:ascii="Times New Roman" w:hAnsi="Times New Roman" w:cs="Times New Roman"/>
          <w:b/>
          <w:bCs/>
          <w:iCs/>
          <w:lang w:val="hr-HR"/>
        </w:rPr>
      </w:pPr>
    </w:p>
    <w:p w14:paraId="4C79F239" w14:textId="0C78180B" w:rsidR="00AE0BE1" w:rsidRPr="001B45F8" w:rsidRDefault="00AE0BE1" w:rsidP="001B45F8">
      <w:pPr>
        <w:pStyle w:val="bullets"/>
        <w:ind w:left="357" w:hanging="357"/>
        <w:jc w:val="both"/>
        <w:rPr>
          <w:rFonts w:ascii="Times New Roman" w:hAnsi="Times New Roman" w:cs="Times New Roman"/>
          <w:lang w:val="hr-HR"/>
        </w:rPr>
      </w:pPr>
      <w:r w:rsidRPr="001B45F8">
        <w:rPr>
          <w:rFonts w:ascii="Times New Roman" w:hAnsi="Times New Roman" w:cs="Times New Roman"/>
          <w:lang w:val="hr-HR"/>
        </w:rPr>
        <w:t>Za potpore dodijeljene projektima koji se odnose na diversifikaciju djelatnosti postojeće poslovne jedinice prihvatljivi troškovi moraju biti najmanje 200 % viši od knjigovodstvene vrijednosti imovine koja se ponovno upotrebljava, uknjižene u fiskalnoj godini koja prethodi početku radova (ako je primjenjivo)</w:t>
      </w:r>
    </w:p>
    <w:p w14:paraId="7D4E56DC" w14:textId="77777777" w:rsidR="00AE0BE1" w:rsidRDefault="00AE0BE1" w:rsidP="001B45F8">
      <w:pPr>
        <w:pStyle w:val="bullets"/>
        <w:numPr>
          <w:ilvl w:val="0"/>
          <w:numId w:val="1"/>
        </w:numPr>
        <w:jc w:val="both"/>
        <w:rPr>
          <w:rFonts w:ascii="Times New Roman" w:hAnsi="Times New Roman" w:cs="Times New Roman"/>
          <w:i/>
          <w:lang w:val="hr-HR"/>
        </w:rPr>
      </w:pPr>
      <w:r w:rsidRPr="001B45F8">
        <w:rPr>
          <w:rFonts w:ascii="Times New Roman" w:hAnsi="Times New Roman" w:cs="Times New Roman"/>
          <w:i/>
          <w:lang w:val="hr-HR"/>
        </w:rPr>
        <w:t>dokazuje se Izjavom prijavitelja (Obrazac 2), Prijavnim obrascem (Obrazac 1) i ostalom projektnom dokumentacijom</w:t>
      </w:r>
    </w:p>
    <w:p w14:paraId="4B700CA3" w14:textId="77777777" w:rsidR="001B45F8" w:rsidRPr="001B45F8" w:rsidRDefault="001B45F8" w:rsidP="001B45F8">
      <w:pPr>
        <w:pStyle w:val="bullets"/>
        <w:numPr>
          <w:ilvl w:val="0"/>
          <w:numId w:val="0"/>
        </w:numPr>
        <w:ind w:left="142"/>
        <w:jc w:val="both"/>
        <w:rPr>
          <w:rFonts w:ascii="Times New Roman" w:hAnsi="Times New Roman" w:cs="Times New Roman"/>
          <w:i/>
          <w:lang w:val="hr-HR"/>
        </w:rPr>
      </w:pPr>
    </w:p>
    <w:p w14:paraId="13451233" w14:textId="77777777" w:rsidR="00AE0BE1" w:rsidRPr="001B45F8" w:rsidRDefault="00AE0BE1" w:rsidP="001B45F8">
      <w:pPr>
        <w:pStyle w:val="bullets"/>
        <w:numPr>
          <w:ilvl w:val="0"/>
          <w:numId w:val="0"/>
        </w:numPr>
        <w:jc w:val="both"/>
        <w:rPr>
          <w:rFonts w:ascii="Times New Roman" w:hAnsi="Times New Roman" w:cs="Times New Roman"/>
          <w:i/>
          <w:lang w:val="hr-HR"/>
        </w:rPr>
      </w:pPr>
    </w:p>
    <w:p w14:paraId="048DA8F1" w14:textId="3058BE14" w:rsidR="004F39AE" w:rsidRPr="001B45F8" w:rsidRDefault="00E176AD" w:rsidP="00656DA5">
      <w:pPr>
        <w:pStyle w:val="ListParagraph"/>
        <w:numPr>
          <w:ilvl w:val="0"/>
          <w:numId w:val="37"/>
        </w:numPr>
        <w:jc w:val="both"/>
        <w:rPr>
          <w:rFonts w:ascii="Times New Roman" w:hAnsi="Times New Roman" w:cs="Times New Roman"/>
          <w:b/>
          <w:bCs/>
        </w:rPr>
      </w:pPr>
      <w:r w:rsidRPr="00656DA5">
        <w:rPr>
          <w:rFonts w:ascii="Times New Roman" w:hAnsi="Times New Roman" w:cs="Times New Roman"/>
          <w:b/>
          <w:bCs/>
          <w:u w:val="single"/>
        </w:rPr>
        <w:t>T</w:t>
      </w:r>
      <w:r w:rsidR="004F39AE" w:rsidRPr="00656DA5">
        <w:rPr>
          <w:rFonts w:ascii="Times New Roman" w:hAnsi="Times New Roman" w:cs="Times New Roman"/>
          <w:b/>
          <w:bCs/>
          <w:u w:val="single"/>
        </w:rPr>
        <w:t>očka 2.6. Prihvatljivost projekta</w:t>
      </w:r>
      <w:r w:rsidR="004F39AE" w:rsidRPr="001B45F8">
        <w:rPr>
          <w:rFonts w:ascii="Times New Roman" w:hAnsi="Times New Roman" w:cs="Times New Roman"/>
          <w:b/>
          <w:bCs/>
        </w:rPr>
        <w:t xml:space="preserve">, nadopunjuje se kriterijem: </w:t>
      </w:r>
    </w:p>
    <w:p w14:paraId="1E3EB09E" w14:textId="77777777" w:rsidR="004F39AE" w:rsidRPr="001B45F8" w:rsidRDefault="004F39AE" w:rsidP="001B45F8">
      <w:pPr>
        <w:pStyle w:val="bullets"/>
        <w:numPr>
          <w:ilvl w:val="0"/>
          <w:numId w:val="0"/>
        </w:numPr>
        <w:ind w:left="502"/>
        <w:jc w:val="both"/>
        <w:rPr>
          <w:rFonts w:ascii="Times New Roman" w:hAnsi="Times New Roman" w:cs="Times New Roman"/>
          <w:i/>
          <w:lang w:val="hr-HR"/>
        </w:rPr>
      </w:pPr>
    </w:p>
    <w:p w14:paraId="1F471196" w14:textId="77777777" w:rsidR="00556A17" w:rsidRPr="001B45F8" w:rsidRDefault="00556A17" w:rsidP="001B45F8">
      <w:pPr>
        <w:pStyle w:val="bullets"/>
        <w:ind w:left="284" w:hanging="284"/>
        <w:jc w:val="both"/>
        <w:rPr>
          <w:rFonts w:ascii="Times New Roman" w:hAnsi="Times New Roman" w:cs="Times New Roman"/>
          <w:lang w:val="hr-HR"/>
        </w:rPr>
      </w:pPr>
      <w:r w:rsidRPr="001B45F8">
        <w:rPr>
          <w:rFonts w:ascii="Times New Roman" w:hAnsi="Times New Roman" w:cs="Times New Roman"/>
          <w:highlight w:val="yellow"/>
          <w:lang w:val="hr-HR"/>
        </w:rPr>
        <w:t>Projektnim prijedlogom nije predviđeno izvođenje radova koji se ne bi mogli izvoditi prema</w:t>
      </w:r>
      <w:r w:rsidRPr="001B45F8">
        <w:rPr>
          <w:rFonts w:ascii="Times New Roman" w:hAnsi="Times New Roman" w:cs="Times New Roman"/>
          <w:lang w:val="hr-HR"/>
        </w:rPr>
        <w:t xml:space="preserve"> </w:t>
      </w:r>
      <w:r w:rsidRPr="001B45F8">
        <w:rPr>
          <w:rFonts w:ascii="Times New Roman" w:hAnsi="Times New Roman" w:cs="Times New Roman"/>
          <w:highlight w:val="yellow"/>
          <w:lang w:val="hr-HR"/>
        </w:rPr>
        <w:t>članku 2., 3., 3.a, 4. i 5. Pravilnika o jednostavnim i drugim građevinama i radovima (NN br. 112/17, 34/18, 36/19, 98/19, 31/20, 74/22, 155/23) bez građevinske dozvole (ako je</w:t>
      </w:r>
      <w:r w:rsidRPr="001B45F8">
        <w:rPr>
          <w:rFonts w:ascii="Times New Roman" w:hAnsi="Times New Roman" w:cs="Times New Roman"/>
          <w:lang w:val="hr-HR"/>
        </w:rPr>
        <w:t xml:space="preserve"> </w:t>
      </w:r>
      <w:r w:rsidRPr="001B45F8">
        <w:rPr>
          <w:rFonts w:ascii="Times New Roman" w:hAnsi="Times New Roman" w:cs="Times New Roman"/>
          <w:highlight w:val="yellow"/>
          <w:lang w:val="hr-HR"/>
        </w:rPr>
        <w:t>primjenjivo)</w:t>
      </w:r>
    </w:p>
    <w:p w14:paraId="047A6A42" w14:textId="77777777" w:rsidR="00556A17" w:rsidRPr="001B45F8" w:rsidRDefault="00556A17" w:rsidP="001B45F8">
      <w:pPr>
        <w:pStyle w:val="bullets"/>
        <w:numPr>
          <w:ilvl w:val="0"/>
          <w:numId w:val="1"/>
        </w:numPr>
        <w:jc w:val="both"/>
        <w:rPr>
          <w:rFonts w:ascii="Times New Roman" w:hAnsi="Times New Roman" w:cs="Times New Roman"/>
          <w:i/>
          <w:iCs/>
          <w:highlight w:val="yellow"/>
          <w:lang w:val="hr-HR"/>
        </w:rPr>
      </w:pPr>
      <w:r w:rsidRPr="001B45F8">
        <w:rPr>
          <w:rFonts w:ascii="Times New Roman" w:hAnsi="Times New Roman" w:cs="Times New Roman"/>
          <w:i/>
          <w:iCs/>
          <w:highlight w:val="yellow"/>
          <w:lang w:val="hr-HR"/>
        </w:rPr>
        <w:t>dokazuje se projektnom prijavom</w:t>
      </w:r>
    </w:p>
    <w:p w14:paraId="04BF8A06" w14:textId="77777777" w:rsidR="00556A17" w:rsidRPr="001B45F8" w:rsidRDefault="00556A17" w:rsidP="001B45F8">
      <w:pPr>
        <w:pStyle w:val="bullets"/>
        <w:numPr>
          <w:ilvl w:val="0"/>
          <w:numId w:val="0"/>
        </w:numPr>
        <w:jc w:val="both"/>
        <w:rPr>
          <w:rFonts w:ascii="Times New Roman" w:hAnsi="Times New Roman" w:cs="Times New Roman"/>
          <w:u w:val="single"/>
          <w:lang w:val="hr-HR"/>
        </w:rPr>
      </w:pPr>
    </w:p>
    <w:p w14:paraId="5127A94F" w14:textId="77777777" w:rsidR="00656DA5" w:rsidRDefault="00656DA5" w:rsidP="00656DA5">
      <w:pPr>
        <w:pStyle w:val="ListParagraph"/>
        <w:ind w:left="0"/>
        <w:jc w:val="both"/>
        <w:rPr>
          <w:rFonts w:ascii="Times New Roman" w:hAnsi="Times New Roman" w:cs="Times New Roman"/>
          <w:b/>
          <w:bCs/>
          <w:u w:val="single"/>
        </w:rPr>
      </w:pPr>
      <w:bookmarkStart w:id="23" w:name="_Toc129180278"/>
      <w:bookmarkStart w:id="24" w:name="_Toc137729604"/>
      <w:bookmarkStart w:id="25" w:name="_Toc159947662"/>
    </w:p>
    <w:p w14:paraId="369497EB" w14:textId="3545C873" w:rsidR="00556A17" w:rsidRPr="001B45F8" w:rsidRDefault="00E176AD" w:rsidP="00656DA5">
      <w:pPr>
        <w:pStyle w:val="ListParagraph"/>
        <w:numPr>
          <w:ilvl w:val="0"/>
          <w:numId w:val="37"/>
        </w:numPr>
        <w:jc w:val="both"/>
        <w:rPr>
          <w:rFonts w:ascii="Times New Roman" w:hAnsi="Times New Roman" w:cs="Times New Roman"/>
          <w:b/>
          <w:bCs/>
          <w:u w:val="single"/>
        </w:rPr>
      </w:pPr>
      <w:r>
        <w:rPr>
          <w:rFonts w:ascii="Times New Roman" w:hAnsi="Times New Roman" w:cs="Times New Roman"/>
          <w:b/>
          <w:bCs/>
          <w:u w:val="single"/>
        </w:rPr>
        <w:t>T</w:t>
      </w:r>
      <w:r w:rsidR="00B72BA9" w:rsidRPr="001B45F8">
        <w:rPr>
          <w:rFonts w:ascii="Times New Roman" w:hAnsi="Times New Roman" w:cs="Times New Roman"/>
          <w:b/>
          <w:bCs/>
          <w:u w:val="single"/>
        </w:rPr>
        <w:t xml:space="preserve">očka </w:t>
      </w:r>
      <w:r w:rsidR="00556A17" w:rsidRPr="001B45F8">
        <w:rPr>
          <w:rFonts w:ascii="Times New Roman" w:hAnsi="Times New Roman" w:cs="Times New Roman"/>
          <w:b/>
          <w:bCs/>
          <w:u w:val="single"/>
        </w:rPr>
        <w:t>2.7. Prihvatljive aktivnosti i prihvatljivi troškovi</w:t>
      </w:r>
      <w:bookmarkEnd w:id="23"/>
      <w:bookmarkEnd w:id="24"/>
      <w:bookmarkEnd w:id="25"/>
    </w:p>
    <w:p w14:paraId="19753E52" w14:textId="77777777" w:rsidR="00342D56" w:rsidRPr="001B45F8" w:rsidRDefault="00342D56" w:rsidP="001B45F8">
      <w:pPr>
        <w:jc w:val="both"/>
        <w:rPr>
          <w:rFonts w:ascii="Times New Roman" w:hAnsi="Times New Roman" w:cs="Times New Roman"/>
          <w:b/>
          <w:bCs/>
        </w:rPr>
      </w:pPr>
    </w:p>
    <w:p w14:paraId="4DEC96EE" w14:textId="0821F308" w:rsidR="00B72BA9" w:rsidRDefault="00B72BA9" w:rsidP="001B45F8">
      <w:pPr>
        <w:jc w:val="both"/>
        <w:rPr>
          <w:rFonts w:ascii="Times New Roman" w:hAnsi="Times New Roman" w:cs="Times New Roman"/>
          <w:b/>
          <w:bCs/>
        </w:rPr>
      </w:pPr>
      <w:r w:rsidRPr="001B45F8">
        <w:rPr>
          <w:rFonts w:ascii="Times New Roman" w:hAnsi="Times New Roman" w:cs="Times New Roman"/>
          <w:b/>
          <w:bCs/>
        </w:rPr>
        <w:t>u dijelu:</w:t>
      </w:r>
    </w:p>
    <w:p w14:paraId="5DF35EEC" w14:textId="77777777" w:rsidR="00E176AD" w:rsidRPr="001B45F8" w:rsidRDefault="00E176AD" w:rsidP="001B45F8">
      <w:pPr>
        <w:jc w:val="both"/>
        <w:rPr>
          <w:rFonts w:ascii="Times New Roman" w:hAnsi="Times New Roman" w:cs="Times New Roman"/>
          <w:b/>
          <w:bCs/>
        </w:rPr>
      </w:pPr>
    </w:p>
    <w:p w14:paraId="2B8F4292" w14:textId="459DB319" w:rsidR="00556A17" w:rsidRPr="00DE6C6B" w:rsidRDefault="00556A17" w:rsidP="00DE6C6B">
      <w:pPr>
        <w:pStyle w:val="ListParagraph"/>
        <w:numPr>
          <w:ilvl w:val="0"/>
          <w:numId w:val="37"/>
        </w:numPr>
        <w:jc w:val="both"/>
        <w:rPr>
          <w:rFonts w:ascii="Times New Roman" w:hAnsi="Times New Roman" w:cs="Times New Roman"/>
        </w:rPr>
      </w:pPr>
      <w:r w:rsidRPr="00DE6C6B">
        <w:rPr>
          <w:rFonts w:ascii="Times New Roman" w:hAnsi="Times New Roman" w:cs="Times New Roman"/>
          <w:b/>
          <w:bCs/>
        </w:rPr>
        <w:t>GRUPA A</w:t>
      </w:r>
      <w:r w:rsidRPr="00DE6C6B">
        <w:rPr>
          <w:rFonts w:ascii="Times New Roman" w:hAnsi="Times New Roman" w:cs="Times New Roman"/>
        </w:rPr>
        <w:t xml:space="preserve"> - </w:t>
      </w:r>
    </w:p>
    <w:p w14:paraId="4ECEA4C3" w14:textId="768C6E42" w:rsidR="00556A17" w:rsidRPr="001B45F8" w:rsidRDefault="00556A17" w:rsidP="001B45F8">
      <w:pPr>
        <w:jc w:val="both"/>
        <w:rPr>
          <w:rFonts w:ascii="Times New Roman" w:hAnsi="Times New Roman" w:cs="Times New Roman"/>
        </w:rPr>
      </w:pPr>
      <w:r w:rsidRPr="001B45F8">
        <w:rPr>
          <w:rFonts w:ascii="Times New Roman" w:hAnsi="Times New Roman" w:cs="Times New Roman"/>
        </w:rPr>
        <w:t>OBAVEZNE AKTIVNOSTI, KATEGORIJE FINANCIRANJA I PRIHVATLJIVI TROŠKOVI:</w:t>
      </w:r>
    </w:p>
    <w:p w14:paraId="033A7537" w14:textId="046EE340" w:rsidR="00556A17" w:rsidRPr="001B45F8" w:rsidRDefault="00556A17" w:rsidP="001B45F8">
      <w:pPr>
        <w:ind w:left="357" w:hanging="357"/>
        <w:jc w:val="both"/>
        <w:rPr>
          <w:rFonts w:ascii="Times New Roman" w:hAnsi="Times New Roman" w:cs="Times New Roman"/>
          <w:b/>
          <w:bCs/>
          <w:i/>
          <w:iCs/>
        </w:rPr>
      </w:pPr>
      <w:r w:rsidRPr="001B45F8">
        <w:rPr>
          <w:rFonts w:ascii="Times New Roman" w:hAnsi="Times New Roman" w:cs="Times New Roman"/>
          <w:b/>
          <w:bCs/>
          <w:i/>
          <w:iCs/>
        </w:rPr>
        <w:t>1.</w:t>
      </w:r>
      <w:r w:rsidRPr="001B45F8">
        <w:rPr>
          <w:rFonts w:ascii="Times New Roman" w:hAnsi="Times New Roman" w:cs="Times New Roman"/>
          <w:b/>
          <w:bCs/>
          <w:i/>
          <w:iCs/>
        </w:rPr>
        <w:tab/>
      </w:r>
      <w:bookmarkStart w:id="26" w:name="_Hlk153446969"/>
      <w:r w:rsidRPr="001B45F8">
        <w:rPr>
          <w:rFonts w:ascii="Times New Roman" w:hAnsi="Times New Roman" w:cs="Times New Roman"/>
          <w:b/>
          <w:bCs/>
          <w:i/>
          <w:iCs/>
        </w:rPr>
        <w:t>Uspostava novih i/ili unaprjeđenje postojećih poslovnih procesa za prilagodbu poslovanja na jedinstvenom digitalnom tržištu</w:t>
      </w:r>
      <w:bookmarkEnd w:id="26"/>
    </w:p>
    <w:tbl>
      <w:tblPr>
        <w:tblStyle w:val="TableGrid"/>
        <w:tblW w:w="9351" w:type="dxa"/>
        <w:tblLook w:val="04A0" w:firstRow="1" w:lastRow="0" w:firstColumn="1" w:lastColumn="0" w:noHBand="0" w:noVBand="1"/>
      </w:tblPr>
      <w:tblGrid>
        <w:gridCol w:w="1555"/>
        <w:gridCol w:w="7796"/>
      </w:tblGrid>
      <w:tr w:rsidR="00556A17" w:rsidRPr="001B45F8" w14:paraId="6E605730" w14:textId="77777777" w:rsidTr="00423D8F">
        <w:tc>
          <w:tcPr>
            <w:tcW w:w="1555" w:type="dxa"/>
            <w:shd w:val="clear" w:color="auto" w:fill="BFBFBF" w:themeFill="background1" w:themeFillShade="BF"/>
            <w:vAlign w:val="center"/>
          </w:tcPr>
          <w:p w14:paraId="74AF6F75" w14:textId="77777777" w:rsidR="00556A17" w:rsidRPr="001B45F8" w:rsidRDefault="00556A17" w:rsidP="001B45F8">
            <w:pPr>
              <w:jc w:val="both"/>
              <w:rPr>
                <w:rFonts w:ascii="Times New Roman" w:hAnsi="Times New Roman" w:cs="Times New Roman"/>
              </w:rPr>
            </w:pPr>
            <w:bookmarkStart w:id="27" w:name="_Hlk137732581"/>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0953C95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Regionalna potpora za ulaganje (članak 12. Programa državnih potpora)</w:t>
            </w:r>
          </w:p>
        </w:tc>
      </w:tr>
      <w:tr w:rsidR="00556A17" w:rsidRPr="001B45F8" w14:paraId="6A756272" w14:textId="77777777" w:rsidTr="00423D8F">
        <w:tc>
          <w:tcPr>
            <w:tcW w:w="1555" w:type="dxa"/>
            <w:vAlign w:val="center"/>
          </w:tcPr>
          <w:p w14:paraId="00FDAFF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1F5392C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rPr>
              <w:t>Ulaganja u materijalnu i nematerijalnu imovinu uslijed početnog ulaganja/ ili početnog ulaganja kojim se stvara nova gospodarska djelatnost  (sukladno definicijama u Programu državnih potpora):</w:t>
            </w:r>
          </w:p>
          <w:p w14:paraId="6432E18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Troškovi ulaganja u materijalnu imovinu koja se koristi za aktivnosti projekta, npr. nabava, instalacija i puštanje u rad digitalnih alata, opreme, strojeva i radovi preuređenja i opremanja zgrade ili prostora u kojima će se provoditi projektne aktivnosti (oprema koja se knjiži kao dugotrajna imovina)</w:t>
            </w:r>
          </w:p>
          <w:p w14:paraId="0F0268A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tc>
      </w:tr>
      <w:tr w:rsidR="00556A17" w:rsidRPr="001B45F8" w14:paraId="2CFC94D2" w14:textId="77777777" w:rsidTr="00423D8F">
        <w:tc>
          <w:tcPr>
            <w:tcW w:w="1555" w:type="dxa"/>
            <w:vAlign w:val="center"/>
          </w:tcPr>
          <w:p w14:paraId="344EADD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496F152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458C288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su samo oni troškovi radova preuređenja zgrade ili prostora koji se izvode sukladno Pravilniku o jednostavnim i drugim građevinama i radovima (NN br. 112/17, 34/18, 36/19, 98/19, 31/20, 74/22, 155/23).</w:t>
            </w:r>
          </w:p>
        </w:tc>
      </w:tr>
      <w:tr w:rsidR="00556A17" w:rsidRPr="001B45F8" w14:paraId="51568B1E" w14:textId="77777777" w:rsidTr="00423D8F">
        <w:tc>
          <w:tcPr>
            <w:tcW w:w="1555" w:type="dxa"/>
            <w:shd w:val="clear" w:color="auto" w:fill="BFBFBF" w:themeFill="background1" w:themeFillShade="BF"/>
            <w:vAlign w:val="center"/>
          </w:tcPr>
          <w:p w14:paraId="70E60FD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44FA4C8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Potpora male vrijednosti</w:t>
            </w:r>
            <w:r w:rsidRPr="001B45F8">
              <w:rPr>
                <w:rFonts w:ascii="Times New Roman" w:hAnsi="Times New Roman" w:cs="Times New Roman"/>
                <w:i/>
                <w:iCs/>
              </w:rPr>
              <w:t xml:space="preserve"> (de minimis</w:t>
            </w:r>
            <w:r w:rsidRPr="001B45F8">
              <w:rPr>
                <w:rFonts w:ascii="Times New Roman" w:hAnsi="Times New Roman" w:cs="Times New Roman"/>
              </w:rPr>
              <w:t xml:space="preserve"> potpore) sukladno Programu potpora male vrijednosti</w:t>
            </w:r>
            <w:r w:rsidRPr="001B45F8" w:rsidDel="00735F44">
              <w:rPr>
                <w:rFonts w:ascii="Times New Roman" w:hAnsi="Times New Roman" w:cs="Times New Roman"/>
              </w:rPr>
              <w:t xml:space="preserve"> </w:t>
            </w:r>
          </w:p>
        </w:tc>
      </w:tr>
      <w:tr w:rsidR="00556A17" w:rsidRPr="001B45F8" w14:paraId="0B1759D3" w14:textId="77777777" w:rsidTr="00423D8F">
        <w:tc>
          <w:tcPr>
            <w:tcW w:w="1555" w:type="dxa"/>
            <w:vAlign w:val="center"/>
          </w:tcPr>
          <w:p w14:paraId="0023E0F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7B79CF6C" w14:textId="282F3647" w:rsidR="00556A17" w:rsidRPr="001B45F8" w:rsidRDefault="00556A17" w:rsidP="001B45F8">
            <w:pPr>
              <w:jc w:val="both"/>
              <w:rPr>
                <w:rFonts w:ascii="Times New Roman" w:hAnsi="Times New Roman" w:cs="Times New Roman"/>
              </w:rPr>
            </w:pPr>
            <w:bookmarkStart w:id="28" w:name="_Hlk143694628"/>
            <w:r w:rsidRPr="001B45F8">
              <w:rPr>
                <w:rFonts w:ascii="Times New Roman" w:hAnsi="Times New Roman" w:cs="Times New Roman"/>
              </w:rPr>
              <w:t>Troškovi osoblja koje provodi projektne aktivnosti (ugovor o radu na određeno/neodređeno vrijeme),ugovor s pravnom osobom, ugovor o (autorskom) djelu).</w:t>
            </w:r>
            <w:bookmarkEnd w:id="28"/>
            <w:r w:rsidRPr="001B45F8">
              <w:rPr>
                <w:rFonts w:ascii="Times New Roman" w:hAnsi="Times New Roman" w:cs="Times New Roman"/>
              </w:rPr>
              <w:t xml:space="preserve"> </w:t>
            </w:r>
          </w:p>
        </w:tc>
      </w:tr>
    </w:tbl>
    <w:p w14:paraId="19DDB19F" w14:textId="77777777" w:rsidR="00556A17" w:rsidRPr="001B45F8" w:rsidRDefault="00556A17" w:rsidP="001B45F8">
      <w:pPr>
        <w:jc w:val="both"/>
        <w:rPr>
          <w:rFonts w:ascii="Times New Roman" w:hAnsi="Times New Roman" w:cs="Times New Roman"/>
        </w:rPr>
      </w:pPr>
    </w:p>
    <w:p w14:paraId="68F3DC8D" w14:textId="77777777" w:rsidR="00556A17" w:rsidRPr="001B45F8" w:rsidRDefault="00556A17" w:rsidP="001B45F8">
      <w:pPr>
        <w:pStyle w:val="ListParagraph"/>
        <w:numPr>
          <w:ilvl w:val="0"/>
          <w:numId w:val="14"/>
        </w:numPr>
        <w:ind w:left="357" w:hanging="357"/>
        <w:jc w:val="both"/>
        <w:rPr>
          <w:rFonts w:ascii="Times New Roman" w:hAnsi="Times New Roman" w:cs="Times New Roman"/>
          <w:b/>
          <w:bCs/>
          <w:i/>
          <w:iCs/>
        </w:rPr>
      </w:pPr>
      <w:bookmarkStart w:id="29" w:name="_Hlk153444033"/>
      <w:r w:rsidRPr="001B45F8">
        <w:rPr>
          <w:rFonts w:ascii="Times New Roman" w:hAnsi="Times New Roman" w:cs="Times New Roman"/>
          <w:b/>
          <w:bCs/>
          <w:i/>
          <w:iCs/>
        </w:rPr>
        <w:t xml:space="preserve">Promidžba i vidljivost </w:t>
      </w:r>
      <w:bookmarkEnd w:id="29"/>
      <w:r w:rsidRPr="001B45F8">
        <w:rPr>
          <w:rFonts w:ascii="Times New Roman" w:hAnsi="Times New Roman" w:cs="Times New Roman"/>
          <w:b/>
          <w:bCs/>
          <w:i/>
          <w:iCs/>
        </w:rPr>
        <w:t xml:space="preserve">(sukladno točki 5.6) </w:t>
      </w:r>
    </w:p>
    <w:p w14:paraId="6E610B79" w14:textId="77777777" w:rsidR="00556A17" w:rsidRPr="001B45F8" w:rsidRDefault="00556A17" w:rsidP="001B45F8">
      <w:pPr>
        <w:pStyle w:val="ListParagraph"/>
        <w:ind w:left="357"/>
        <w:jc w:val="both"/>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556A17" w:rsidRPr="001B45F8" w14:paraId="27A68175" w14:textId="77777777" w:rsidTr="00423D8F">
        <w:tc>
          <w:tcPr>
            <w:tcW w:w="1555" w:type="dxa"/>
            <w:shd w:val="clear" w:color="auto" w:fill="BFBFBF" w:themeFill="background1" w:themeFillShade="BF"/>
            <w:vAlign w:val="center"/>
          </w:tcPr>
          <w:p w14:paraId="1C0223A2" w14:textId="77777777" w:rsidR="00556A17" w:rsidRPr="001B45F8" w:rsidRDefault="00556A17" w:rsidP="001B45F8">
            <w:pPr>
              <w:jc w:val="both"/>
              <w:rPr>
                <w:rFonts w:ascii="Times New Roman" w:hAnsi="Times New Roman" w:cs="Times New Roman"/>
              </w:rPr>
            </w:pPr>
            <w:bookmarkStart w:id="30" w:name="_Hlk137212752"/>
            <w:r w:rsidRPr="001B45F8">
              <w:rPr>
                <w:rFonts w:ascii="Times New Roman" w:hAnsi="Times New Roman" w:cs="Times New Roman"/>
              </w:rPr>
              <w:t>Kategorija financiranja</w:t>
            </w:r>
            <w:r w:rsidRPr="001B45F8" w:rsidDel="00F31AF9">
              <w:rPr>
                <w:rFonts w:ascii="Times New Roman" w:hAnsi="Times New Roman" w:cs="Times New Roman"/>
              </w:rPr>
              <w:t xml:space="preserve"> </w:t>
            </w:r>
          </w:p>
        </w:tc>
        <w:tc>
          <w:tcPr>
            <w:tcW w:w="7796" w:type="dxa"/>
            <w:shd w:val="clear" w:color="auto" w:fill="BFBFBF" w:themeFill="background1" w:themeFillShade="BF"/>
            <w:vAlign w:val="center"/>
          </w:tcPr>
          <w:p w14:paraId="191DCF4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Potpora male vrijednosti</w:t>
            </w:r>
            <w:r w:rsidRPr="001B45F8">
              <w:rPr>
                <w:rFonts w:ascii="Times New Roman" w:hAnsi="Times New Roman" w:cs="Times New Roman"/>
                <w:i/>
                <w:iCs/>
              </w:rPr>
              <w:t xml:space="preserve"> (de minimis</w:t>
            </w:r>
            <w:r w:rsidRPr="001B45F8">
              <w:rPr>
                <w:rFonts w:ascii="Times New Roman" w:hAnsi="Times New Roman" w:cs="Times New Roman"/>
              </w:rPr>
              <w:t xml:space="preserve"> potpore) sukladno Programu potpora male vrijednosti</w:t>
            </w:r>
          </w:p>
        </w:tc>
      </w:tr>
      <w:tr w:rsidR="00556A17" w:rsidRPr="001B45F8" w14:paraId="23BB63E0" w14:textId="77777777" w:rsidTr="00423D8F">
        <w:tc>
          <w:tcPr>
            <w:tcW w:w="1555" w:type="dxa"/>
            <w:vAlign w:val="center"/>
          </w:tcPr>
          <w:p w14:paraId="39C1401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45C4A35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promidžbe i vidljivosti npr. organizacija predstavljanja projekta, izrada trajne ploče, promidžbenih materijala i dr. Troškovi promidžbe i vidljivosti mogu iznositi maksimalno 5.000,00 eura.</w:t>
            </w:r>
          </w:p>
        </w:tc>
      </w:tr>
      <w:bookmarkEnd w:id="30"/>
    </w:tbl>
    <w:p w14:paraId="66F35A58" w14:textId="77777777" w:rsidR="00556A17" w:rsidRPr="001B45F8" w:rsidRDefault="00556A17" w:rsidP="001B45F8">
      <w:pPr>
        <w:jc w:val="both"/>
        <w:rPr>
          <w:rFonts w:ascii="Times New Roman" w:hAnsi="Times New Roman" w:cs="Times New Roman"/>
        </w:rPr>
      </w:pPr>
    </w:p>
    <w:p w14:paraId="20DDD73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GRUPA A</w:t>
      </w:r>
      <w:r w:rsidRPr="001B45F8">
        <w:rPr>
          <w:rFonts w:ascii="Times New Roman" w:hAnsi="Times New Roman" w:cs="Times New Roman"/>
        </w:rPr>
        <w:t xml:space="preserve"> - </w:t>
      </w:r>
    </w:p>
    <w:p w14:paraId="7996D68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NEOBAVEZNE AKTIVNOSTI, KATEGORIJE FINANCIRANJA I PRIHVATLJIVI TROŠKOVI:</w:t>
      </w:r>
    </w:p>
    <w:p w14:paraId="2AB13963" w14:textId="77777777" w:rsidR="00556A17" w:rsidRPr="001B45F8" w:rsidRDefault="00556A17" w:rsidP="001B45F8">
      <w:pPr>
        <w:jc w:val="both"/>
        <w:rPr>
          <w:rFonts w:ascii="Times New Roman" w:hAnsi="Times New Roman" w:cs="Times New Roman"/>
        </w:rPr>
      </w:pPr>
    </w:p>
    <w:p w14:paraId="6BF348EE" w14:textId="77777777" w:rsidR="00556A17" w:rsidRPr="001B45F8" w:rsidRDefault="00556A17" w:rsidP="001B45F8">
      <w:pPr>
        <w:pStyle w:val="ListParagraph"/>
        <w:numPr>
          <w:ilvl w:val="0"/>
          <w:numId w:val="9"/>
        </w:numPr>
        <w:ind w:left="357" w:hanging="357"/>
        <w:jc w:val="both"/>
        <w:rPr>
          <w:rFonts w:ascii="Times New Roman" w:hAnsi="Times New Roman" w:cs="Times New Roman"/>
          <w:i/>
          <w:iCs/>
        </w:rPr>
      </w:pPr>
      <w:r w:rsidRPr="001B45F8">
        <w:rPr>
          <w:rFonts w:ascii="Times New Roman" w:hAnsi="Times New Roman" w:cs="Times New Roman"/>
          <w:b/>
          <w:bCs/>
          <w:i/>
          <w:iCs/>
        </w:rPr>
        <w:t>Upravljanje projektom</w:t>
      </w:r>
      <w:r w:rsidRPr="001B45F8">
        <w:rPr>
          <w:rStyle w:val="FootnoteReference"/>
          <w:rFonts w:ascii="Times New Roman" w:hAnsi="Times New Roman" w:cs="Times New Roman"/>
          <w:i/>
          <w:iCs/>
        </w:rPr>
        <w:footnoteReference w:id="12"/>
      </w:r>
    </w:p>
    <w:p w14:paraId="6F41B49D" w14:textId="77777777" w:rsidR="00556A17" w:rsidRPr="001B45F8" w:rsidRDefault="00556A17" w:rsidP="001B45F8">
      <w:pPr>
        <w:pStyle w:val="ListParagraph"/>
        <w:ind w:left="357"/>
        <w:jc w:val="both"/>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556A17" w:rsidRPr="001B45F8" w14:paraId="3B2F3B44" w14:textId="77777777" w:rsidTr="00423D8F">
        <w:tc>
          <w:tcPr>
            <w:tcW w:w="1555" w:type="dxa"/>
            <w:shd w:val="clear" w:color="auto" w:fill="BFBFBF" w:themeFill="background1" w:themeFillShade="BF"/>
            <w:vAlign w:val="center"/>
          </w:tcPr>
          <w:p w14:paraId="46BAE97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0B9A580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p>
        </w:tc>
      </w:tr>
      <w:tr w:rsidR="00556A17" w:rsidRPr="001B45F8" w14:paraId="3AA91A18" w14:textId="77777777" w:rsidTr="00423D8F">
        <w:tc>
          <w:tcPr>
            <w:tcW w:w="1555" w:type="dxa"/>
            <w:vAlign w:val="center"/>
          </w:tcPr>
          <w:p w14:paraId="1E0160D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35EC05D9" w14:textId="333630C5"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Trošak osoblja (ugovor o radu na određeno/neodređeno vrijeme), ugovor o djelu, ugovor s pravnom osobom, neizravni troškovi. </w:t>
            </w:r>
          </w:p>
        </w:tc>
      </w:tr>
      <w:tr w:rsidR="00556A17" w:rsidRPr="001B45F8" w14:paraId="4DA34F90" w14:textId="77777777" w:rsidTr="00423D8F">
        <w:tc>
          <w:tcPr>
            <w:tcW w:w="1555" w:type="dxa"/>
            <w:vAlign w:val="center"/>
          </w:tcPr>
          <w:p w14:paraId="045AD06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2AF9D669" w14:textId="77777777" w:rsidR="00556A17" w:rsidRPr="001B45F8" w:rsidRDefault="00556A17" w:rsidP="001B45F8">
            <w:pPr>
              <w:jc w:val="both"/>
              <w:rPr>
                <w:rFonts w:ascii="Times New Roman" w:hAnsi="Times New Roman" w:cs="Times New Roman"/>
                <w:i/>
                <w:iCs/>
              </w:rPr>
            </w:pPr>
            <w:r w:rsidRPr="001B45F8">
              <w:rPr>
                <w:rFonts w:ascii="Times New Roman" w:hAnsi="Times New Roman" w:cs="Times New Roman"/>
              </w:rPr>
              <w:t>Neizravni troškovi prihvatljivi su u iznosu od 7 % ukupno prihvatljivih izravnih troškova projekta koji su potpora male vrijednosti (fiksna stopa 7 %). Troškovi upravljanja projektom mogu iznositi maksimalno 20.000,00 eura.</w:t>
            </w:r>
          </w:p>
        </w:tc>
      </w:tr>
    </w:tbl>
    <w:p w14:paraId="0D3023DA" w14:textId="77777777" w:rsidR="00556A17" w:rsidRPr="001B45F8" w:rsidRDefault="00556A17" w:rsidP="001B45F8">
      <w:pPr>
        <w:jc w:val="both"/>
        <w:rPr>
          <w:rFonts w:ascii="Times New Roman" w:hAnsi="Times New Roman" w:cs="Times New Roman"/>
        </w:rPr>
      </w:pPr>
    </w:p>
    <w:p w14:paraId="0ADC2230" w14:textId="77777777" w:rsidR="00556A17" w:rsidRPr="001B45F8" w:rsidRDefault="00556A17" w:rsidP="001B45F8">
      <w:pPr>
        <w:pStyle w:val="ListParagraph"/>
        <w:numPr>
          <w:ilvl w:val="0"/>
          <w:numId w:val="9"/>
        </w:numPr>
        <w:ind w:left="357" w:hanging="357"/>
        <w:jc w:val="both"/>
        <w:rPr>
          <w:rFonts w:ascii="Times New Roman" w:hAnsi="Times New Roman" w:cs="Times New Roman"/>
          <w:b/>
          <w:bCs/>
          <w:i/>
          <w:iCs/>
        </w:rPr>
      </w:pPr>
      <w:r w:rsidRPr="001B45F8">
        <w:rPr>
          <w:rFonts w:ascii="Times New Roman" w:hAnsi="Times New Roman" w:cs="Times New Roman"/>
          <w:b/>
          <w:bCs/>
          <w:i/>
          <w:iCs/>
        </w:rPr>
        <w:t>Revizija projekta</w:t>
      </w:r>
    </w:p>
    <w:p w14:paraId="3A18438F"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0926B2BF" w14:textId="77777777" w:rsidTr="00423D8F">
        <w:tc>
          <w:tcPr>
            <w:tcW w:w="1555" w:type="dxa"/>
            <w:shd w:val="clear" w:color="auto" w:fill="BFBFBF" w:themeFill="background1" w:themeFillShade="BF"/>
            <w:vAlign w:val="center"/>
          </w:tcPr>
          <w:p w14:paraId="4FE4A0A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10F459D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556A17" w:rsidRPr="001B45F8" w14:paraId="01E7D6AD" w14:textId="77777777" w:rsidTr="00423D8F">
        <w:tc>
          <w:tcPr>
            <w:tcW w:w="1555" w:type="dxa"/>
            <w:vAlign w:val="center"/>
          </w:tcPr>
          <w:p w14:paraId="2CA3FA9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29D23FD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Trošak vanjskih pružatelja usluge. Trošak revizije projekta može iznositi maksimalno 20.000,00 eura.</w:t>
            </w:r>
          </w:p>
        </w:tc>
      </w:tr>
    </w:tbl>
    <w:p w14:paraId="36236DD6" w14:textId="77777777" w:rsidR="00556A17" w:rsidRPr="001B45F8" w:rsidRDefault="00556A17" w:rsidP="001B45F8">
      <w:pPr>
        <w:jc w:val="both"/>
        <w:rPr>
          <w:rFonts w:ascii="Times New Roman" w:hAnsi="Times New Roman" w:cs="Times New Roman"/>
        </w:rPr>
      </w:pPr>
    </w:p>
    <w:p w14:paraId="08396D0F" w14:textId="77777777" w:rsidR="00556A17" w:rsidRPr="001B45F8" w:rsidRDefault="00556A17" w:rsidP="001B45F8">
      <w:pPr>
        <w:pStyle w:val="ListParagraph"/>
        <w:numPr>
          <w:ilvl w:val="0"/>
          <w:numId w:val="9"/>
        </w:numPr>
        <w:ind w:left="357" w:hanging="357"/>
        <w:jc w:val="both"/>
        <w:rPr>
          <w:rFonts w:ascii="Times New Roman" w:hAnsi="Times New Roman" w:cs="Times New Roman"/>
          <w:b/>
          <w:bCs/>
          <w:i/>
          <w:iCs/>
        </w:rPr>
      </w:pPr>
      <w:r w:rsidRPr="001B45F8">
        <w:rPr>
          <w:rFonts w:ascii="Times New Roman" w:hAnsi="Times New Roman" w:cs="Times New Roman"/>
          <w:b/>
          <w:bCs/>
          <w:i/>
          <w:iCs/>
        </w:rPr>
        <w:t>Izrada planova, strategija, organizacija poslovanja i sl.</w:t>
      </w:r>
    </w:p>
    <w:p w14:paraId="1E19996A"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23FD83BB" w14:textId="77777777" w:rsidTr="00423D8F">
        <w:tc>
          <w:tcPr>
            <w:tcW w:w="1555" w:type="dxa"/>
            <w:shd w:val="clear" w:color="auto" w:fill="BFBFBF" w:themeFill="background1" w:themeFillShade="BF"/>
            <w:vAlign w:val="center"/>
          </w:tcPr>
          <w:p w14:paraId="571F3D7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6486D74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za savjetodavne usluge u korist MSP-ova (članak 14. Programa državnih potpora)</w:t>
            </w:r>
          </w:p>
        </w:tc>
      </w:tr>
      <w:tr w:rsidR="00556A17" w:rsidRPr="001B45F8" w14:paraId="76BA5E30" w14:textId="77777777" w:rsidTr="00423D8F">
        <w:tc>
          <w:tcPr>
            <w:tcW w:w="1555" w:type="dxa"/>
            <w:vAlign w:val="center"/>
          </w:tcPr>
          <w:p w14:paraId="4FB3549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2DC1969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usluga vanjskih stručnjaka za izradu planova i strategija digitalne transformacije poduzeća i/ili digitalizacije poslovnih procesa, organizaciju poslovanja, automatizaciju procesa te za ostale usluge povezane s projektom, a koje nisu trajna ili periodična aktivnost niti su povezane s uobičajenim troškovima poslovanja poduzetnika.</w:t>
            </w:r>
          </w:p>
        </w:tc>
      </w:tr>
    </w:tbl>
    <w:p w14:paraId="66BC6101" w14:textId="77777777" w:rsidR="00556A17" w:rsidRDefault="00556A17" w:rsidP="001B45F8">
      <w:pPr>
        <w:jc w:val="both"/>
        <w:rPr>
          <w:rFonts w:ascii="Times New Roman" w:hAnsi="Times New Roman" w:cs="Times New Roman"/>
        </w:rPr>
      </w:pPr>
    </w:p>
    <w:p w14:paraId="41C5824B" w14:textId="77777777" w:rsidR="00341D2A" w:rsidRDefault="00341D2A" w:rsidP="001B45F8">
      <w:pPr>
        <w:jc w:val="both"/>
        <w:rPr>
          <w:rFonts w:ascii="Times New Roman" w:hAnsi="Times New Roman" w:cs="Times New Roman"/>
        </w:rPr>
      </w:pPr>
    </w:p>
    <w:p w14:paraId="789552AE" w14:textId="77777777" w:rsidR="00341D2A" w:rsidRDefault="00341D2A" w:rsidP="001B45F8">
      <w:pPr>
        <w:jc w:val="both"/>
        <w:rPr>
          <w:rFonts w:ascii="Times New Roman" w:hAnsi="Times New Roman" w:cs="Times New Roman"/>
        </w:rPr>
      </w:pPr>
    </w:p>
    <w:p w14:paraId="5BE29488" w14:textId="77777777" w:rsidR="00341D2A" w:rsidRPr="001B45F8" w:rsidRDefault="00341D2A" w:rsidP="001B45F8">
      <w:pPr>
        <w:jc w:val="both"/>
        <w:rPr>
          <w:rFonts w:ascii="Times New Roman" w:hAnsi="Times New Roman" w:cs="Times New Roman"/>
        </w:rPr>
      </w:pPr>
    </w:p>
    <w:p w14:paraId="63E25015" w14:textId="77777777" w:rsidR="00556A17" w:rsidRPr="001B45F8" w:rsidRDefault="00556A17" w:rsidP="001B45F8">
      <w:pPr>
        <w:pStyle w:val="ListParagraph"/>
        <w:numPr>
          <w:ilvl w:val="0"/>
          <w:numId w:val="9"/>
        </w:numPr>
        <w:ind w:left="357" w:hanging="357"/>
        <w:jc w:val="both"/>
        <w:rPr>
          <w:rFonts w:ascii="Times New Roman" w:hAnsi="Times New Roman" w:cs="Times New Roman"/>
          <w:b/>
          <w:bCs/>
          <w:i/>
          <w:iCs/>
        </w:rPr>
      </w:pPr>
      <w:r w:rsidRPr="001B45F8">
        <w:rPr>
          <w:rFonts w:ascii="Times New Roman" w:hAnsi="Times New Roman" w:cs="Times New Roman"/>
          <w:b/>
          <w:bCs/>
          <w:i/>
          <w:iCs/>
        </w:rPr>
        <w:t>Usavršavanje djelatnika</w:t>
      </w:r>
    </w:p>
    <w:p w14:paraId="7C2724F8"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597F1302" w14:textId="77777777" w:rsidTr="00423D8F">
        <w:tc>
          <w:tcPr>
            <w:tcW w:w="1555" w:type="dxa"/>
            <w:shd w:val="clear" w:color="auto" w:fill="BFBFBF" w:themeFill="background1" w:themeFillShade="BF"/>
            <w:vAlign w:val="center"/>
          </w:tcPr>
          <w:p w14:paraId="04C23B27" w14:textId="77777777" w:rsidR="00556A17" w:rsidRPr="001B45F8" w:rsidRDefault="00556A17" w:rsidP="001B45F8">
            <w:pPr>
              <w:jc w:val="both"/>
              <w:rPr>
                <w:rFonts w:ascii="Times New Roman" w:hAnsi="Times New Roman" w:cs="Times New Roman"/>
              </w:rPr>
            </w:pPr>
            <w:bookmarkStart w:id="31" w:name="_Hlk137213415"/>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2A6400C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za usavršavanje (članak 16. Programa državnih potpora)</w:t>
            </w:r>
          </w:p>
        </w:tc>
      </w:tr>
      <w:tr w:rsidR="00556A17" w:rsidRPr="001B45F8" w14:paraId="34714ED0" w14:textId="77777777" w:rsidTr="00423D8F">
        <w:tc>
          <w:tcPr>
            <w:tcW w:w="1555" w:type="dxa"/>
            <w:vAlign w:val="center"/>
          </w:tcPr>
          <w:p w14:paraId="7B09147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2662B97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projektom usavršavanja.</w:t>
            </w:r>
          </w:p>
        </w:tc>
      </w:tr>
      <w:tr w:rsidR="00556A17" w:rsidRPr="001B45F8" w14:paraId="7F9AAC1D" w14:textId="77777777" w:rsidTr="00423D8F">
        <w:tc>
          <w:tcPr>
            <w:tcW w:w="1555" w:type="dxa"/>
            <w:vAlign w:val="center"/>
          </w:tcPr>
          <w:p w14:paraId="79E959D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lastRenderedPageBreak/>
              <w:t>Napomena</w:t>
            </w:r>
          </w:p>
        </w:tc>
        <w:tc>
          <w:tcPr>
            <w:tcW w:w="7796" w:type="dxa"/>
            <w:vAlign w:val="center"/>
          </w:tcPr>
          <w:p w14:paraId="0827F2C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bookmarkEnd w:id="31"/>
    </w:tbl>
    <w:p w14:paraId="6BC9C839" w14:textId="77777777" w:rsidR="00556A17" w:rsidRPr="001B45F8" w:rsidRDefault="00556A17" w:rsidP="001B45F8">
      <w:pPr>
        <w:jc w:val="both"/>
        <w:rPr>
          <w:rFonts w:ascii="Times New Roman" w:hAnsi="Times New Roman" w:cs="Times New Roman"/>
        </w:rPr>
      </w:pPr>
    </w:p>
    <w:p w14:paraId="37131DEE" w14:textId="77777777" w:rsidR="00556A17" w:rsidRPr="001B45F8" w:rsidRDefault="00556A17" w:rsidP="001B45F8">
      <w:pPr>
        <w:pStyle w:val="ListParagraph"/>
        <w:numPr>
          <w:ilvl w:val="0"/>
          <w:numId w:val="9"/>
        </w:numPr>
        <w:ind w:left="357" w:hanging="357"/>
        <w:jc w:val="both"/>
        <w:rPr>
          <w:rFonts w:ascii="Times New Roman" w:hAnsi="Times New Roman" w:cs="Times New Roman"/>
          <w:b/>
          <w:bCs/>
          <w:i/>
          <w:iCs/>
        </w:rPr>
      </w:pPr>
      <w:bookmarkStart w:id="32" w:name="_Hlk161745148"/>
      <w:r w:rsidRPr="001B45F8">
        <w:rPr>
          <w:rFonts w:ascii="Times New Roman" w:hAnsi="Times New Roman" w:cs="Times New Roman"/>
          <w:b/>
          <w:bCs/>
          <w:i/>
          <w:iCs/>
        </w:rPr>
        <w:t xml:space="preserve">Sudjelovanje na sajmovima  </w:t>
      </w:r>
    </w:p>
    <w:p w14:paraId="73700A9A" w14:textId="5A2A4D4C"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3D831E8C" w14:textId="77777777" w:rsidTr="00423D8F">
        <w:tc>
          <w:tcPr>
            <w:tcW w:w="1555" w:type="dxa"/>
            <w:shd w:val="clear" w:color="auto" w:fill="BFBFBF" w:themeFill="background1" w:themeFillShade="BF"/>
            <w:vAlign w:val="center"/>
          </w:tcPr>
          <w:p w14:paraId="2C53994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1E2CF36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MSP-ovima za sudjelovanje na sajmovima (članak 15. Programa državnih potpora)</w:t>
            </w:r>
          </w:p>
        </w:tc>
      </w:tr>
      <w:tr w:rsidR="00556A17" w:rsidRPr="001B45F8" w14:paraId="7FEA8DF0" w14:textId="77777777" w:rsidTr="00423D8F">
        <w:tc>
          <w:tcPr>
            <w:tcW w:w="1555" w:type="dxa"/>
            <w:vAlign w:val="center"/>
          </w:tcPr>
          <w:p w14:paraId="6A37B00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756A090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nastali za najam, uređivanje i vođenje štanda pri sudjelovanju poduzetnika na određenom sajmu povezano s projektom.</w:t>
            </w:r>
          </w:p>
        </w:tc>
      </w:tr>
      <w:tr w:rsidR="00556A17" w:rsidRPr="001B45F8" w14:paraId="3E496DC4" w14:textId="77777777" w:rsidTr="00423D8F">
        <w:tc>
          <w:tcPr>
            <w:tcW w:w="1555" w:type="dxa"/>
            <w:vAlign w:val="center"/>
          </w:tcPr>
          <w:p w14:paraId="64543C6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0E9D296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Nisu prihvatljivi troškovi koji se odnose na sajmove koji se organiziraju isključivo radi prodaje proizvoda.</w:t>
            </w:r>
          </w:p>
        </w:tc>
      </w:tr>
    </w:tbl>
    <w:p w14:paraId="2204D7E4" w14:textId="77777777" w:rsidR="00556A17" w:rsidRPr="001B45F8" w:rsidRDefault="00556A17" w:rsidP="001B45F8">
      <w:pPr>
        <w:jc w:val="both"/>
        <w:rPr>
          <w:rFonts w:ascii="Times New Roman" w:hAnsi="Times New Roman" w:cs="Times New Roman"/>
        </w:rPr>
      </w:pPr>
    </w:p>
    <w:p w14:paraId="2EDAF795" w14:textId="77777777" w:rsidR="00556A17" w:rsidRPr="001B45F8" w:rsidRDefault="00556A17" w:rsidP="001B45F8">
      <w:pPr>
        <w:pStyle w:val="ListParagraph"/>
        <w:numPr>
          <w:ilvl w:val="0"/>
          <w:numId w:val="9"/>
        </w:numPr>
        <w:ind w:left="357" w:hanging="357"/>
        <w:jc w:val="both"/>
        <w:rPr>
          <w:rFonts w:ascii="Times New Roman" w:hAnsi="Times New Roman" w:cs="Times New Roman"/>
          <w:b/>
          <w:bCs/>
          <w:i/>
          <w:iCs/>
        </w:rPr>
      </w:pPr>
      <w:r w:rsidRPr="001B45F8">
        <w:rPr>
          <w:rFonts w:ascii="Times New Roman" w:hAnsi="Times New Roman" w:cs="Times New Roman"/>
          <w:b/>
          <w:bCs/>
          <w:i/>
          <w:iCs/>
        </w:rPr>
        <w:t xml:space="preserve">Priprema projektnog prijedloga   </w:t>
      </w:r>
    </w:p>
    <w:bookmarkEnd w:id="32"/>
    <w:p w14:paraId="2158D9FC"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03B4DFE5" w14:textId="77777777" w:rsidTr="00423D8F">
        <w:tc>
          <w:tcPr>
            <w:tcW w:w="1555" w:type="dxa"/>
            <w:shd w:val="clear" w:color="auto" w:fill="BFBFBF" w:themeFill="background1" w:themeFillShade="BF"/>
            <w:vAlign w:val="center"/>
          </w:tcPr>
          <w:p w14:paraId="68AF5DA1" w14:textId="77777777" w:rsidR="00556A17" w:rsidRPr="001B45F8" w:rsidRDefault="00556A17" w:rsidP="001B45F8">
            <w:pPr>
              <w:jc w:val="both"/>
              <w:rPr>
                <w:rFonts w:ascii="Times New Roman" w:hAnsi="Times New Roman" w:cs="Times New Roman"/>
              </w:rPr>
            </w:pPr>
            <w:bookmarkStart w:id="33" w:name="_Hlk137732678"/>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2AA7D57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556A17" w:rsidRPr="001B45F8" w14:paraId="2B6D2993" w14:textId="77777777" w:rsidTr="00423D8F">
        <w:tc>
          <w:tcPr>
            <w:tcW w:w="1555" w:type="dxa"/>
            <w:vAlign w:val="center"/>
          </w:tcPr>
          <w:p w14:paraId="4CFE075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486D7D4F" w14:textId="30B01448"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Trošak osoblja (ugovor o radu na određeno/neodređeno), ugovor o djelu, ugovor s pravnom osobom. Trošak pripreme projektnog prijedloga može iznositi maksimalno 5.000,00 eura.</w:t>
            </w:r>
          </w:p>
        </w:tc>
      </w:tr>
      <w:bookmarkEnd w:id="33"/>
    </w:tbl>
    <w:p w14:paraId="15E0B922" w14:textId="77777777" w:rsidR="00556A17" w:rsidRPr="001B45F8" w:rsidRDefault="00556A17" w:rsidP="001B45F8">
      <w:pPr>
        <w:jc w:val="both"/>
        <w:rPr>
          <w:rFonts w:ascii="Times New Roman" w:hAnsi="Times New Roman" w:cs="Times New Roman"/>
        </w:rPr>
      </w:pPr>
    </w:p>
    <w:p w14:paraId="692B00D3" w14:textId="77777777" w:rsidR="00556A17" w:rsidRPr="001B45F8" w:rsidRDefault="00556A17" w:rsidP="001B45F8">
      <w:pPr>
        <w:pStyle w:val="ListParagraph"/>
        <w:numPr>
          <w:ilvl w:val="0"/>
          <w:numId w:val="9"/>
        </w:numPr>
        <w:ind w:left="357" w:hanging="357"/>
        <w:jc w:val="both"/>
        <w:rPr>
          <w:rFonts w:ascii="Times New Roman" w:hAnsi="Times New Roman" w:cs="Times New Roman"/>
          <w:b/>
          <w:bCs/>
          <w:i/>
          <w:iCs/>
        </w:rPr>
      </w:pPr>
      <w:r w:rsidRPr="001B45F8">
        <w:rPr>
          <w:rFonts w:ascii="Times New Roman" w:hAnsi="Times New Roman" w:cs="Times New Roman"/>
          <w:b/>
          <w:bCs/>
          <w:i/>
          <w:iCs/>
        </w:rPr>
        <w:t>Izrada projektno - tehničke dokumentacije za izvođenje radova preuređenja zgrade ili poslovnog prostora</w:t>
      </w:r>
    </w:p>
    <w:p w14:paraId="31CB96B0"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556A17" w:rsidRPr="001B45F8" w14:paraId="2E4547C7" w14:textId="77777777" w:rsidTr="00423D8F">
        <w:tc>
          <w:tcPr>
            <w:tcW w:w="1951" w:type="dxa"/>
            <w:shd w:val="clear" w:color="auto" w:fill="BFBFBF" w:themeFill="background1" w:themeFillShade="BF"/>
            <w:vAlign w:val="center"/>
          </w:tcPr>
          <w:p w14:paraId="6A60B75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400" w:type="dxa"/>
            <w:shd w:val="clear" w:color="auto" w:fill="BFBFBF" w:themeFill="background1" w:themeFillShade="BF"/>
            <w:vAlign w:val="center"/>
          </w:tcPr>
          <w:p w14:paraId="1B65DFB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556A17" w:rsidRPr="001B45F8" w14:paraId="1DB8AACD" w14:textId="77777777" w:rsidTr="00423D8F">
        <w:tc>
          <w:tcPr>
            <w:tcW w:w="1951" w:type="dxa"/>
            <w:vAlign w:val="center"/>
          </w:tcPr>
          <w:p w14:paraId="32DF694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400" w:type="dxa"/>
            <w:vAlign w:val="center"/>
          </w:tcPr>
          <w:p w14:paraId="3FD65CF3" w14:textId="6E06DFE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 Trošak vanjskih pružatelja usluge (ugovor o djelu, ugovor s pravnom osobom).</w:t>
            </w:r>
          </w:p>
        </w:tc>
      </w:tr>
      <w:bookmarkEnd w:id="27"/>
    </w:tbl>
    <w:p w14:paraId="507D29C0" w14:textId="77777777" w:rsidR="00556A17" w:rsidRPr="001B45F8" w:rsidRDefault="00556A17" w:rsidP="001B45F8">
      <w:pPr>
        <w:pStyle w:val="NoSpacing"/>
        <w:jc w:val="both"/>
        <w:rPr>
          <w:rFonts w:ascii="Times New Roman" w:hAnsi="Times New Roman" w:cs="Times New Roman"/>
          <w:b/>
          <w:bCs/>
        </w:rPr>
      </w:pPr>
    </w:p>
    <w:p w14:paraId="1BA3B129" w14:textId="77777777" w:rsidR="007C2676" w:rsidRPr="001B45F8" w:rsidRDefault="007C2676" w:rsidP="001B45F8">
      <w:pPr>
        <w:pStyle w:val="bullets"/>
        <w:numPr>
          <w:ilvl w:val="0"/>
          <w:numId w:val="0"/>
        </w:numPr>
        <w:jc w:val="both"/>
        <w:rPr>
          <w:rStyle w:val="normaltextrun"/>
          <w:rFonts w:ascii="Times New Roman" w:hAnsi="Times New Roman" w:cs="Times New Roman"/>
          <w:b/>
          <w:bCs/>
          <w:color w:val="000000"/>
          <w:shd w:val="clear" w:color="auto" w:fill="FFFFFF"/>
          <w:lang w:val="hr-HR"/>
        </w:rPr>
      </w:pPr>
      <w:r w:rsidRPr="00DE6C6B">
        <w:rPr>
          <w:rStyle w:val="normaltextrun"/>
          <w:rFonts w:ascii="Times New Roman" w:hAnsi="Times New Roman" w:cs="Times New Roman"/>
          <w:b/>
          <w:bCs/>
          <w:color w:val="000000"/>
          <w:u w:val="single"/>
          <w:shd w:val="clear" w:color="auto" w:fill="FFFFFF"/>
          <w:lang w:val="hr-HR"/>
        </w:rPr>
        <w:t>mijenja se i glasi</w:t>
      </w:r>
      <w:r w:rsidRPr="001B45F8">
        <w:rPr>
          <w:rStyle w:val="normaltextrun"/>
          <w:rFonts w:ascii="Times New Roman" w:hAnsi="Times New Roman" w:cs="Times New Roman"/>
          <w:b/>
          <w:bCs/>
          <w:color w:val="000000"/>
          <w:shd w:val="clear" w:color="auto" w:fill="FFFFFF"/>
          <w:lang w:val="hr-HR"/>
        </w:rPr>
        <w:t>:</w:t>
      </w:r>
    </w:p>
    <w:p w14:paraId="62BE0253" w14:textId="77777777" w:rsidR="007C2676" w:rsidRPr="001B45F8" w:rsidRDefault="007C2676" w:rsidP="001B45F8">
      <w:pPr>
        <w:pStyle w:val="NoSpacing"/>
        <w:jc w:val="both"/>
        <w:rPr>
          <w:rFonts w:ascii="Times New Roman" w:hAnsi="Times New Roman" w:cs="Times New Roman"/>
          <w:bCs/>
        </w:rPr>
      </w:pPr>
    </w:p>
    <w:p w14:paraId="1C73EB9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b/>
          <w:bCs/>
        </w:rPr>
        <w:t>GRUPA A</w:t>
      </w:r>
      <w:r w:rsidRPr="001B45F8">
        <w:rPr>
          <w:rFonts w:ascii="Times New Roman" w:hAnsi="Times New Roman" w:cs="Times New Roman"/>
        </w:rPr>
        <w:t xml:space="preserve"> - </w:t>
      </w:r>
    </w:p>
    <w:p w14:paraId="1D27F18F" w14:textId="0731929F" w:rsidR="007C2676" w:rsidRPr="001B45F8" w:rsidRDefault="007C2676" w:rsidP="001B45F8">
      <w:pPr>
        <w:jc w:val="both"/>
        <w:rPr>
          <w:rFonts w:ascii="Times New Roman" w:hAnsi="Times New Roman" w:cs="Times New Roman"/>
        </w:rPr>
      </w:pPr>
      <w:r w:rsidRPr="001B45F8">
        <w:rPr>
          <w:rFonts w:ascii="Times New Roman" w:hAnsi="Times New Roman" w:cs="Times New Roman"/>
        </w:rPr>
        <w:t>OBAVEZNE AKTIVNOSTI, KATEGORIJE FINANCIRANJA I PRIHVATLJIVI TROŠKOVI:</w:t>
      </w:r>
    </w:p>
    <w:p w14:paraId="3ADA18EE" w14:textId="23E444D6" w:rsidR="007C2676" w:rsidRPr="001B45F8" w:rsidRDefault="007C2676" w:rsidP="001B45F8">
      <w:pPr>
        <w:ind w:left="357" w:hanging="357"/>
        <w:jc w:val="both"/>
        <w:rPr>
          <w:rFonts w:ascii="Times New Roman" w:hAnsi="Times New Roman" w:cs="Times New Roman"/>
          <w:b/>
          <w:bCs/>
          <w:i/>
          <w:iCs/>
        </w:rPr>
      </w:pPr>
      <w:r w:rsidRPr="001B45F8">
        <w:rPr>
          <w:rFonts w:ascii="Times New Roman" w:hAnsi="Times New Roman" w:cs="Times New Roman"/>
          <w:b/>
          <w:bCs/>
          <w:i/>
          <w:iCs/>
        </w:rPr>
        <w:t>1.</w:t>
      </w:r>
      <w:r w:rsidRPr="001B45F8">
        <w:rPr>
          <w:rFonts w:ascii="Times New Roman" w:hAnsi="Times New Roman" w:cs="Times New Roman"/>
          <w:b/>
          <w:bCs/>
          <w:i/>
          <w:iCs/>
        </w:rPr>
        <w:tab/>
        <w:t>Uspostava novih i/ili unaprjeđenje postojećih poslovnih procesa za prilagodbu poslovanja na jedinstvenom digitalnom tržištu</w:t>
      </w:r>
    </w:p>
    <w:tbl>
      <w:tblPr>
        <w:tblStyle w:val="TableGrid"/>
        <w:tblW w:w="9351" w:type="dxa"/>
        <w:tblLook w:val="04A0" w:firstRow="1" w:lastRow="0" w:firstColumn="1" w:lastColumn="0" w:noHBand="0" w:noVBand="1"/>
      </w:tblPr>
      <w:tblGrid>
        <w:gridCol w:w="1555"/>
        <w:gridCol w:w="7796"/>
      </w:tblGrid>
      <w:tr w:rsidR="007C2676" w:rsidRPr="001B45F8" w14:paraId="0646F761" w14:textId="77777777" w:rsidTr="00423D8F">
        <w:tc>
          <w:tcPr>
            <w:tcW w:w="1555" w:type="dxa"/>
            <w:shd w:val="clear" w:color="auto" w:fill="BFBFBF" w:themeFill="background1" w:themeFillShade="BF"/>
            <w:vAlign w:val="center"/>
          </w:tcPr>
          <w:p w14:paraId="5BFB34BB"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4F22D4B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Regionalna potpora za ulaganje (članak 12. Programa državnih potpora)</w:t>
            </w:r>
          </w:p>
        </w:tc>
      </w:tr>
      <w:tr w:rsidR="007C2676" w:rsidRPr="001B45F8" w14:paraId="28057D6C" w14:textId="77777777" w:rsidTr="00423D8F">
        <w:tc>
          <w:tcPr>
            <w:tcW w:w="1555" w:type="dxa"/>
            <w:vAlign w:val="center"/>
          </w:tcPr>
          <w:p w14:paraId="6B8CEC9F"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185E8C4C" w14:textId="77777777" w:rsidR="007C2676" w:rsidRPr="001B45F8" w:rsidRDefault="007C2676" w:rsidP="001B45F8">
            <w:pPr>
              <w:jc w:val="both"/>
              <w:rPr>
                <w:rFonts w:ascii="Times New Roman" w:hAnsi="Times New Roman" w:cs="Times New Roman"/>
                <w:b/>
                <w:bCs/>
              </w:rPr>
            </w:pPr>
            <w:r w:rsidRPr="001B45F8">
              <w:rPr>
                <w:rFonts w:ascii="Times New Roman" w:hAnsi="Times New Roman" w:cs="Times New Roman"/>
              </w:rPr>
              <w:t>Ulaganja u materijalnu i nematerijalnu imovinu uslijed početnog ulaganja/ ili početnog ulaganja kojim se stvara nova gospodarska djelatnost  (sukladno definicijama u Programu državnih potpora):</w:t>
            </w:r>
          </w:p>
          <w:p w14:paraId="7E38EEE3"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Troškovi ulaganja u materijalnu imovinu koja se koristi za aktivnosti projekta, npr. nabava, instalacija i puštanje u rad digitalnih alata, opreme, strojeva i radovi preuređenja i opremanja zgrade ili prostora u kojima će se provoditi projektne aktivnosti (oprema koja se knjiži kao dugotrajna imovina)</w:t>
            </w:r>
          </w:p>
          <w:p w14:paraId="69316BE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tc>
      </w:tr>
      <w:tr w:rsidR="007C2676" w:rsidRPr="001B45F8" w14:paraId="380D2B6E" w14:textId="77777777" w:rsidTr="00423D8F">
        <w:tc>
          <w:tcPr>
            <w:tcW w:w="1555" w:type="dxa"/>
            <w:vAlign w:val="center"/>
          </w:tcPr>
          <w:p w14:paraId="75A95F6A"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7DBE54C6"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09C72618"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su samo oni troškovi radova preuređenja zgrade ili prostora koji se izvode sukladno Pravilniku o jednostavnim i drugim građevinama i radovima (NN br. 112/17, 34/18, 36/19, 98/19, 31/20, 74/22, 155/23).</w:t>
            </w:r>
          </w:p>
        </w:tc>
      </w:tr>
      <w:tr w:rsidR="007C2676" w:rsidRPr="001B45F8" w14:paraId="10ABDD4B" w14:textId="77777777" w:rsidTr="00423D8F">
        <w:tc>
          <w:tcPr>
            <w:tcW w:w="1555" w:type="dxa"/>
            <w:shd w:val="clear" w:color="auto" w:fill="BFBFBF" w:themeFill="background1" w:themeFillShade="BF"/>
            <w:vAlign w:val="center"/>
          </w:tcPr>
          <w:p w14:paraId="6C47E41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lastRenderedPageBreak/>
              <w:t>Kategorija financiranja</w:t>
            </w:r>
          </w:p>
        </w:tc>
        <w:tc>
          <w:tcPr>
            <w:tcW w:w="7796" w:type="dxa"/>
            <w:shd w:val="clear" w:color="auto" w:fill="BFBFBF" w:themeFill="background1" w:themeFillShade="BF"/>
            <w:vAlign w:val="center"/>
          </w:tcPr>
          <w:p w14:paraId="1D062AF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Potpora male vrijednosti</w:t>
            </w:r>
            <w:r w:rsidRPr="001B45F8">
              <w:rPr>
                <w:rFonts w:ascii="Times New Roman" w:hAnsi="Times New Roman" w:cs="Times New Roman"/>
                <w:i/>
                <w:iCs/>
              </w:rPr>
              <w:t xml:space="preserve"> (de minimis</w:t>
            </w:r>
            <w:r w:rsidRPr="001B45F8">
              <w:rPr>
                <w:rFonts w:ascii="Times New Roman" w:hAnsi="Times New Roman" w:cs="Times New Roman"/>
              </w:rPr>
              <w:t xml:space="preserve"> potpore) sukladno Programu potpora male vrijednosti</w:t>
            </w:r>
            <w:r w:rsidRPr="001B45F8" w:rsidDel="00735F44">
              <w:rPr>
                <w:rFonts w:ascii="Times New Roman" w:hAnsi="Times New Roman" w:cs="Times New Roman"/>
              </w:rPr>
              <w:t xml:space="preserve"> </w:t>
            </w:r>
          </w:p>
        </w:tc>
      </w:tr>
      <w:tr w:rsidR="007C2676" w:rsidRPr="001B45F8" w14:paraId="564E2ADB" w14:textId="77777777" w:rsidTr="00423D8F">
        <w:tc>
          <w:tcPr>
            <w:tcW w:w="1555" w:type="dxa"/>
            <w:vAlign w:val="center"/>
          </w:tcPr>
          <w:p w14:paraId="2C552E42"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5ADC73AA" w14:textId="55D3AB6C"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Troškovi osoblja koje provodi projektne aktivnosti (ugovor o radu na određeno/neodređeno vrijeme), </w:t>
            </w:r>
            <w:r w:rsidRPr="001B45F8">
              <w:rPr>
                <w:rFonts w:ascii="Times New Roman" w:hAnsi="Times New Roman" w:cs="Times New Roman"/>
                <w:highlight w:val="yellow"/>
              </w:rPr>
              <w:t>narudžbenica/ugovor s poslovnim subjektom</w:t>
            </w:r>
            <w:r w:rsidRPr="001B45F8">
              <w:rPr>
                <w:rFonts w:ascii="Times New Roman" w:hAnsi="Times New Roman" w:cs="Times New Roman"/>
              </w:rPr>
              <w:t xml:space="preserve">). </w:t>
            </w:r>
            <w:r w:rsidRPr="001B45F8">
              <w:rPr>
                <w:rFonts w:ascii="Times New Roman" w:hAnsi="Times New Roman" w:cs="Times New Roman"/>
                <w:highlight w:val="yellow"/>
              </w:rPr>
              <w:t>Neizravni troškovi prihvatljivi su u iznosu od 7 % ukupno prihvatljivih izravnih troškova projekta koji su potpora male vrijednosti (fiksna stopa 7 %).</w:t>
            </w:r>
          </w:p>
        </w:tc>
      </w:tr>
    </w:tbl>
    <w:p w14:paraId="0FCEF532" w14:textId="77777777" w:rsidR="007C2676" w:rsidRPr="001B45F8" w:rsidRDefault="007C2676" w:rsidP="001B45F8">
      <w:pPr>
        <w:jc w:val="both"/>
        <w:rPr>
          <w:rFonts w:ascii="Times New Roman" w:hAnsi="Times New Roman" w:cs="Times New Roman"/>
        </w:rPr>
      </w:pPr>
    </w:p>
    <w:p w14:paraId="11A12648" w14:textId="77777777" w:rsidR="007C2676" w:rsidRPr="001B45F8" w:rsidRDefault="007C2676" w:rsidP="001B45F8">
      <w:pPr>
        <w:pStyle w:val="ListParagraph"/>
        <w:numPr>
          <w:ilvl w:val="0"/>
          <w:numId w:val="14"/>
        </w:numPr>
        <w:ind w:left="357" w:hanging="357"/>
        <w:jc w:val="both"/>
        <w:rPr>
          <w:rFonts w:ascii="Times New Roman" w:hAnsi="Times New Roman" w:cs="Times New Roman"/>
          <w:b/>
          <w:bCs/>
          <w:i/>
          <w:iCs/>
        </w:rPr>
      </w:pPr>
      <w:r w:rsidRPr="001B45F8">
        <w:rPr>
          <w:rFonts w:ascii="Times New Roman" w:hAnsi="Times New Roman" w:cs="Times New Roman"/>
          <w:b/>
          <w:bCs/>
          <w:i/>
          <w:iCs/>
        </w:rPr>
        <w:t xml:space="preserve">Promidžba i vidljivost (sukladno točki 5.6) </w:t>
      </w:r>
    </w:p>
    <w:p w14:paraId="6E464496" w14:textId="77777777" w:rsidR="007C2676" w:rsidRPr="001B45F8" w:rsidRDefault="007C2676" w:rsidP="001B45F8">
      <w:pPr>
        <w:pStyle w:val="ListParagraph"/>
        <w:ind w:left="357"/>
        <w:jc w:val="both"/>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7C2676" w:rsidRPr="001B45F8" w14:paraId="2123D2B5" w14:textId="77777777" w:rsidTr="00423D8F">
        <w:tc>
          <w:tcPr>
            <w:tcW w:w="1555" w:type="dxa"/>
            <w:shd w:val="clear" w:color="auto" w:fill="BFBFBF" w:themeFill="background1" w:themeFillShade="BF"/>
            <w:vAlign w:val="center"/>
          </w:tcPr>
          <w:p w14:paraId="18C223AF"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r w:rsidRPr="001B45F8" w:rsidDel="00F31AF9">
              <w:rPr>
                <w:rFonts w:ascii="Times New Roman" w:hAnsi="Times New Roman" w:cs="Times New Roman"/>
              </w:rPr>
              <w:t xml:space="preserve"> </w:t>
            </w:r>
          </w:p>
        </w:tc>
        <w:tc>
          <w:tcPr>
            <w:tcW w:w="7796" w:type="dxa"/>
            <w:shd w:val="clear" w:color="auto" w:fill="BFBFBF" w:themeFill="background1" w:themeFillShade="BF"/>
            <w:vAlign w:val="center"/>
          </w:tcPr>
          <w:p w14:paraId="6ADFA758"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Potpora male vrijednosti</w:t>
            </w:r>
            <w:r w:rsidRPr="001B45F8">
              <w:rPr>
                <w:rFonts w:ascii="Times New Roman" w:hAnsi="Times New Roman" w:cs="Times New Roman"/>
                <w:i/>
                <w:iCs/>
              </w:rPr>
              <w:t xml:space="preserve"> (de minimis</w:t>
            </w:r>
            <w:r w:rsidRPr="001B45F8">
              <w:rPr>
                <w:rFonts w:ascii="Times New Roman" w:hAnsi="Times New Roman" w:cs="Times New Roman"/>
              </w:rPr>
              <w:t xml:space="preserve"> potpore) sukladno Programu potpora male vrijednosti</w:t>
            </w:r>
          </w:p>
        </w:tc>
      </w:tr>
      <w:tr w:rsidR="007C2676" w:rsidRPr="001B45F8" w14:paraId="1C3C507B" w14:textId="77777777" w:rsidTr="00423D8F">
        <w:tc>
          <w:tcPr>
            <w:tcW w:w="1555" w:type="dxa"/>
            <w:vAlign w:val="center"/>
          </w:tcPr>
          <w:p w14:paraId="7657276B"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0890208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promidžbe i vidljivosti npr. organizacija predstavljanja projekta, izrada trajne ploče, promidžbenih materijala i dr. Troškovi promidžbe i vidljivosti mogu iznositi maksimalno 5.000,00 eura.</w:t>
            </w:r>
          </w:p>
        </w:tc>
      </w:tr>
    </w:tbl>
    <w:p w14:paraId="50E84112" w14:textId="77777777" w:rsidR="007C2676" w:rsidRPr="001B45F8" w:rsidRDefault="007C2676" w:rsidP="001B45F8">
      <w:pPr>
        <w:jc w:val="both"/>
        <w:rPr>
          <w:rFonts w:ascii="Times New Roman" w:hAnsi="Times New Roman" w:cs="Times New Roman"/>
        </w:rPr>
      </w:pPr>
    </w:p>
    <w:p w14:paraId="791526D4"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b/>
          <w:bCs/>
        </w:rPr>
        <w:t>GRUPA A</w:t>
      </w:r>
      <w:r w:rsidRPr="001B45F8">
        <w:rPr>
          <w:rFonts w:ascii="Times New Roman" w:hAnsi="Times New Roman" w:cs="Times New Roman"/>
        </w:rPr>
        <w:t xml:space="preserve"> - </w:t>
      </w:r>
    </w:p>
    <w:p w14:paraId="3B7F844F"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NEOBAVEZNE AKTIVNOSTI, KATEGORIJE FINANCIRANJA I PRIHVATLJIVI TROŠKOVI:</w:t>
      </w:r>
    </w:p>
    <w:p w14:paraId="260396C1" w14:textId="77777777" w:rsidR="007C2676" w:rsidRPr="001B45F8" w:rsidRDefault="007C2676" w:rsidP="001B45F8">
      <w:pPr>
        <w:jc w:val="both"/>
        <w:rPr>
          <w:rFonts w:ascii="Times New Roman" w:hAnsi="Times New Roman" w:cs="Times New Roman"/>
        </w:rPr>
      </w:pPr>
    </w:p>
    <w:p w14:paraId="72BB2B99" w14:textId="77777777" w:rsidR="007C2676" w:rsidRPr="001B45F8" w:rsidRDefault="007C2676" w:rsidP="001B45F8">
      <w:pPr>
        <w:pStyle w:val="ListParagraph"/>
        <w:numPr>
          <w:ilvl w:val="0"/>
          <w:numId w:val="14"/>
        </w:numPr>
        <w:ind w:left="357" w:hanging="357"/>
        <w:jc w:val="both"/>
        <w:rPr>
          <w:rFonts w:ascii="Times New Roman" w:hAnsi="Times New Roman" w:cs="Times New Roman"/>
          <w:i/>
          <w:iCs/>
        </w:rPr>
      </w:pPr>
      <w:r w:rsidRPr="001B45F8">
        <w:rPr>
          <w:rFonts w:ascii="Times New Roman" w:hAnsi="Times New Roman" w:cs="Times New Roman"/>
          <w:b/>
          <w:bCs/>
          <w:i/>
          <w:iCs/>
        </w:rPr>
        <w:t>Upravljanje projektom</w:t>
      </w:r>
      <w:r w:rsidRPr="001B45F8">
        <w:rPr>
          <w:rStyle w:val="FootnoteReference"/>
          <w:rFonts w:ascii="Times New Roman" w:hAnsi="Times New Roman" w:cs="Times New Roman"/>
          <w:i/>
          <w:iCs/>
        </w:rPr>
        <w:footnoteReference w:id="13"/>
      </w:r>
    </w:p>
    <w:p w14:paraId="11848359" w14:textId="77777777" w:rsidR="007C2676" w:rsidRPr="001B45F8" w:rsidRDefault="007C2676" w:rsidP="001B45F8">
      <w:pPr>
        <w:pStyle w:val="ListParagraph"/>
        <w:ind w:left="357"/>
        <w:jc w:val="both"/>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7C2676" w:rsidRPr="001B45F8" w14:paraId="0022F3DF" w14:textId="77777777" w:rsidTr="00423D8F">
        <w:tc>
          <w:tcPr>
            <w:tcW w:w="1555" w:type="dxa"/>
            <w:shd w:val="clear" w:color="auto" w:fill="BFBFBF" w:themeFill="background1" w:themeFillShade="BF"/>
            <w:vAlign w:val="center"/>
          </w:tcPr>
          <w:p w14:paraId="23AF9D10"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23293D57" w14:textId="77777777" w:rsidR="007C2676" w:rsidRPr="001B45F8" w:rsidRDefault="007C2676"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p>
        </w:tc>
      </w:tr>
      <w:tr w:rsidR="007C2676" w:rsidRPr="001B45F8" w14:paraId="18C4D5B5" w14:textId="77777777" w:rsidTr="00423D8F">
        <w:tc>
          <w:tcPr>
            <w:tcW w:w="1555" w:type="dxa"/>
            <w:vAlign w:val="center"/>
          </w:tcPr>
          <w:p w14:paraId="57F26D81"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0A5FD040" w14:textId="39D772D0"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Trošak osoblja (ugovor o radu na određeno/neodređeno vrijeme), </w:t>
            </w:r>
            <w:r w:rsidRPr="001B45F8">
              <w:rPr>
                <w:rFonts w:ascii="Times New Roman" w:hAnsi="Times New Roman" w:cs="Times New Roman"/>
                <w:highlight w:val="yellow"/>
              </w:rPr>
              <w:t>narudžbenica/ugovor s poslovnim subjektom</w:t>
            </w:r>
            <w:r w:rsidRPr="001B45F8">
              <w:rPr>
                <w:rFonts w:ascii="Times New Roman" w:hAnsi="Times New Roman" w:cs="Times New Roman"/>
              </w:rPr>
              <w:t xml:space="preserve">. </w:t>
            </w:r>
          </w:p>
        </w:tc>
      </w:tr>
      <w:tr w:rsidR="007C2676" w:rsidRPr="001B45F8" w14:paraId="3F3BD3A6" w14:textId="77777777" w:rsidTr="00423D8F">
        <w:tc>
          <w:tcPr>
            <w:tcW w:w="1555" w:type="dxa"/>
            <w:vAlign w:val="center"/>
          </w:tcPr>
          <w:p w14:paraId="52474BE8"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1437E43E" w14:textId="195C655D" w:rsidR="007C2676" w:rsidRPr="001B45F8" w:rsidRDefault="007C2676" w:rsidP="001B45F8">
            <w:pPr>
              <w:jc w:val="both"/>
              <w:rPr>
                <w:rFonts w:ascii="Times New Roman" w:hAnsi="Times New Roman" w:cs="Times New Roman"/>
                <w:i/>
                <w:iCs/>
              </w:rPr>
            </w:pPr>
            <w:r w:rsidRPr="001B45F8">
              <w:rPr>
                <w:rFonts w:ascii="Times New Roman" w:hAnsi="Times New Roman" w:cs="Times New Roman"/>
              </w:rPr>
              <w:t>Troškovi upravljanja projektom mogu iznositi maksimalno 20.000,00 eura.</w:t>
            </w:r>
          </w:p>
        </w:tc>
      </w:tr>
    </w:tbl>
    <w:p w14:paraId="753358D3" w14:textId="77777777" w:rsidR="007C2676" w:rsidRPr="001B45F8" w:rsidRDefault="007C2676" w:rsidP="001B45F8">
      <w:pPr>
        <w:jc w:val="both"/>
        <w:rPr>
          <w:rFonts w:ascii="Times New Roman" w:hAnsi="Times New Roman" w:cs="Times New Roman"/>
        </w:rPr>
      </w:pPr>
    </w:p>
    <w:p w14:paraId="4DE38878" w14:textId="77777777" w:rsidR="007C2676" w:rsidRPr="001B45F8" w:rsidRDefault="007C2676" w:rsidP="001B45F8">
      <w:pPr>
        <w:pStyle w:val="ListParagraph"/>
        <w:numPr>
          <w:ilvl w:val="0"/>
          <w:numId w:val="14"/>
        </w:numPr>
        <w:ind w:left="357" w:hanging="357"/>
        <w:jc w:val="both"/>
        <w:rPr>
          <w:rFonts w:ascii="Times New Roman" w:hAnsi="Times New Roman" w:cs="Times New Roman"/>
          <w:b/>
          <w:bCs/>
          <w:i/>
          <w:iCs/>
        </w:rPr>
      </w:pPr>
      <w:r w:rsidRPr="001B45F8">
        <w:rPr>
          <w:rFonts w:ascii="Times New Roman" w:hAnsi="Times New Roman" w:cs="Times New Roman"/>
          <w:b/>
          <w:bCs/>
          <w:i/>
          <w:iCs/>
        </w:rPr>
        <w:t>Revizija projekta</w:t>
      </w:r>
    </w:p>
    <w:p w14:paraId="2CF73A23"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245F5DD9" w14:textId="77777777" w:rsidTr="00423D8F">
        <w:tc>
          <w:tcPr>
            <w:tcW w:w="1555" w:type="dxa"/>
            <w:shd w:val="clear" w:color="auto" w:fill="BFBFBF" w:themeFill="background1" w:themeFillShade="BF"/>
            <w:vAlign w:val="center"/>
          </w:tcPr>
          <w:p w14:paraId="237E22B0"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390588D6"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7C2676" w:rsidRPr="001B45F8" w14:paraId="28FC3171" w14:textId="77777777" w:rsidTr="00423D8F">
        <w:tc>
          <w:tcPr>
            <w:tcW w:w="1555" w:type="dxa"/>
            <w:vAlign w:val="center"/>
          </w:tcPr>
          <w:p w14:paraId="79A01B14"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0E3BD8E3"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Trošak vanjskih pružatelja usluge. Trošak revizije projekta može iznositi maksimalno 20.000,00 eura.</w:t>
            </w:r>
          </w:p>
        </w:tc>
      </w:tr>
    </w:tbl>
    <w:p w14:paraId="6E017FA2" w14:textId="77777777" w:rsidR="007C2676" w:rsidRPr="001B45F8" w:rsidRDefault="007C2676" w:rsidP="001B45F8">
      <w:pPr>
        <w:jc w:val="both"/>
        <w:rPr>
          <w:rFonts w:ascii="Times New Roman" w:hAnsi="Times New Roman" w:cs="Times New Roman"/>
        </w:rPr>
      </w:pPr>
    </w:p>
    <w:p w14:paraId="4A8A63E9" w14:textId="77777777" w:rsidR="007C2676" w:rsidRPr="001B45F8" w:rsidRDefault="007C2676" w:rsidP="001B45F8">
      <w:pPr>
        <w:pStyle w:val="ListParagraph"/>
        <w:numPr>
          <w:ilvl w:val="0"/>
          <w:numId w:val="14"/>
        </w:numPr>
        <w:ind w:left="357" w:hanging="357"/>
        <w:jc w:val="both"/>
        <w:rPr>
          <w:rFonts w:ascii="Times New Roman" w:hAnsi="Times New Roman" w:cs="Times New Roman"/>
          <w:b/>
          <w:bCs/>
          <w:i/>
          <w:iCs/>
        </w:rPr>
      </w:pPr>
      <w:r w:rsidRPr="001B45F8">
        <w:rPr>
          <w:rFonts w:ascii="Times New Roman" w:hAnsi="Times New Roman" w:cs="Times New Roman"/>
          <w:b/>
          <w:bCs/>
          <w:i/>
          <w:iCs/>
        </w:rPr>
        <w:t>Izrada planova, strategija, organizacija poslovanja i sl.</w:t>
      </w:r>
    </w:p>
    <w:p w14:paraId="3A27B770"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2887DA13" w14:textId="77777777" w:rsidTr="00423D8F">
        <w:tc>
          <w:tcPr>
            <w:tcW w:w="1555" w:type="dxa"/>
            <w:shd w:val="clear" w:color="auto" w:fill="BFBFBF" w:themeFill="background1" w:themeFillShade="BF"/>
            <w:vAlign w:val="center"/>
          </w:tcPr>
          <w:p w14:paraId="20B51CB4"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5F1AF723"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za savjetodavne usluge u korist MSP-ova (članak 14. Programa državnih potpora)</w:t>
            </w:r>
          </w:p>
        </w:tc>
      </w:tr>
      <w:tr w:rsidR="007C2676" w:rsidRPr="001B45F8" w14:paraId="63148F03" w14:textId="77777777" w:rsidTr="00423D8F">
        <w:tc>
          <w:tcPr>
            <w:tcW w:w="1555" w:type="dxa"/>
            <w:vAlign w:val="center"/>
          </w:tcPr>
          <w:p w14:paraId="7EC5D501"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068979DC"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usluga vanjskih stručnjaka za izradu planova i strategija digitalne transformacije poduzeća i/ili digitalizacije poslovnih procesa, organizaciju poslovanja, automatizaciju procesa te za ostale usluge povezane s projektom, a koje nisu trajna ili periodična aktivnost niti su povezane s uobičajenim troškovima poslovanja poduzetnika.</w:t>
            </w:r>
          </w:p>
        </w:tc>
      </w:tr>
    </w:tbl>
    <w:p w14:paraId="26BF58BB" w14:textId="77777777" w:rsidR="007C2676" w:rsidRPr="001B45F8" w:rsidRDefault="007C2676" w:rsidP="001B45F8">
      <w:pPr>
        <w:jc w:val="both"/>
        <w:rPr>
          <w:rFonts w:ascii="Times New Roman" w:hAnsi="Times New Roman" w:cs="Times New Roman"/>
        </w:rPr>
      </w:pPr>
    </w:p>
    <w:p w14:paraId="15BBD454" w14:textId="77777777" w:rsidR="007C2676" w:rsidRPr="001B45F8" w:rsidRDefault="007C2676" w:rsidP="001B45F8">
      <w:pPr>
        <w:pStyle w:val="ListParagraph"/>
        <w:numPr>
          <w:ilvl w:val="0"/>
          <w:numId w:val="14"/>
        </w:numPr>
        <w:ind w:left="357" w:hanging="357"/>
        <w:jc w:val="both"/>
        <w:rPr>
          <w:rFonts w:ascii="Times New Roman" w:hAnsi="Times New Roman" w:cs="Times New Roman"/>
          <w:b/>
          <w:bCs/>
          <w:i/>
          <w:iCs/>
        </w:rPr>
      </w:pPr>
      <w:r w:rsidRPr="001B45F8">
        <w:rPr>
          <w:rFonts w:ascii="Times New Roman" w:hAnsi="Times New Roman" w:cs="Times New Roman"/>
          <w:b/>
          <w:bCs/>
          <w:i/>
          <w:iCs/>
        </w:rPr>
        <w:t>Usavršavanje djelatnika</w:t>
      </w:r>
    </w:p>
    <w:p w14:paraId="61CD5E8C"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2D596E60" w14:textId="77777777" w:rsidTr="00423D8F">
        <w:tc>
          <w:tcPr>
            <w:tcW w:w="1555" w:type="dxa"/>
            <w:shd w:val="clear" w:color="auto" w:fill="BFBFBF" w:themeFill="background1" w:themeFillShade="BF"/>
            <w:vAlign w:val="center"/>
          </w:tcPr>
          <w:p w14:paraId="1EB11E5E"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0BE6B92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za usavršavanje (članak 16. Programa državnih potpora)</w:t>
            </w:r>
          </w:p>
        </w:tc>
      </w:tr>
      <w:tr w:rsidR="007C2676" w:rsidRPr="001B45F8" w14:paraId="361DE830" w14:textId="77777777" w:rsidTr="00423D8F">
        <w:tc>
          <w:tcPr>
            <w:tcW w:w="1555" w:type="dxa"/>
            <w:vAlign w:val="center"/>
          </w:tcPr>
          <w:p w14:paraId="5AEC199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2E9F737A"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Troškovi predavača za sate tijekom kojih su predavači sudjelovali u usavršavanju;  troškovi povezani s predavačima i polaznicima koji su izravno povezani s projektom usavršavanja, poput putnih troškova, troškova materijala i potrošne robe izravno </w:t>
            </w:r>
            <w:r w:rsidRPr="001B45F8">
              <w:rPr>
                <w:rFonts w:ascii="Times New Roman" w:hAnsi="Times New Roman" w:cs="Times New Roman"/>
              </w:rPr>
              <w:lastRenderedPageBreak/>
              <w:t>povezanih s projektom, amortizacija alata i opreme ako se upotrebljavaju isključivo za usavršavanje; troškovi savjetodavnih usluga povezanih s projektom usavršavanja.</w:t>
            </w:r>
          </w:p>
        </w:tc>
      </w:tr>
      <w:tr w:rsidR="007C2676" w:rsidRPr="001B45F8" w14:paraId="30D5BEC4" w14:textId="77777777" w:rsidTr="00423D8F">
        <w:tc>
          <w:tcPr>
            <w:tcW w:w="1555" w:type="dxa"/>
            <w:vAlign w:val="center"/>
          </w:tcPr>
          <w:p w14:paraId="34613D40"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lastRenderedPageBreak/>
              <w:t>Napomena</w:t>
            </w:r>
          </w:p>
        </w:tc>
        <w:tc>
          <w:tcPr>
            <w:tcW w:w="7796" w:type="dxa"/>
            <w:vAlign w:val="center"/>
          </w:tcPr>
          <w:p w14:paraId="1177827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13043860" w14:textId="77777777" w:rsidR="007C2676" w:rsidRPr="001B45F8" w:rsidRDefault="007C2676" w:rsidP="001B45F8">
      <w:pPr>
        <w:jc w:val="both"/>
        <w:rPr>
          <w:rFonts w:ascii="Times New Roman" w:hAnsi="Times New Roman" w:cs="Times New Roman"/>
        </w:rPr>
      </w:pPr>
    </w:p>
    <w:p w14:paraId="23F3862E" w14:textId="77777777" w:rsidR="007C2676" w:rsidRPr="001B45F8" w:rsidRDefault="007C2676" w:rsidP="001B45F8">
      <w:pPr>
        <w:pStyle w:val="ListParagraph"/>
        <w:numPr>
          <w:ilvl w:val="0"/>
          <w:numId w:val="14"/>
        </w:numPr>
        <w:ind w:left="357" w:hanging="357"/>
        <w:jc w:val="both"/>
        <w:rPr>
          <w:rFonts w:ascii="Times New Roman" w:hAnsi="Times New Roman" w:cs="Times New Roman"/>
          <w:b/>
          <w:bCs/>
          <w:i/>
          <w:iCs/>
        </w:rPr>
      </w:pPr>
      <w:r w:rsidRPr="001B45F8">
        <w:rPr>
          <w:rFonts w:ascii="Times New Roman" w:hAnsi="Times New Roman" w:cs="Times New Roman"/>
          <w:b/>
          <w:bCs/>
          <w:i/>
          <w:iCs/>
        </w:rPr>
        <w:t xml:space="preserve">Sudjelovanje na sajmovima  </w:t>
      </w:r>
    </w:p>
    <w:p w14:paraId="506F5B3E" w14:textId="77777777" w:rsidR="007C2676" w:rsidRPr="001B45F8" w:rsidRDefault="007C2676" w:rsidP="001B45F8">
      <w:pPr>
        <w:pStyle w:val="ListParagraph"/>
        <w:ind w:left="357"/>
        <w:jc w:val="both"/>
        <w:rPr>
          <w:rFonts w:ascii="Times New Roman" w:hAnsi="Times New Roman" w:cs="Times New Roman"/>
          <w:b/>
          <w:bCs/>
          <w:i/>
          <w:iCs/>
        </w:rPr>
      </w:pPr>
      <w:r w:rsidRPr="001B45F8">
        <w:rPr>
          <w:rFonts w:ascii="Times New Roman" w:hAnsi="Times New Roman" w:cs="Times New Roman"/>
          <w:b/>
          <w:bCs/>
          <w:i/>
          <w:iCs/>
        </w:rPr>
        <w:t xml:space="preserve">         </w:t>
      </w:r>
    </w:p>
    <w:tbl>
      <w:tblPr>
        <w:tblStyle w:val="TableGrid"/>
        <w:tblW w:w="9351" w:type="dxa"/>
        <w:tblLook w:val="04A0" w:firstRow="1" w:lastRow="0" w:firstColumn="1" w:lastColumn="0" w:noHBand="0" w:noVBand="1"/>
      </w:tblPr>
      <w:tblGrid>
        <w:gridCol w:w="1555"/>
        <w:gridCol w:w="7796"/>
      </w:tblGrid>
      <w:tr w:rsidR="007C2676" w:rsidRPr="001B45F8" w14:paraId="0F832385" w14:textId="77777777" w:rsidTr="00423D8F">
        <w:tc>
          <w:tcPr>
            <w:tcW w:w="1555" w:type="dxa"/>
            <w:shd w:val="clear" w:color="auto" w:fill="BFBFBF" w:themeFill="background1" w:themeFillShade="BF"/>
            <w:vAlign w:val="center"/>
          </w:tcPr>
          <w:p w14:paraId="5B0C2CC4"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7D1E53D6"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MSP-ovima za sudjelovanje na sajmovima (članak 15. Programa državnih potpora)</w:t>
            </w:r>
          </w:p>
        </w:tc>
      </w:tr>
      <w:tr w:rsidR="007C2676" w:rsidRPr="001B45F8" w14:paraId="2EB5383A" w14:textId="77777777" w:rsidTr="00423D8F">
        <w:tc>
          <w:tcPr>
            <w:tcW w:w="1555" w:type="dxa"/>
            <w:vAlign w:val="center"/>
          </w:tcPr>
          <w:p w14:paraId="34F652A6"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68CD800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nastali za najam, uređivanje i vođenje štanda pri sudjelovanju poduzetnika na određenom sajmu povezano s projektom.</w:t>
            </w:r>
          </w:p>
        </w:tc>
      </w:tr>
      <w:tr w:rsidR="007C2676" w:rsidRPr="001B45F8" w14:paraId="02D9CEB0" w14:textId="77777777" w:rsidTr="00423D8F">
        <w:tc>
          <w:tcPr>
            <w:tcW w:w="1555" w:type="dxa"/>
            <w:vAlign w:val="center"/>
          </w:tcPr>
          <w:p w14:paraId="793ADEEF"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62877D2B"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Nisu prihvatljivi troškovi koji se odnose na sajmove koji se organiziraju isključivo radi prodaje proizvoda.</w:t>
            </w:r>
          </w:p>
        </w:tc>
      </w:tr>
    </w:tbl>
    <w:p w14:paraId="78DAF746" w14:textId="77777777" w:rsidR="007C2676" w:rsidRPr="001B45F8" w:rsidRDefault="007C2676" w:rsidP="001B45F8">
      <w:pPr>
        <w:jc w:val="both"/>
        <w:rPr>
          <w:rFonts w:ascii="Times New Roman" w:hAnsi="Times New Roman" w:cs="Times New Roman"/>
        </w:rPr>
      </w:pPr>
    </w:p>
    <w:p w14:paraId="034D2143" w14:textId="77777777" w:rsidR="007C2676" w:rsidRPr="001B45F8" w:rsidRDefault="007C2676" w:rsidP="001B45F8">
      <w:pPr>
        <w:pStyle w:val="ListParagraph"/>
        <w:numPr>
          <w:ilvl w:val="0"/>
          <w:numId w:val="14"/>
        </w:numPr>
        <w:ind w:left="357" w:hanging="357"/>
        <w:jc w:val="both"/>
        <w:rPr>
          <w:rFonts w:ascii="Times New Roman" w:hAnsi="Times New Roman" w:cs="Times New Roman"/>
          <w:b/>
          <w:bCs/>
          <w:i/>
          <w:iCs/>
        </w:rPr>
      </w:pPr>
      <w:r w:rsidRPr="001B45F8">
        <w:rPr>
          <w:rFonts w:ascii="Times New Roman" w:hAnsi="Times New Roman" w:cs="Times New Roman"/>
          <w:b/>
          <w:bCs/>
          <w:i/>
          <w:iCs/>
        </w:rPr>
        <w:t xml:space="preserve">Priprema projektnog prijedloga   </w:t>
      </w:r>
    </w:p>
    <w:p w14:paraId="4101AFE0"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5D58E486" w14:textId="77777777" w:rsidTr="00423D8F">
        <w:tc>
          <w:tcPr>
            <w:tcW w:w="1555" w:type="dxa"/>
            <w:shd w:val="clear" w:color="auto" w:fill="BFBFBF" w:themeFill="background1" w:themeFillShade="BF"/>
            <w:vAlign w:val="center"/>
          </w:tcPr>
          <w:p w14:paraId="78C5087A"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39E33AF0"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7C2676" w:rsidRPr="001B45F8" w14:paraId="4F0266CB" w14:textId="77777777" w:rsidTr="00423D8F">
        <w:tc>
          <w:tcPr>
            <w:tcW w:w="1555" w:type="dxa"/>
            <w:vAlign w:val="center"/>
          </w:tcPr>
          <w:p w14:paraId="3643D2A1"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62F43E2E" w14:textId="0200A993"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Trošak osoblja (ugovor o radu na određeno/neodređeno</w:t>
            </w:r>
            <w:r w:rsidRPr="001B45F8">
              <w:rPr>
                <w:rFonts w:ascii="Times New Roman" w:hAnsi="Times New Roman" w:cs="Times New Roman"/>
                <w:highlight w:val="yellow"/>
              </w:rPr>
              <w:t>), narudžbenica/ugovor s poslovnim subjektom</w:t>
            </w:r>
            <w:r w:rsidRPr="001B45F8">
              <w:rPr>
                <w:rFonts w:ascii="Times New Roman" w:hAnsi="Times New Roman" w:cs="Times New Roman"/>
              </w:rPr>
              <w:t>. Trošak pripreme projektnog prijedloga može iznositi maksimalno 5.000,00 eura.</w:t>
            </w:r>
          </w:p>
        </w:tc>
      </w:tr>
    </w:tbl>
    <w:p w14:paraId="2A2E4BCB" w14:textId="77777777" w:rsidR="007C2676" w:rsidRPr="001B45F8" w:rsidRDefault="007C2676" w:rsidP="001B45F8">
      <w:pPr>
        <w:jc w:val="both"/>
        <w:rPr>
          <w:rFonts w:ascii="Times New Roman" w:hAnsi="Times New Roman" w:cs="Times New Roman"/>
        </w:rPr>
      </w:pPr>
    </w:p>
    <w:p w14:paraId="4D1E809D" w14:textId="77777777" w:rsidR="007C2676" w:rsidRPr="001B45F8" w:rsidRDefault="007C2676" w:rsidP="001B45F8">
      <w:pPr>
        <w:pStyle w:val="ListParagraph"/>
        <w:numPr>
          <w:ilvl w:val="0"/>
          <w:numId w:val="14"/>
        </w:numPr>
        <w:ind w:left="357" w:hanging="357"/>
        <w:jc w:val="both"/>
        <w:rPr>
          <w:rFonts w:ascii="Times New Roman" w:hAnsi="Times New Roman" w:cs="Times New Roman"/>
          <w:b/>
          <w:bCs/>
          <w:i/>
          <w:iCs/>
        </w:rPr>
      </w:pPr>
      <w:r w:rsidRPr="001B45F8">
        <w:rPr>
          <w:rFonts w:ascii="Times New Roman" w:hAnsi="Times New Roman" w:cs="Times New Roman"/>
          <w:b/>
          <w:bCs/>
          <w:i/>
          <w:iCs/>
        </w:rPr>
        <w:t>Izrada projektno - tehničke dokumentacije za izvođenje radova preuređenja zgrade ili poslovnog prostora</w:t>
      </w:r>
    </w:p>
    <w:p w14:paraId="2638E705"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7C2676" w:rsidRPr="001B45F8" w14:paraId="6C0A50AD" w14:textId="77777777" w:rsidTr="00423D8F">
        <w:tc>
          <w:tcPr>
            <w:tcW w:w="1951" w:type="dxa"/>
            <w:shd w:val="clear" w:color="auto" w:fill="BFBFBF" w:themeFill="background1" w:themeFillShade="BF"/>
            <w:vAlign w:val="center"/>
          </w:tcPr>
          <w:p w14:paraId="70037871"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400" w:type="dxa"/>
            <w:shd w:val="clear" w:color="auto" w:fill="BFBFBF" w:themeFill="background1" w:themeFillShade="BF"/>
            <w:vAlign w:val="center"/>
          </w:tcPr>
          <w:p w14:paraId="503067C8" w14:textId="77777777" w:rsidR="007C2676" w:rsidRPr="001B45F8" w:rsidRDefault="007C2676"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7C2676" w:rsidRPr="001B45F8" w14:paraId="626E9ABA" w14:textId="77777777" w:rsidTr="00423D8F">
        <w:tc>
          <w:tcPr>
            <w:tcW w:w="1951" w:type="dxa"/>
            <w:vAlign w:val="center"/>
          </w:tcPr>
          <w:p w14:paraId="62C5E1B3"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400" w:type="dxa"/>
            <w:vAlign w:val="center"/>
          </w:tcPr>
          <w:p w14:paraId="5C707CBF" w14:textId="685C4433"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Trošak vanjskih pružatelja usluge (</w:t>
            </w:r>
            <w:r w:rsidRPr="001B45F8">
              <w:rPr>
                <w:rFonts w:ascii="Times New Roman" w:hAnsi="Times New Roman" w:cs="Times New Roman"/>
                <w:highlight w:val="yellow"/>
              </w:rPr>
              <w:t>narudžbenica/ugovor s poslovnim subjektom</w:t>
            </w:r>
            <w:r w:rsidRPr="001B45F8">
              <w:rPr>
                <w:rFonts w:ascii="Times New Roman" w:hAnsi="Times New Roman" w:cs="Times New Roman"/>
              </w:rPr>
              <w:t>).</w:t>
            </w:r>
          </w:p>
        </w:tc>
      </w:tr>
    </w:tbl>
    <w:p w14:paraId="4832CEA0" w14:textId="77777777" w:rsidR="007C2676" w:rsidRPr="001B45F8" w:rsidRDefault="007C2676" w:rsidP="001B45F8">
      <w:pPr>
        <w:pStyle w:val="NoSpacing"/>
        <w:jc w:val="both"/>
        <w:rPr>
          <w:rFonts w:ascii="Times New Roman" w:hAnsi="Times New Roman" w:cs="Times New Roman"/>
          <w:b/>
          <w:bCs/>
        </w:rPr>
      </w:pPr>
    </w:p>
    <w:p w14:paraId="6F0C2921" w14:textId="77777777" w:rsidR="007C2676" w:rsidRPr="001B45F8" w:rsidRDefault="007C2676" w:rsidP="001B45F8">
      <w:pPr>
        <w:jc w:val="both"/>
        <w:rPr>
          <w:rFonts w:ascii="Times New Roman" w:hAnsi="Times New Roman" w:cs="Times New Roman"/>
          <w:b/>
          <w:bCs/>
        </w:rPr>
      </w:pPr>
    </w:p>
    <w:p w14:paraId="4A8967EB" w14:textId="14648342" w:rsidR="007C2676" w:rsidRDefault="007C2676" w:rsidP="001B45F8">
      <w:pPr>
        <w:jc w:val="both"/>
        <w:rPr>
          <w:rFonts w:ascii="Times New Roman" w:hAnsi="Times New Roman" w:cs="Times New Roman"/>
          <w:b/>
          <w:bCs/>
        </w:rPr>
      </w:pPr>
      <w:r w:rsidRPr="001B45F8">
        <w:rPr>
          <w:rFonts w:ascii="Times New Roman" w:hAnsi="Times New Roman" w:cs="Times New Roman"/>
          <w:b/>
          <w:bCs/>
        </w:rPr>
        <w:t>u dijelu:</w:t>
      </w:r>
    </w:p>
    <w:p w14:paraId="3A761218" w14:textId="77777777" w:rsidR="00E176AD" w:rsidRPr="001B45F8" w:rsidRDefault="00E176AD" w:rsidP="001B45F8">
      <w:pPr>
        <w:jc w:val="both"/>
        <w:rPr>
          <w:rFonts w:ascii="Times New Roman" w:hAnsi="Times New Roman" w:cs="Times New Roman"/>
          <w:b/>
          <w:bCs/>
        </w:rPr>
      </w:pPr>
    </w:p>
    <w:p w14:paraId="5FF99132" w14:textId="77777777" w:rsidR="00556A17" w:rsidRPr="00DE6C6B" w:rsidRDefault="00556A17" w:rsidP="00DE6C6B">
      <w:pPr>
        <w:pStyle w:val="ListParagraph"/>
        <w:numPr>
          <w:ilvl w:val="0"/>
          <w:numId w:val="37"/>
        </w:numPr>
        <w:jc w:val="both"/>
        <w:rPr>
          <w:rFonts w:ascii="Times New Roman" w:hAnsi="Times New Roman" w:cs="Times New Roman"/>
        </w:rPr>
      </w:pPr>
      <w:r w:rsidRPr="00DE6C6B">
        <w:rPr>
          <w:rFonts w:ascii="Times New Roman" w:hAnsi="Times New Roman" w:cs="Times New Roman"/>
          <w:b/>
          <w:bCs/>
        </w:rPr>
        <w:t>GRUPA B</w:t>
      </w:r>
      <w:r w:rsidRPr="00DE6C6B">
        <w:rPr>
          <w:rFonts w:ascii="Times New Roman" w:hAnsi="Times New Roman" w:cs="Times New Roman"/>
        </w:rPr>
        <w:t xml:space="preserve"> – </w:t>
      </w:r>
    </w:p>
    <w:p w14:paraId="4407606D" w14:textId="24B78A30" w:rsidR="00556A17" w:rsidRPr="001B45F8" w:rsidRDefault="00556A17" w:rsidP="001B45F8">
      <w:pPr>
        <w:jc w:val="both"/>
        <w:rPr>
          <w:rFonts w:ascii="Times New Roman" w:hAnsi="Times New Roman" w:cs="Times New Roman"/>
        </w:rPr>
      </w:pPr>
      <w:r w:rsidRPr="001B45F8">
        <w:rPr>
          <w:rFonts w:ascii="Times New Roman" w:hAnsi="Times New Roman" w:cs="Times New Roman"/>
        </w:rPr>
        <w:t>OBAVEZNE AKTIVNOSTI, KATEGORIJE FINANCIRANJA I PRIHVATLJIVI TROŠKOVI:</w:t>
      </w:r>
    </w:p>
    <w:p w14:paraId="46D77C4A" w14:textId="61EB8E1B" w:rsidR="00556A17" w:rsidRPr="001B45F8" w:rsidRDefault="00556A17" w:rsidP="001B45F8">
      <w:pPr>
        <w:pStyle w:val="ListParagraph"/>
        <w:numPr>
          <w:ilvl w:val="0"/>
          <w:numId w:val="11"/>
        </w:numPr>
        <w:ind w:left="357" w:hanging="357"/>
        <w:jc w:val="both"/>
        <w:rPr>
          <w:rFonts w:ascii="Times New Roman" w:hAnsi="Times New Roman" w:cs="Times New Roman"/>
          <w:b/>
          <w:bCs/>
          <w:i/>
          <w:iCs/>
        </w:rPr>
      </w:pPr>
      <w:bookmarkStart w:id="34" w:name="_Hlk145414997"/>
      <w:r w:rsidRPr="001B45F8">
        <w:rPr>
          <w:rFonts w:ascii="Times New Roman" w:hAnsi="Times New Roman" w:cs="Times New Roman"/>
          <w:b/>
          <w:bCs/>
          <w:i/>
          <w:iCs/>
        </w:rPr>
        <w:t>Uspostava novih i/ili unaprjeđenje postojećih poslovnih procesa za prilagodbu poslovanja na jedinstvenom digitalnom tržištu</w:t>
      </w:r>
      <w:bookmarkEnd w:id="34"/>
    </w:p>
    <w:tbl>
      <w:tblPr>
        <w:tblStyle w:val="TableGrid"/>
        <w:tblW w:w="9351" w:type="dxa"/>
        <w:tblLook w:val="04A0" w:firstRow="1" w:lastRow="0" w:firstColumn="1" w:lastColumn="0" w:noHBand="0" w:noVBand="1"/>
      </w:tblPr>
      <w:tblGrid>
        <w:gridCol w:w="1555"/>
        <w:gridCol w:w="7796"/>
      </w:tblGrid>
      <w:tr w:rsidR="00556A17" w:rsidRPr="001B45F8" w14:paraId="378105D8" w14:textId="77777777" w:rsidTr="00423D8F">
        <w:tc>
          <w:tcPr>
            <w:tcW w:w="1555" w:type="dxa"/>
            <w:shd w:val="clear" w:color="auto" w:fill="BFBFBF" w:themeFill="background1" w:themeFillShade="BF"/>
            <w:vAlign w:val="center"/>
          </w:tcPr>
          <w:p w14:paraId="53C7F56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391D638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556A17" w:rsidRPr="001B45F8" w14:paraId="4F1A24DD" w14:textId="77777777" w:rsidTr="00423D8F">
        <w:tc>
          <w:tcPr>
            <w:tcW w:w="1555" w:type="dxa"/>
            <w:vAlign w:val="center"/>
          </w:tcPr>
          <w:p w14:paraId="6BC9FF5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3F559E9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1.</w:t>
            </w:r>
            <w:r w:rsidRPr="001B45F8">
              <w:rPr>
                <w:rFonts w:ascii="Times New Roman" w:hAnsi="Times New Roman" w:cs="Times New Roman"/>
              </w:rPr>
              <w:t xml:space="preserve"> Ulaganja u materijalnu i nematerijalnu imovinu: </w:t>
            </w:r>
          </w:p>
          <w:p w14:paraId="52B12B84" w14:textId="77777777" w:rsidR="00556A17" w:rsidRPr="001B45F8" w:rsidRDefault="00556A17" w:rsidP="001B45F8">
            <w:pPr>
              <w:ind w:left="227"/>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w:t>
            </w:r>
            <w:bookmarkStart w:id="35" w:name="_Hlk138676794"/>
            <w:r w:rsidRPr="001B45F8">
              <w:rPr>
                <w:rFonts w:ascii="Times New Roman" w:hAnsi="Times New Roman" w:cs="Times New Roman"/>
              </w:rPr>
              <w:t>Troškovi ulaganja u materijalnu imovinu koja se koristi za aktivnosti projekta</w:t>
            </w:r>
            <w:bookmarkEnd w:id="35"/>
            <w:r w:rsidRPr="001B45F8">
              <w:rPr>
                <w:rFonts w:ascii="Times New Roman" w:hAnsi="Times New Roman" w:cs="Times New Roman"/>
              </w:rPr>
              <w:t>, npr. nabava, instalacija i puštanje u rad digitalnih alata, opreme, strojeva i radovi preuređenja i opremanja zgrade ili prostora u kojima će se provoditi projektne aktivnosti (oprema koja se knjiži kao dugotrajna imovina)</w:t>
            </w:r>
          </w:p>
          <w:p w14:paraId="71DF570B" w14:textId="77777777" w:rsidR="00556A17" w:rsidRPr="001B45F8" w:rsidRDefault="00556A17" w:rsidP="001B45F8">
            <w:pPr>
              <w:ind w:left="227"/>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w:t>
            </w:r>
            <w:bookmarkStart w:id="36" w:name="_Hlk138676833"/>
            <w:r w:rsidRPr="001B45F8">
              <w:rPr>
                <w:rFonts w:ascii="Times New Roman" w:hAnsi="Times New Roman" w:cs="Times New Roman"/>
              </w:rPr>
              <w:t>Troškovi ulaganja u nematerijalnu imovinu koja se koristi za aktivnosti projekta</w:t>
            </w:r>
            <w:bookmarkEnd w:id="36"/>
            <w:r w:rsidRPr="001B45F8">
              <w:rPr>
                <w:rFonts w:ascii="Times New Roman" w:hAnsi="Times New Roman" w:cs="Times New Roman"/>
              </w:rPr>
              <w:t>, npr. patenti, autorska prava, licencije, znanja i dr., softver, ostale tehnologije potrebne za provedbu projekta.</w:t>
            </w:r>
          </w:p>
          <w:p w14:paraId="201B3703" w14:textId="67CBFFB4"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2.</w:t>
            </w:r>
            <w:r w:rsidRPr="001B45F8">
              <w:rPr>
                <w:rFonts w:ascii="Times New Roman" w:hAnsi="Times New Roman" w:cs="Times New Roman"/>
              </w:rPr>
              <w:t xml:space="preserve"> </w:t>
            </w:r>
            <w:bookmarkStart w:id="37" w:name="_Hlk138676868"/>
            <w:r w:rsidRPr="001B45F8">
              <w:rPr>
                <w:rFonts w:ascii="Times New Roman" w:hAnsi="Times New Roman" w:cs="Times New Roman"/>
              </w:rPr>
              <w:t xml:space="preserve">Troškovi osoblja koje provodi projektne aktivnosti </w:t>
            </w:r>
            <w:bookmarkEnd w:id="37"/>
            <w:r w:rsidRPr="001B45F8">
              <w:rPr>
                <w:rFonts w:ascii="Times New Roman" w:hAnsi="Times New Roman" w:cs="Times New Roman"/>
              </w:rPr>
              <w:t>(ugovor o radu na određeno/neodređeno vrijeme),</w:t>
            </w:r>
            <w:r w:rsidR="007C2676" w:rsidRPr="001B45F8">
              <w:rPr>
                <w:rFonts w:ascii="Times New Roman" w:hAnsi="Times New Roman" w:cs="Times New Roman"/>
              </w:rPr>
              <w:t xml:space="preserve"> </w:t>
            </w:r>
            <w:r w:rsidRPr="001B45F8">
              <w:rPr>
                <w:rFonts w:ascii="Times New Roman" w:hAnsi="Times New Roman" w:cs="Times New Roman"/>
              </w:rPr>
              <w:t>ugovor o (autorskom) djelu, ugovor s pravnom osobom.</w:t>
            </w:r>
          </w:p>
        </w:tc>
      </w:tr>
      <w:tr w:rsidR="00556A17" w:rsidRPr="001B45F8" w14:paraId="6E70114F" w14:textId="77777777" w:rsidTr="00423D8F">
        <w:tc>
          <w:tcPr>
            <w:tcW w:w="1555" w:type="dxa"/>
            <w:vAlign w:val="center"/>
          </w:tcPr>
          <w:p w14:paraId="390503A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106A27E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5389F45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lastRenderedPageBreak/>
              <w:t>Prihvatljivi su samo oni troškovi radova preuređenja zgrade ili prostora koji se izvode sukladno Pravilniku o jednostavnim i drugim građevinama i radovima (NN br. 112/17, 34/18, 36/19, 98/19, 31/20, 74/22, 155/23).</w:t>
            </w:r>
          </w:p>
        </w:tc>
      </w:tr>
    </w:tbl>
    <w:p w14:paraId="5C550420" w14:textId="77777777" w:rsidR="00556A17" w:rsidRPr="001B45F8" w:rsidRDefault="00556A17" w:rsidP="001B45F8">
      <w:pPr>
        <w:pStyle w:val="NoSpacing"/>
        <w:jc w:val="both"/>
        <w:rPr>
          <w:rFonts w:ascii="Times New Roman" w:hAnsi="Times New Roman" w:cs="Times New Roman"/>
          <w:b/>
          <w:bCs/>
        </w:rPr>
      </w:pPr>
    </w:p>
    <w:p w14:paraId="448C265A" w14:textId="77777777" w:rsidR="00556A17" w:rsidRPr="001B45F8" w:rsidRDefault="00556A17" w:rsidP="001B45F8">
      <w:pPr>
        <w:pStyle w:val="ListParagraph"/>
        <w:numPr>
          <w:ilvl w:val="0"/>
          <w:numId w:val="11"/>
        </w:numPr>
        <w:ind w:left="357" w:hanging="357"/>
        <w:jc w:val="both"/>
        <w:rPr>
          <w:rFonts w:ascii="Times New Roman" w:hAnsi="Times New Roman" w:cs="Times New Roman"/>
          <w:b/>
          <w:bCs/>
          <w:i/>
          <w:iCs/>
        </w:rPr>
      </w:pPr>
      <w:r w:rsidRPr="001B45F8">
        <w:rPr>
          <w:rFonts w:ascii="Times New Roman" w:hAnsi="Times New Roman" w:cs="Times New Roman"/>
          <w:b/>
          <w:bCs/>
          <w:i/>
          <w:iCs/>
        </w:rPr>
        <w:t>Promidžba i vidljivost (sukladno točki 5.6)</w:t>
      </w:r>
    </w:p>
    <w:p w14:paraId="4FA825A8" w14:textId="77777777" w:rsidR="00556A17" w:rsidRPr="001B45F8" w:rsidRDefault="00556A17" w:rsidP="001B45F8">
      <w:pPr>
        <w:pStyle w:val="ListParagraph"/>
        <w:ind w:left="357"/>
        <w:jc w:val="both"/>
        <w:rPr>
          <w:rFonts w:ascii="Times New Roman" w:hAnsi="Times New Roman" w:cs="Times New Roman"/>
          <w:i/>
          <w:iCs/>
        </w:rPr>
      </w:pPr>
    </w:p>
    <w:tbl>
      <w:tblPr>
        <w:tblStyle w:val="TableGrid"/>
        <w:tblW w:w="9351" w:type="dxa"/>
        <w:tblLook w:val="04A0" w:firstRow="1" w:lastRow="0" w:firstColumn="1" w:lastColumn="0" w:noHBand="0" w:noVBand="1"/>
      </w:tblPr>
      <w:tblGrid>
        <w:gridCol w:w="1555"/>
        <w:gridCol w:w="7796"/>
      </w:tblGrid>
      <w:tr w:rsidR="00556A17" w:rsidRPr="001B45F8" w14:paraId="692995CC" w14:textId="77777777" w:rsidTr="00423D8F">
        <w:tc>
          <w:tcPr>
            <w:tcW w:w="9351" w:type="dxa"/>
            <w:gridSpan w:val="2"/>
            <w:shd w:val="clear" w:color="auto" w:fill="BFBFBF" w:themeFill="background1" w:themeFillShade="BF"/>
            <w:vAlign w:val="center"/>
          </w:tcPr>
          <w:p w14:paraId="00B98B8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 Potpore male vrijednosti (</w:t>
            </w:r>
            <w:r w:rsidRPr="001B45F8">
              <w:rPr>
                <w:rFonts w:ascii="Times New Roman" w:hAnsi="Times New Roman" w:cs="Times New Roman"/>
                <w:i/>
                <w:iCs/>
              </w:rPr>
              <w:t>de minimis</w:t>
            </w:r>
            <w:r w:rsidRPr="001B45F8">
              <w:rPr>
                <w:rFonts w:ascii="Times New Roman" w:hAnsi="Times New Roman" w:cs="Times New Roman"/>
              </w:rPr>
              <w:t xml:space="preserve"> potpore) sukladno Programu potpora male vrijednosti</w:t>
            </w:r>
          </w:p>
        </w:tc>
      </w:tr>
      <w:tr w:rsidR="00556A17" w:rsidRPr="001B45F8" w14:paraId="74AE1BB8" w14:textId="77777777" w:rsidTr="00423D8F">
        <w:tc>
          <w:tcPr>
            <w:tcW w:w="1555" w:type="dxa"/>
            <w:vAlign w:val="center"/>
          </w:tcPr>
          <w:p w14:paraId="7B64AD5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6059EB8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Troškovi promidžbe i vidljivosti npr. organizacija predstavljanja projekta, izrada trajne ploče, promidžbenih materijala i dr. </w:t>
            </w:r>
          </w:p>
        </w:tc>
      </w:tr>
      <w:tr w:rsidR="00556A17" w:rsidRPr="001B45F8" w14:paraId="172294F5" w14:textId="77777777" w:rsidTr="00423D8F">
        <w:tc>
          <w:tcPr>
            <w:tcW w:w="1555" w:type="dxa"/>
            <w:vAlign w:val="center"/>
          </w:tcPr>
          <w:p w14:paraId="566A551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484EEE8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promidžbe i vidljivosti mogu iznositi maksimalno 2.655,00 EUR.</w:t>
            </w:r>
          </w:p>
        </w:tc>
      </w:tr>
    </w:tbl>
    <w:p w14:paraId="24B9268A" w14:textId="77777777" w:rsidR="00556A17" w:rsidRPr="001B45F8" w:rsidRDefault="00556A17" w:rsidP="001B45F8">
      <w:pPr>
        <w:jc w:val="both"/>
        <w:rPr>
          <w:rFonts w:ascii="Times New Roman" w:hAnsi="Times New Roman" w:cs="Times New Roman"/>
        </w:rPr>
      </w:pPr>
    </w:p>
    <w:p w14:paraId="6E08441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b/>
          <w:bCs/>
        </w:rPr>
        <w:t>GRUPA B</w:t>
      </w:r>
      <w:r w:rsidRPr="001B45F8">
        <w:rPr>
          <w:rFonts w:ascii="Times New Roman" w:hAnsi="Times New Roman" w:cs="Times New Roman"/>
        </w:rPr>
        <w:t xml:space="preserve"> – </w:t>
      </w:r>
    </w:p>
    <w:p w14:paraId="4E28020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NEOBAVEZNE AKTIVNOSTI, KATEGORIJE FINANCIRANJA I PRIHVATLJIVI TROŠKOVI:</w:t>
      </w:r>
    </w:p>
    <w:p w14:paraId="6FE30695" w14:textId="77777777" w:rsidR="00556A17" w:rsidRPr="001B45F8" w:rsidRDefault="00556A17" w:rsidP="001B45F8">
      <w:pPr>
        <w:jc w:val="both"/>
        <w:rPr>
          <w:rFonts w:ascii="Times New Roman" w:hAnsi="Times New Roman" w:cs="Times New Roman"/>
        </w:rPr>
      </w:pPr>
    </w:p>
    <w:p w14:paraId="738070DF" w14:textId="77777777" w:rsidR="00556A17" w:rsidRPr="001B45F8" w:rsidRDefault="00556A17" w:rsidP="001B45F8">
      <w:pPr>
        <w:pStyle w:val="ListParagraph"/>
        <w:numPr>
          <w:ilvl w:val="0"/>
          <w:numId w:val="11"/>
        </w:numPr>
        <w:ind w:left="357" w:hanging="357"/>
        <w:jc w:val="both"/>
        <w:rPr>
          <w:rFonts w:ascii="Times New Roman" w:hAnsi="Times New Roman" w:cs="Times New Roman"/>
          <w:b/>
          <w:bCs/>
          <w:i/>
          <w:iCs/>
        </w:rPr>
      </w:pPr>
      <w:r w:rsidRPr="001B45F8">
        <w:rPr>
          <w:rFonts w:ascii="Times New Roman" w:hAnsi="Times New Roman" w:cs="Times New Roman"/>
          <w:b/>
          <w:bCs/>
          <w:i/>
          <w:iCs/>
        </w:rPr>
        <w:t>Upravljanje projektom</w:t>
      </w:r>
    </w:p>
    <w:p w14:paraId="217706D6" w14:textId="77777777" w:rsidR="00556A17" w:rsidRPr="001B45F8" w:rsidRDefault="00556A17" w:rsidP="001B45F8">
      <w:pPr>
        <w:pStyle w:val="ListParagraph"/>
        <w:ind w:left="357"/>
        <w:jc w:val="both"/>
        <w:rPr>
          <w:rFonts w:ascii="Times New Roman" w:hAnsi="Times New Roman" w:cs="Times New Roman"/>
          <w:b/>
          <w:bCs/>
          <w:i/>
          <w:iCs/>
        </w:rPr>
      </w:pPr>
    </w:p>
    <w:p w14:paraId="6E4E01E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Upravljanje projektom uključuje administraciju i tehničku koordinaciju, poslove upravljanja projektom, financijsko upravljanje i izvještavanje, planiranje te pripremu i provedbu nabave i sl.</w:t>
      </w:r>
    </w:p>
    <w:p w14:paraId="41ABE3AB" w14:textId="77777777" w:rsidR="00556A17" w:rsidRPr="001B45F8" w:rsidRDefault="00556A17" w:rsidP="001B45F8">
      <w:pPr>
        <w:jc w:val="both"/>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556A17" w:rsidRPr="001B45F8" w14:paraId="3D851FAC" w14:textId="77777777" w:rsidTr="00423D8F">
        <w:tc>
          <w:tcPr>
            <w:tcW w:w="1555" w:type="dxa"/>
            <w:shd w:val="clear" w:color="auto" w:fill="BFBFBF" w:themeFill="background1" w:themeFillShade="BF"/>
            <w:vAlign w:val="center"/>
          </w:tcPr>
          <w:p w14:paraId="7A49EE8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0151E32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556A17" w:rsidRPr="001B45F8" w14:paraId="1980C05D" w14:textId="77777777" w:rsidTr="00423D8F">
        <w:tc>
          <w:tcPr>
            <w:tcW w:w="1555" w:type="dxa"/>
            <w:vAlign w:val="center"/>
          </w:tcPr>
          <w:p w14:paraId="371CD9A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68D6F4F8" w14:textId="7E02DE9B"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Trošak osoblja (ugovor o radu na određeno/neodređeno vrijeme), ugovor s pravnom osobom, ugovor o djelu, neizravni troškovi.</w:t>
            </w:r>
          </w:p>
        </w:tc>
      </w:tr>
      <w:tr w:rsidR="00556A17" w:rsidRPr="001B45F8" w14:paraId="2A0E5D72" w14:textId="77777777" w:rsidTr="00423D8F">
        <w:trPr>
          <w:trHeight w:val="798"/>
        </w:trPr>
        <w:tc>
          <w:tcPr>
            <w:tcW w:w="1555" w:type="dxa"/>
            <w:vAlign w:val="center"/>
          </w:tcPr>
          <w:p w14:paraId="7B60635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3BCFB2E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Trošak upravljanja projektom može iznositi maksimalno 20.000,00 EUR.</w:t>
            </w:r>
          </w:p>
        </w:tc>
      </w:tr>
    </w:tbl>
    <w:p w14:paraId="0423B3FC" w14:textId="77777777" w:rsidR="00556A17" w:rsidRPr="001B45F8" w:rsidRDefault="00556A17" w:rsidP="001B45F8">
      <w:pPr>
        <w:jc w:val="both"/>
        <w:rPr>
          <w:rFonts w:ascii="Times New Roman" w:hAnsi="Times New Roman" w:cs="Times New Roman"/>
        </w:rPr>
      </w:pPr>
    </w:p>
    <w:p w14:paraId="68BC8EA8" w14:textId="77777777" w:rsidR="00556A17" w:rsidRPr="001B45F8" w:rsidRDefault="00556A17" w:rsidP="001B45F8">
      <w:pPr>
        <w:pStyle w:val="ListParagraph"/>
        <w:numPr>
          <w:ilvl w:val="0"/>
          <w:numId w:val="12"/>
        </w:numPr>
        <w:ind w:left="357" w:hanging="357"/>
        <w:jc w:val="both"/>
        <w:rPr>
          <w:rFonts w:ascii="Times New Roman" w:hAnsi="Times New Roman" w:cs="Times New Roman"/>
          <w:b/>
          <w:bCs/>
          <w:i/>
          <w:iCs/>
        </w:rPr>
      </w:pPr>
      <w:r w:rsidRPr="001B45F8">
        <w:rPr>
          <w:rFonts w:ascii="Times New Roman" w:hAnsi="Times New Roman" w:cs="Times New Roman"/>
          <w:b/>
          <w:bCs/>
          <w:i/>
          <w:iCs/>
        </w:rPr>
        <w:t>Izrada planova, strategija, organizacija poslovanja i sl.</w:t>
      </w:r>
    </w:p>
    <w:p w14:paraId="24B9A125"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0C265F85" w14:textId="77777777" w:rsidTr="00423D8F">
        <w:tc>
          <w:tcPr>
            <w:tcW w:w="1555" w:type="dxa"/>
            <w:shd w:val="clear" w:color="auto" w:fill="BFBFBF" w:themeFill="background1" w:themeFillShade="BF"/>
            <w:vAlign w:val="center"/>
          </w:tcPr>
          <w:p w14:paraId="0067C15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276FEEB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556A17" w:rsidRPr="001B45F8" w14:paraId="61B1BDD5" w14:textId="77777777" w:rsidTr="00423D8F">
        <w:tc>
          <w:tcPr>
            <w:tcW w:w="1555" w:type="dxa"/>
            <w:vAlign w:val="center"/>
          </w:tcPr>
          <w:p w14:paraId="372B1C2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0BE4C04B" w14:textId="77777777" w:rsidR="00556A17" w:rsidRPr="001B45F8" w:rsidRDefault="00556A17" w:rsidP="001B45F8">
            <w:pPr>
              <w:jc w:val="both"/>
              <w:rPr>
                <w:rFonts w:ascii="Times New Roman" w:hAnsi="Times New Roman" w:cs="Times New Roman"/>
              </w:rPr>
            </w:pPr>
            <w:bookmarkStart w:id="38" w:name="_Hlk138676703"/>
            <w:r w:rsidRPr="001B45F8">
              <w:rPr>
                <w:rFonts w:ascii="Times New Roman" w:hAnsi="Times New Roman" w:cs="Times New Roman"/>
              </w:rPr>
              <w:t>Troškovi usluga vanjskih stručnjaka za izradu planova i strategija digitalizacije poduzeća, organizaciju poslovanja, automatizaciju procesa te za ostale usluge povezane s projektom, a koje nisu trajna ili periodična aktivnost niti su povezane s uobičajenim troškovima poslovanja poduzetnika</w:t>
            </w:r>
            <w:bookmarkEnd w:id="38"/>
            <w:r w:rsidRPr="001B45F8">
              <w:rPr>
                <w:rFonts w:ascii="Times New Roman" w:hAnsi="Times New Roman" w:cs="Times New Roman"/>
              </w:rPr>
              <w:t>.</w:t>
            </w:r>
          </w:p>
        </w:tc>
      </w:tr>
    </w:tbl>
    <w:p w14:paraId="7ACC843E" w14:textId="77777777" w:rsidR="00556A17" w:rsidRPr="001B45F8" w:rsidRDefault="00556A17" w:rsidP="001B45F8">
      <w:pPr>
        <w:jc w:val="both"/>
        <w:rPr>
          <w:rFonts w:ascii="Times New Roman" w:hAnsi="Times New Roman" w:cs="Times New Roman"/>
        </w:rPr>
      </w:pPr>
    </w:p>
    <w:p w14:paraId="12FA45FF" w14:textId="77777777" w:rsidR="00556A17" w:rsidRPr="001B45F8" w:rsidRDefault="00556A17" w:rsidP="001B45F8">
      <w:pPr>
        <w:pStyle w:val="ListParagraph"/>
        <w:numPr>
          <w:ilvl w:val="0"/>
          <w:numId w:val="13"/>
        </w:numPr>
        <w:ind w:left="357" w:hanging="357"/>
        <w:jc w:val="both"/>
        <w:rPr>
          <w:rFonts w:ascii="Times New Roman" w:hAnsi="Times New Roman" w:cs="Times New Roman"/>
          <w:b/>
          <w:bCs/>
          <w:i/>
          <w:iCs/>
        </w:rPr>
      </w:pPr>
      <w:r w:rsidRPr="001B45F8">
        <w:rPr>
          <w:rFonts w:ascii="Times New Roman" w:hAnsi="Times New Roman" w:cs="Times New Roman"/>
          <w:b/>
          <w:bCs/>
          <w:i/>
          <w:iCs/>
        </w:rPr>
        <w:t>Usavršavanje djelatnika</w:t>
      </w:r>
    </w:p>
    <w:p w14:paraId="265C0AB3"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750FF557" w14:textId="77777777" w:rsidTr="00423D8F">
        <w:tc>
          <w:tcPr>
            <w:tcW w:w="1555" w:type="dxa"/>
            <w:shd w:val="clear" w:color="auto" w:fill="BFBFBF" w:themeFill="background1" w:themeFillShade="BF"/>
            <w:vAlign w:val="center"/>
          </w:tcPr>
          <w:p w14:paraId="34133E4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614A28E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556A17" w:rsidRPr="001B45F8" w14:paraId="39C61E14" w14:textId="77777777" w:rsidTr="00423D8F">
        <w:tc>
          <w:tcPr>
            <w:tcW w:w="1555" w:type="dxa"/>
            <w:vAlign w:val="center"/>
          </w:tcPr>
          <w:p w14:paraId="0043F92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4AB9177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aktivnostima usavršavanja.</w:t>
            </w:r>
          </w:p>
        </w:tc>
      </w:tr>
      <w:tr w:rsidR="00556A17" w:rsidRPr="001B45F8" w14:paraId="79268F18" w14:textId="77777777" w:rsidTr="00423D8F">
        <w:tc>
          <w:tcPr>
            <w:tcW w:w="1555" w:type="dxa"/>
            <w:vAlign w:val="center"/>
          </w:tcPr>
          <w:p w14:paraId="007CB21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4AC816F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574C974F" w14:textId="77777777" w:rsidR="00556A17" w:rsidRPr="001B45F8" w:rsidRDefault="00556A17" w:rsidP="001B45F8">
      <w:pPr>
        <w:jc w:val="both"/>
        <w:rPr>
          <w:rFonts w:ascii="Times New Roman" w:hAnsi="Times New Roman" w:cs="Times New Roman"/>
          <w:b/>
          <w:bCs/>
          <w:i/>
          <w:iCs/>
        </w:rPr>
      </w:pPr>
    </w:p>
    <w:p w14:paraId="30559AD3" w14:textId="77777777" w:rsidR="00556A17" w:rsidRPr="001B45F8" w:rsidRDefault="00556A17" w:rsidP="001B45F8">
      <w:pPr>
        <w:pStyle w:val="ListParagraph"/>
        <w:numPr>
          <w:ilvl w:val="0"/>
          <w:numId w:val="13"/>
        </w:numPr>
        <w:ind w:left="357" w:hanging="357"/>
        <w:jc w:val="both"/>
        <w:rPr>
          <w:rFonts w:ascii="Times New Roman" w:hAnsi="Times New Roman" w:cs="Times New Roman"/>
          <w:b/>
          <w:bCs/>
          <w:i/>
          <w:iCs/>
        </w:rPr>
      </w:pPr>
      <w:r w:rsidRPr="001B45F8">
        <w:rPr>
          <w:rFonts w:ascii="Times New Roman" w:hAnsi="Times New Roman" w:cs="Times New Roman"/>
          <w:b/>
          <w:bCs/>
          <w:i/>
          <w:iCs/>
        </w:rPr>
        <w:t>Sudjelovanje na sajmovima</w:t>
      </w:r>
    </w:p>
    <w:p w14:paraId="5F21646C"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6FBB5FA2" w14:textId="77777777" w:rsidTr="00423D8F">
        <w:tc>
          <w:tcPr>
            <w:tcW w:w="1555" w:type="dxa"/>
            <w:shd w:val="clear" w:color="auto" w:fill="BFBFBF" w:themeFill="background1" w:themeFillShade="BF"/>
            <w:vAlign w:val="center"/>
          </w:tcPr>
          <w:p w14:paraId="1F165FE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386AAEA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556A17" w:rsidRPr="001B45F8" w14:paraId="6687C1C8" w14:textId="77777777" w:rsidTr="00423D8F">
        <w:tc>
          <w:tcPr>
            <w:tcW w:w="1555" w:type="dxa"/>
            <w:vAlign w:val="center"/>
          </w:tcPr>
          <w:p w14:paraId="0250CCA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lastRenderedPageBreak/>
              <w:t>Prihvatljivi troškovi</w:t>
            </w:r>
          </w:p>
        </w:tc>
        <w:tc>
          <w:tcPr>
            <w:tcW w:w="7796" w:type="dxa"/>
            <w:vAlign w:val="center"/>
          </w:tcPr>
          <w:p w14:paraId="70C8E86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Troškovi nastali za najam, uređivanje i vođenje štanda pri sudjelovanju poduzetnika na određenom sajmu povezanom s projektom.</w:t>
            </w:r>
          </w:p>
        </w:tc>
      </w:tr>
      <w:tr w:rsidR="00556A17" w:rsidRPr="001B45F8" w14:paraId="5A0186C1" w14:textId="77777777" w:rsidTr="00423D8F">
        <w:tc>
          <w:tcPr>
            <w:tcW w:w="1555" w:type="dxa"/>
            <w:vAlign w:val="center"/>
          </w:tcPr>
          <w:p w14:paraId="0121FFD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1060509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Nisu prihvatljivi troškovi koji se odnose na sajmove koji se organiziraju isključivo radi prodaje proizvoda.</w:t>
            </w:r>
          </w:p>
        </w:tc>
      </w:tr>
    </w:tbl>
    <w:p w14:paraId="079B78CA" w14:textId="77777777" w:rsidR="00556A17" w:rsidRPr="001B45F8" w:rsidRDefault="00556A17" w:rsidP="001B45F8">
      <w:pPr>
        <w:jc w:val="both"/>
        <w:rPr>
          <w:rFonts w:ascii="Times New Roman" w:hAnsi="Times New Roman" w:cs="Times New Roman"/>
          <w:b/>
          <w:bCs/>
        </w:rPr>
      </w:pPr>
    </w:p>
    <w:p w14:paraId="727590EE" w14:textId="77777777" w:rsidR="00556A17" w:rsidRPr="001B45F8" w:rsidRDefault="00556A17" w:rsidP="001B45F8">
      <w:pPr>
        <w:pStyle w:val="ListParagraph"/>
        <w:numPr>
          <w:ilvl w:val="0"/>
          <w:numId w:val="13"/>
        </w:numPr>
        <w:ind w:left="357" w:hanging="357"/>
        <w:jc w:val="both"/>
        <w:rPr>
          <w:rFonts w:ascii="Times New Roman" w:hAnsi="Times New Roman" w:cs="Times New Roman"/>
          <w:b/>
          <w:bCs/>
          <w:i/>
          <w:iCs/>
        </w:rPr>
      </w:pPr>
      <w:r w:rsidRPr="001B45F8">
        <w:rPr>
          <w:rFonts w:ascii="Times New Roman" w:hAnsi="Times New Roman" w:cs="Times New Roman"/>
          <w:b/>
          <w:bCs/>
          <w:i/>
          <w:iCs/>
        </w:rPr>
        <w:t>Priprema projektnog prijedloga</w:t>
      </w:r>
    </w:p>
    <w:p w14:paraId="2345F977"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556A17" w:rsidRPr="001B45F8" w14:paraId="7DFF5790" w14:textId="77777777" w:rsidTr="00423D8F">
        <w:tc>
          <w:tcPr>
            <w:tcW w:w="1555" w:type="dxa"/>
            <w:shd w:val="clear" w:color="auto" w:fill="BFBFBF" w:themeFill="background1" w:themeFillShade="BF"/>
            <w:vAlign w:val="center"/>
          </w:tcPr>
          <w:p w14:paraId="4E801F9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24481FF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r w:rsidRPr="001B45F8" w:rsidDel="00735F44">
              <w:rPr>
                <w:rFonts w:ascii="Times New Roman" w:hAnsi="Times New Roman" w:cs="Times New Roman"/>
              </w:rPr>
              <w:t xml:space="preserve"> </w:t>
            </w:r>
          </w:p>
        </w:tc>
      </w:tr>
      <w:tr w:rsidR="00556A17" w:rsidRPr="001B45F8" w14:paraId="42BEE348" w14:textId="77777777" w:rsidTr="00423D8F">
        <w:tc>
          <w:tcPr>
            <w:tcW w:w="1555" w:type="dxa"/>
            <w:vAlign w:val="center"/>
          </w:tcPr>
          <w:p w14:paraId="47CF33C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73028540" w14:textId="1D497C9A"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Trošak osoblja (ugovor o radu na određeno/neodređeno), /ugovor o djelu, ugovor s pravnom osobom.</w:t>
            </w:r>
          </w:p>
        </w:tc>
      </w:tr>
      <w:tr w:rsidR="00556A17" w:rsidRPr="001B45F8" w14:paraId="4A199BA8" w14:textId="77777777" w:rsidTr="00423D8F">
        <w:tc>
          <w:tcPr>
            <w:tcW w:w="1555" w:type="dxa"/>
            <w:vAlign w:val="center"/>
          </w:tcPr>
          <w:p w14:paraId="302224E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28EDE93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Trošak pripreme projektnog prijedloga može iznositi maksimalno 2.655,00 EUR.</w:t>
            </w:r>
          </w:p>
        </w:tc>
      </w:tr>
    </w:tbl>
    <w:p w14:paraId="53755558" w14:textId="77777777" w:rsidR="00556A17" w:rsidRPr="001B45F8" w:rsidRDefault="00556A17" w:rsidP="001B45F8">
      <w:pPr>
        <w:jc w:val="both"/>
        <w:rPr>
          <w:rFonts w:ascii="Times New Roman" w:hAnsi="Times New Roman" w:cs="Times New Roman"/>
          <w:b/>
          <w:bCs/>
        </w:rPr>
      </w:pPr>
    </w:p>
    <w:p w14:paraId="5757FE96" w14:textId="77777777" w:rsidR="00556A17" w:rsidRPr="001B45F8" w:rsidRDefault="00556A17" w:rsidP="001B45F8">
      <w:pPr>
        <w:pStyle w:val="ListParagraph"/>
        <w:numPr>
          <w:ilvl w:val="0"/>
          <w:numId w:val="13"/>
        </w:numPr>
        <w:ind w:left="357" w:hanging="357"/>
        <w:jc w:val="both"/>
        <w:rPr>
          <w:rFonts w:ascii="Times New Roman" w:hAnsi="Times New Roman" w:cs="Times New Roman"/>
          <w:b/>
          <w:bCs/>
          <w:i/>
          <w:iCs/>
        </w:rPr>
      </w:pPr>
      <w:r w:rsidRPr="001B45F8">
        <w:rPr>
          <w:rFonts w:ascii="Times New Roman" w:hAnsi="Times New Roman" w:cs="Times New Roman"/>
          <w:b/>
          <w:bCs/>
          <w:i/>
          <w:iCs/>
        </w:rPr>
        <w:t>Priprema projektno – tehničke dokumentacije za izvođenja radova preuređenja poslovnog prostora</w:t>
      </w:r>
    </w:p>
    <w:p w14:paraId="65CEB6BA" w14:textId="77777777" w:rsidR="00556A17" w:rsidRPr="001B45F8" w:rsidRDefault="00556A17"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556A17" w:rsidRPr="001B45F8" w14:paraId="4DD2641C" w14:textId="77777777" w:rsidTr="00423D8F">
        <w:tc>
          <w:tcPr>
            <w:tcW w:w="1951" w:type="dxa"/>
            <w:shd w:val="clear" w:color="auto" w:fill="BFBFBF" w:themeFill="background1" w:themeFillShade="BF"/>
            <w:vAlign w:val="center"/>
          </w:tcPr>
          <w:p w14:paraId="4644EF8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Kategorija financiranja</w:t>
            </w:r>
          </w:p>
        </w:tc>
        <w:tc>
          <w:tcPr>
            <w:tcW w:w="7400" w:type="dxa"/>
            <w:shd w:val="clear" w:color="auto" w:fill="BFBFBF" w:themeFill="background1" w:themeFillShade="BF"/>
            <w:vAlign w:val="center"/>
          </w:tcPr>
          <w:p w14:paraId="5DA63F2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r w:rsidRPr="001B45F8" w:rsidDel="00735F44">
              <w:rPr>
                <w:rFonts w:ascii="Times New Roman" w:hAnsi="Times New Roman" w:cs="Times New Roman"/>
              </w:rPr>
              <w:t xml:space="preserve"> </w:t>
            </w:r>
          </w:p>
        </w:tc>
      </w:tr>
      <w:tr w:rsidR="00556A17" w:rsidRPr="001B45F8" w14:paraId="1C46A517" w14:textId="77777777" w:rsidTr="00423D8F">
        <w:tc>
          <w:tcPr>
            <w:tcW w:w="1951" w:type="dxa"/>
            <w:vAlign w:val="center"/>
          </w:tcPr>
          <w:p w14:paraId="1B5759F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Prihvatljivi troškovi</w:t>
            </w:r>
          </w:p>
        </w:tc>
        <w:tc>
          <w:tcPr>
            <w:tcW w:w="7400" w:type="dxa"/>
            <w:vAlign w:val="center"/>
          </w:tcPr>
          <w:p w14:paraId="01224F3E" w14:textId="4690071A" w:rsidR="00556A17" w:rsidRPr="001B45F8" w:rsidRDefault="00556A17" w:rsidP="001B45F8">
            <w:pPr>
              <w:jc w:val="both"/>
              <w:rPr>
                <w:rFonts w:ascii="Times New Roman" w:hAnsi="Times New Roman" w:cs="Times New Roman"/>
              </w:rPr>
            </w:pPr>
            <w:r w:rsidRPr="001B45F8">
              <w:rPr>
                <w:rFonts w:ascii="Times New Roman" w:hAnsi="Times New Roman" w:cs="Times New Roman"/>
              </w:rPr>
              <w:t>Trošak vanjskih pružatelja usluge (ugovor o djelu, ugovor s pravnom osobom).</w:t>
            </w:r>
          </w:p>
        </w:tc>
      </w:tr>
    </w:tbl>
    <w:p w14:paraId="5D38133C" w14:textId="77777777" w:rsidR="00556A17" w:rsidRPr="001B45F8" w:rsidRDefault="00556A17" w:rsidP="001B45F8">
      <w:pPr>
        <w:jc w:val="both"/>
        <w:rPr>
          <w:rFonts w:ascii="Times New Roman" w:hAnsi="Times New Roman" w:cs="Times New Roman"/>
        </w:rPr>
      </w:pPr>
    </w:p>
    <w:p w14:paraId="79CB9D9E" w14:textId="77777777" w:rsidR="007C2676" w:rsidRPr="00DE6C6B" w:rsidRDefault="007C2676" w:rsidP="001B45F8">
      <w:pPr>
        <w:pStyle w:val="bullets"/>
        <w:numPr>
          <w:ilvl w:val="0"/>
          <w:numId w:val="0"/>
        </w:numPr>
        <w:jc w:val="both"/>
        <w:rPr>
          <w:rStyle w:val="normaltextrun"/>
          <w:rFonts w:ascii="Times New Roman" w:hAnsi="Times New Roman" w:cs="Times New Roman"/>
          <w:b/>
          <w:bCs/>
          <w:color w:val="000000"/>
          <w:u w:val="single"/>
          <w:shd w:val="clear" w:color="auto" w:fill="FFFFFF"/>
          <w:lang w:val="hr-HR"/>
        </w:rPr>
      </w:pPr>
      <w:r w:rsidRPr="00DE6C6B">
        <w:rPr>
          <w:rStyle w:val="normaltextrun"/>
          <w:rFonts w:ascii="Times New Roman" w:hAnsi="Times New Roman" w:cs="Times New Roman"/>
          <w:b/>
          <w:bCs/>
          <w:color w:val="000000"/>
          <w:u w:val="single"/>
          <w:shd w:val="clear" w:color="auto" w:fill="FFFFFF"/>
          <w:lang w:val="hr-HR"/>
        </w:rPr>
        <w:t>mijenja se i glasi:</w:t>
      </w:r>
    </w:p>
    <w:p w14:paraId="5FD93A6F" w14:textId="77777777" w:rsidR="007C2676" w:rsidRPr="001B45F8" w:rsidRDefault="007C2676" w:rsidP="001B45F8">
      <w:pPr>
        <w:jc w:val="both"/>
        <w:rPr>
          <w:rFonts w:ascii="Times New Roman" w:hAnsi="Times New Roman" w:cs="Times New Roman"/>
        </w:rPr>
      </w:pPr>
    </w:p>
    <w:p w14:paraId="56C00770"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b/>
          <w:bCs/>
        </w:rPr>
        <w:t>GRUPA B</w:t>
      </w:r>
      <w:r w:rsidRPr="001B45F8">
        <w:rPr>
          <w:rFonts w:ascii="Times New Roman" w:hAnsi="Times New Roman" w:cs="Times New Roman"/>
        </w:rPr>
        <w:t xml:space="preserve"> – </w:t>
      </w:r>
    </w:p>
    <w:p w14:paraId="790081C2" w14:textId="62DFBC9A" w:rsidR="007C2676" w:rsidRDefault="007C2676" w:rsidP="001B45F8">
      <w:pPr>
        <w:jc w:val="both"/>
        <w:rPr>
          <w:rFonts w:ascii="Times New Roman" w:hAnsi="Times New Roman" w:cs="Times New Roman"/>
        </w:rPr>
      </w:pPr>
      <w:r w:rsidRPr="001B45F8">
        <w:rPr>
          <w:rFonts w:ascii="Times New Roman" w:hAnsi="Times New Roman" w:cs="Times New Roman"/>
        </w:rPr>
        <w:t>OBAVEZNE AKTIVNOSTI, KATEGORIJE FINANCIRANJA I PRIHVATLJIVI TROŠKOVI:</w:t>
      </w:r>
    </w:p>
    <w:p w14:paraId="3CD3BEF2" w14:textId="77777777" w:rsidR="00577B06" w:rsidRPr="001B45F8" w:rsidRDefault="00577B06" w:rsidP="001B45F8">
      <w:pPr>
        <w:jc w:val="both"/>
        <w:rPr>
          <w:rFonts w:ascii="Times New Roman" w:hAnsi="Times New Roman" w:cs="Times New Roman"/>
        </w:rPr>
      </w:pPr>
    </w:p>
    <w:p w14:paraId="5875AFAE" w14:textId="4706971B" w:rsidR="007C2676" w:rsidRPr="001B45F8" w:rsidRDefault="007C2676" w:rsidP="001B45F8">
      <w:pPr>
        <w:pStyle w:val="ListParagraph"/>
        <w:numPr>
          <w:ilvl w:val="0"/>
          <w:numId w:val="23"/>
        </w:numPr>
        <w:ind w:left="357" w:hanging="357"/>
        <w:jc w:val="both"/>
        <w:rPr>
          <w:rFonts w:ascii="Times New Roman" w:hAnsi="Times New Roman" w:cs="Times New Roman"/>
          <w:b/>
          <w:bCs/>
          <w:i/>
          <w:iCs/>
        </w:rPr>
      </w:pPr>
      <w:r w:rsidRPr="001B45F8">
        <w:rPr>
          <w:rFonts w:ascii="Times New Roman" w:hAnsi="Times New Roman" w:cs="Times New Roman"/>
          <w:b/>
          <w:bCs/>
          <w:i/>
          <w:iCs/>
        </w:rPr>
        <w:t>Uspostava novih i/ili unaprjeđenje postojećih poslovnih procesa za prilagodbu poslovanja na jedinstvenom digitalnom tržištu</w:t>
      </w:r>
    </w:p>
    <w:tbl>
      <w:tblPr>
        <w:tblStyle w:val="TableGrid"/>
        <w:tblW w:w="9351" w:type="dxa"/>
        <w:tblLook w:val="04A0" w:firstRow="1" w:lastRow="0" w:firstColumn="1" w:lastColumn="0" w:noHBand="0" w:noVBand="1"/>
      </w:tblPr>
      <w:tblGrid>
        <w:gridCol w:w="1555"/>
        <w:gridCol w:w="7796"/>
      </w:tblGrid>
      <w:tr w:rsidR="007C2676" w:rsidRPr="001B45F8" w14:paraId="75A72591" w14:textId="77777777" w:rsidTr="00423D8F">
        <w:tc>
          <w:tcPr>
            <w:tcW w:w="1555" w:type="dxa"/>
            <w:shd w:val="clear" w:color="auto" w:fill="BFBFBF" w:themeFill="background1" w:themeFillShade="BF"/>
            <w:vAlign w:val="center"/>
          </w:tcPr>
          <w:p w14:paraId="35E18B5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28AC50DE"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 xml:space="preserve">de minimis </w:t>
            </w:r>
            <w:r w:rsidRPr="001B45F8">
              <w:rPr>
                <w:rFonts w:ascii="Times New Roman" w:hAnsi="Times New Roman" w:cs="Times New Roman"/>
              </w:rPr>
              <w:t>potpore) sukladno Programu potpora male vrijednosti</w:t>
            </w:r>
            <w:r w:rsidRPr="001B45F8" w:rsidDel="00735F44">
              <w:rPr>
                <w:rFonts w:ascii="Times New Roman" w:hAnsi="Times New Roman" w:cs="Times New Roman"/>
              </w:rPr>
              <w:t xml:space="preserve"> </w:t>
            </w:r>
          </w:p>
        </w:tc>
      </w:tr>
      <w:tr w:rsidR="007C2676" w:rsidRPr="001B45F8" w14:paraId="139073A8" w14:textId="77777777" w:rsidTr="00423D8F">
        <w:tc>
          <w:tcPr>
            <w:tcW w:w="1555" w:type="dxa"/>
            <w:vAlign w:val="center"/>
          </w:tcPr>
          <w:p w14:paraId="28593279"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00F21D1C" w14:textId="77777777" w:rsidR="007C2676" w:rsidRPr="001B45F8" w:rsidRDefault="007C2676" w:rsidP="001B45F8">
            <w:pPr>
              <w:jc w:val="both"/>
              <w:rPr>
                <w:rFonts w:ascii="Times New Roman" w:hAnsi="Times New Roman" w:cs="Times New Roman"/>
                <w:b/>
                <w:bCs/>
              </w:rPr>
            </w:pPr>
            <w:r w:rsidRPr="001B45F8">
              <w:rPr>
                <w:rFonts w:ascii="Times New Roman" w:hAnsi="Times New Roman" w:cs="Times New Roman"/>
                <w:b/>
                <w:bCs/>
              </w:rPr>
              <w:t>1.</w:t>
            </w:r>
            <w:r w:rsidRPr="001B45F8">
              <w:rPr>
                <w:rFonts w:ascii="Times New Roman" w:hAnsi="Times New Roman" w:cs="Times New Roman"/>
              </w:rPr>
              <w:t xml:space="preserve"> Ulaganja u materijalnu i nematerijalnu imovinu: </w:t>
            </w:r>
          </w:p>
          <w:p w14:paraId="635363C8" w14:textId="77777777" w:rsidR="007C2676" w:rsidRPr="001B45F8" w:rsidRDefault="007C2676" w:rsidP="001B45F8">
            <w:pPr>
              <w:ind w:left="227"/>
              <w:jc w:val="both"/>
              <w:rPr>
                <w:rFonts w:ascii="Times New Roman" w:hAnsi="Times New Roman" w:cs="Times New Roman"/>
              </w:rPr>
            </w:pPr>
            <w:r w:rsidRPr="001B45F8">
              <w:rPr>
                <w:rFonts w:ascii="Times New Roman" w:hAnsi="Times New Roman" w:cs="Times New Roman"/>
                <w:b/>
                <w:bCs/>
              </w:rPr>
              <w:t>a)</w:t>
            </w:r>
            <w:r w:rsidRPr="001B45F8">
              <w:rPr>
                <w:rFonts w:ascii="Times New Roman" w:hAnsi="Times New Roman" w:cs="Times New Roman"/>
              </w:rPr>
              <w:t xml:space="preserve"> Troškovi ulaganja u materijalnu imovinu koja se koristi za aktivnosti projekta, npr. nabava, instalacija i puštanje u rad digitalnih alata, opreme, strojeva i radovi preuređenja i opremanja zgrade ili prostora u kojima će se provoditi projektne aktivnosti (oprema koja se knjiži kao dugotrajna imovina)</w:t>
            </w:r>
          </w:p>
          <w:p w14:paraId="1127DABC" w14:textId="77777777" w:rsidR="007C2676" w:rsidRPr="001B45F8" w:rsidRDefault="007C2676" w:rsidP="001B45F8">
            <w:pPr>
              <w:ind w:left="227"/>
              <w:jc w:val="both"/>
              <w:rPr>
                <w:rFonts w:ascii="Times New Roman" w:hAnsi="Times New Roman" w:cs="Times New Roman"/>
              </w:rPr>
            </w:pPr>
            <w:r w:rsidRPr="001B45F8">
              <w:rPr>
                <w:rFonts w:ascii="Times New Roman" w:hAnsi="Times New Roman" w:cs="Times New Roman"/>
                <w:b/>
                <w:bCs/>
              </w:rPr>
              <w:t>b)</w:t>
            </w:r>
            <w:r w:rsidRPr="001B45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p w14:paraId="40FF0C87" w14:textId="120CED97" w:rsidR="007C2676" w:rsidRPr="001B45F8" w:rsidRDefault="007C2676" w:rsidP="001B45F8">
            <w:pPr>
              <w:jc w:val="both"/>
              <w:rPr>
                <w:rFonts w:ascii="Times New Roman" w:hAnsi="Times New Roman" w:cs="Times New Roman"/>
              </w:rPr>
            </w:pPr>
            <w:r w:rsidRPr="001B45F8">
              <w:rPr>
                <w:rFonts w:ascii="Times New Roman" w:hAnsi="Times New Roman" w:cs="Times New Roman"/>
                <w:b/>
                <w:bCs/>
              </w:rPr>
              <w:t>2.</w:t>
            </w:r>
            <w:r w:rsidRPr="001B45F8">
              <w:rPr>
                <w:rFonts w:ascii="Times New Roman" w:hAnsi="Times New Roman" w:cs="Times New Roman"/>
              </w:rPr>
              <w:t xml:space="preserve"> Troškovi osoblja koje provodi projektne aktivnosti (ugovor o radu na određeno/neodređeno vrijeme), </w:t>
            </w:r>
            <w:r w:rsidRPr="001B45F8">
              <w:rPr>
                <w:rFonts w:ascii="Times New Roman" w:hAnsi="Times New Roman" w:cs="Times New Roman"/>
                <w:highlight w:val="yellow"/>
              </w:rPr>
              <w:t>narudžbenica/ugovor s poslovnim subjektom</w:t>
            </w:r>
            <w:r w:rsidRPr="001B45F8">
              <w:rPr>
                <w:rFonts w:ascii="Times New Roman" w:hAnsi="Times New Roman" w:cs="Times New Roman"/>
              </w:rPr>
              <w:t>.</w:t>
            </w:r>
          </w:p>
        </w:tc>
      </w:tr>
      <w:tr w:rsidR="007C2676" w:rsidRPr="001B45F8" w14:paraId="692A85DB" w14:textId="77777777" w:rsidTr="00423D8F">
        <w:tc>
          <w:tcPr>
            <w:tcW w:w="1555" w:type="dxa"/>
            <w:vAlign w:val="center"/>
          </w:tcPr>
          <w:p w14:paraId="27B1BAF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685F5646"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2C7D978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su samo oni troškovi radova preuređenja zgrade ili prostora koji se izvode sukladno Pravilniku o jednostavnim i drugim građevinama i radovima (NN br. 112/17, 34/18, 36/19, 98/19, 31/20, 74/22, 155/23).</w:t>
            </w:r>
          </w:p>
        </w:tc>
      </w:tr>
    </w:tbl>
    <w:p w14:paraId="780F7407" w14:textId="34C3D239" w:rsidR="007C2676" w:rsidRPr="00656DA5" w:rsidRDefault="007C2676" w:rsidP="00656DA5">
      <w:pPr>
        <w:pStyle w:val="ListParagraph"/>
        <w:numPr>
          <w:ilvl w:val="0"/>
          <w:numId w:val="23"/>
        </w:numPr>
        <w:ind w:left="357" w:hanging="357"/>
        <w:jc w:val="both"/>
        <w:rPr>
          <w:rFonts w:ascii="Times New Roman" w:hAnsi="Times New Roman" w:cs="Times New Roman"/>
          <w:b/>
          <w:bCs/>
          <w:i/>
          <w:iCs/>
        </w:rPr>
      </w:pPr>
      <w:r w:rsidRPr="00656DA5">
        <w:rPr>
          <w:rFonts w:ascii="Times New Roman" w:hAnsi="Times New Roman" w:cs="Times New Roman"/>
          <w:b/>
          <w:bCs/>
          <w:i/>
          <w:iCs/>
        </w:rPr>
        <w:t>Promidžba i vidljivost (sukladno točki 5.6)</w:t>
      </w:r>
    </w:p>
    <w:p w14:paraId="03E32C1B" w14:textId="77777777" w:rsidR="007C2676" w:rsidRPr="001B45F8" w:rsidRDefault="007C2676" w:rsidP="001B45F8">
      <w:pPr>
        <w:pStyle w:val="ListParagraph"/>
        <w:ind w:left="357"/>
        <w:jc w:val="both"/>
        <w:rPr>
          <w:rFonts w:ascii="Times New Roman" w:hAnsi="Times New Roman" w:cs="Times New Roman"/>
          <w:i/>
          <w:iCs/>
        </w:rPr>
      </w:pPr>
    </w:p>
    <w:tbl>
      <w:tblPr>
        <w:tblStyle w:val="TableGrid"/>
        <w:tblW w:w="9351" w:type="dxa"/>
        <w:tblLook w:val="04A0" w:firstRow="1" w:lastRow="0" w:firstColumn="1" w:lastColumn="0" w:noHBand="0" w:noVBand="1"/>
      </w:tblPr>
      <w:tblGrid>
        <w:gridCol w:w="1555"/>
        <w:gridCol w:w="7796"/>
      </w:tblGrid>
      <w:tr w:rsidR="007C2676" w:rsidRPr="001B45F8" w14:paraId="02A9107E" w14:textId="77777777" w:rsidTr="00423D8F">
        <w:tc>
          <w:tcPr>
            <w:tcW w:w="9351" w:type="dxa"/>
            <w:gridSpan w:val="2"/>
            <w:shd w:val="clear" w:color="auto" w:fill="BFBFBF" w:themeFill="background1" w:themeFillShade="BF"/>
            <w:vAlign w:val="center"/>
          </w:tcPr>
          <w:p w14:paraId="3D1FA92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 Potpore male vrijednosti (</w:t>
            </w:r>
            <w:r w:rsidRPr="001B45F8">
              <w:rPr>
                <w:rFonts w:ascii="Times New Roman" w:hAnsi="Times New Roman" w:cs="Times New Roman"/>
                <w:i/>
                <w:iCs/>
              </w:rPr>
              <w:t>de minimis</w:t>
            </w:r>
            <w:r w:rsidRPr="001B45F8">
              <w:rPr>
                <w:rFonts w:ascii="Times New Roman" w:hAnsi="Times New Roman" w:cs="Times New Roman"/>
              </w:rPr>
              <w:t xml:space="preserve"> potpore) sukladno Programu potpora male vrijednosti</w:t>
            </w:r>
          </w:p>
        </w:tc>
      </w:tr>
      <w:tr w:rsidR="007C2676" w:rsidRPr="001B45F8" w14:paraId="6D2B1400" w14:textId="77777777" w:rsidTr="00423D8F">
        <w:tc>
          <w:tcPr>
            <w:tcW w:w="1555" w:type="dxa"/>
            <w:vAlign w:val="center"/>
          </w:tcPr>
          <w:p w14:paraId="2AEA64A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7D241AF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Troškovi promidžbe i vidljivosti npr. organizacija predstavljanja projekta, izrada trajne ploče, promidžbenih materijala i dr. </w:t>
            </w:r>
          </w:p>
        </w:tc>
      </w:tr>
      <w:tr w:rsidR="007C2676" w:rsidRPr="001B45F8" w14:paraId="7D8BA81F" w14:textId="77777777" w:rsidTr="00423D8F">
        <w:tc>
          <w:tcPr>
            <w:tcW w:w="1555" w:type="dxa"/>
            <w:vAlign w:val="center"/>
          </w:tcPr>
          <w:p w14:paraId="28AB2C8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49D7F981"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promidžbe i vidljivosti mogu iznositi maksimalno 2.655,00 EUR.</w:t>
            </w:r>
          </w:p>
        </w:tc>
      </w:tr>
    </w:tbl>
    <w:p w14:paraId="71BD9A6E" w14:textId="77777777" w:rsidR="007C2676" w:rsidRPr="001B45F8" w:rsidRDefault="007C2676" w:rsidP="001B45F8">
      <w:pPr>
        <w:jc w:val="both"/>
        <w:rPr>
          <w:rFonts w:ascii="Times New Roman" w:hAnsi="Times New Roman" w:cs="Times New Roman"/>
        </w:rPr>
      </w:pPr>
    </w:p>
    <w:p w14:paraId="11DA60D4"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b/>
          <w:bCs/>
        </w:rPr>
        <w:t>GRUPA B</w:t>
      </w:r>
      <w:r w:rsidRPr="001B45F8">
        <w:rPr>
          <w:rFonts w:ascii="Times New Roman" w:hAnsi="Times New Roman" w:cs="Times New Roman"/>
        </w:rPr>
        <w:t xml:space="preserve"> – </w:t>
      </w:r>
    </w:p>
    <w:p w14:paraId="01C16A0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lastRenderedPageBreak/>
        <w:t>NEOBAVEZNE AKTIVNOSTI, KATEGORIJE FINANCIRANJA I PRIHVATLJIVI TROŠKOVI:</w:t>
      </w:r>
    </w:p>
    <w:p w14:paraId="740D4D2E" w14:textId="77777777" w:rsidR="007C2676" w:rsidRPr="001B45F8" w:rsidRDefault="007C2676" w:rsidP="001B45F8">
      <w:pPr>
        <w:jc w:val="both"/>
        <w:rPr>
          <w:rFonts w:ascii="Times New Roman" w:hAnsi="Times New Roman" w:cs="Times New Roman"/>
        </w:rPr>
      </w:pPr>
    </w:p>
    <w:p w14:paraId="3D56D839" w14:textId="77777777" w:rsidR="007C2676" w:rsidRPr="001B45F8" w:rsidRDefault="007C2676" w:rsidP="001B45F8">
      <w:pPr>
        <w:pStyle w:val="ListParagraph"/>
        <w:numPr>
          <w:ilvl w:val="0"/>
          <w:numId w:val="23"/>
        </w:numPr>
        <w:ind w:left="357" w:hanging="357"/>
        <w:jc w:val="both"/>
        <w:rPr>
          <w:rFonts w:ascii="Times New Roman" w:hAnsi="Times New Roman" w:cs="Times New Roman"/>
          <w:b/>
          <w:bCs/>
          <w:i/>
          <w:iCs/>
        </w:rPr>
      </w:pPr>
      <w:r w:rsidRPr="001B45F8">
        <w:rPr>
          <w:rFonts w:ascii="Times New Roman" w:hAnsi="Times New Roman" w:cs="Times New Roman"/>
          <w:b/>
          <w:bCs/>
          <w:i/>
          <w:iCs/>
        </w:rPr>
        <w:t>Upravljanje projektom</w:t>
      </w:r>
    </w:p>
    <w:p w14:paraId="47B1CC83" w14:textId="77777777" w:rsidR="007C2676" w:rsidRPr="001B45F8" w:rsidRDefault="007C2676" w:rsidP="001B45F8">
      <w:pPr>
        <w:pStyle w:val="ListParagraph"/>
        <w:ind w:left="357"/>
        <w:jc w:val="both"/>
        <w:rPr>
          <w:rFonts w:ascii="Times New Roman" w:hAnsi="Times New Roman" w:cs="Times New Roman"/>
          <w:b/>
          <w:bCs/>
          <w:i/>
          <w:iCs/>
        </w:rPr>
      </w:pPr>
    </w:p>
    <w:p w14:paraId="0AFF9436"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Upravljanje projektom uključuje administraciju i tehničku koordinaciju, poslove upravljanja projektom, financijsko upravljanje i izvještavanje, planiranje te pripremu i provedbu nabave i sl.</w:t>
      </w:r>
    </w:p>
    <w:p w14:paraId="09E58E33" w14:textId="77777777" w:rsidR="007C2676" w:rsidRPr="001B45F8" w:rsidRDefault="007C2676" w:rsidP="001B45F8">
      <w:pPr>
        <w:jc w:val="both"/>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7C2676" w:rsidRPr="001B45F8" w14:paraId="48A804A3" w14:textId="77777777" w:rsidTr="00423D8F">
        <w:tc>
          <w:tcPr>
            <w:tcW w:w="1555" w:type="dxa"/>
            <w:shd w:val="clear" w:color="auto" w:fill="BFBFBF" w:themeFill="background1" w:themeFillShade="BF"/>
            <w:vAlign w:val="center"/>
          </w:tcPr>
          <w:p w14:paraId="468CDEF1"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2551A808" w14:textId="77777777" w:rsidR="007C2676" w:rsidRPr="001B45F8" w:rsidRDefault="007C2676"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7C2676" w:rsidRPr="001B45F8" w14:paraId="5A007FE2" w14:textId="77777777" w:rsidTr="00423D8F">
        <w:tc>
          <w:tcPr>
            <w:tcW w:w="1555" w:type="dxa"/>
            <w:vAlign w:val="center"/>
          </w:tcPr>
          <w:p w14:paraId="70C6B0DC"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117BEB59" w14:textId="238664F3" w:rsidR="007C2676" w:rsidRPr="001B45F8" w:rsidRDefault="007C2676" w:rsidP="001B45F8">
            <w:pPr>
              <w:jc w:val="both"/>
              <w:rPr>
                <w:rFonts w:ascii="Times New Roman" w:hAnsi="Times New Roman" w:cs="Times New Roman"/>
              </w:rPr>
            </w:pPr>
            <w:r w:rsidRPr="001B45F8">
              <w:rPr>
                <w:rFonts w:ascii="Times New Roman" w:hAnsi="Times New Roman" w:cs="Times New Roman"/>
              </w:rPr>
              <w:t xml:space="preserve">Trošak osoblja (ugovor o radu na određeno/neodređeno vrijeme), </w:t>
            </w:r>
            <w:r w:rsidRPr="001B45F8">
              <w:rPr>
                <w:rFonts w:ascii="Times New Roman" w:hAnsi="Times New Roman" w:cs="Times New Roman"/>
                <w:highlight w:val="yellow"/>
              </w:rPr>
              <w:t>narudžbenica/ugovor s poslovnim subjektom</w:t>
            </w:r>
            <w:r w:rsidRPr="001B45F8">
              <w:rPr>
                <w:rFonts w:ascii="Times New Roman" w:hAnsi="Times New Roman" w:cs="Times New Roman"/>
              </w:rPr>
              <w:t>.</w:t>
            </w:r>
          </w:p>
        </w:tc>
      </w:tr>
      <w:tr w:rsidR="007C2676" w:rsidRPr="001B45F8" w14:paraId="787E7E18" w14:textId="77777777" w:rsidTr="00423D8F">
        <w:trPr>
          <w:trHeight w:val="798"/>
        </w:trPr>
        <w:tc>
          <w:tcPr>
            <w:tcW w:w="1555" w:type="dxa"/>
            <w:vAlign w:val="center"/>
          </w:tcPr>
          <w:p w14:paraId="6036F709"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37B010BA"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Trošak upravljanja projektom može iznositi maksimalno 20.000,00 EUR.</w:t>
            </w:r>
          </w:p>
        </w:tc>
      </w:tr>
    </w:tbl>
    <w:p w14:paraId="27B84659" w14:textId="77777777" w:rsidR="007C2676" w:rsidRPr="001B45F8" w:rsidRDefault="007C2676" w:rsidP="001B45F8">
      <w:pPr>
        <w:jc w:val="both"/>
        <w:rPr>
          <w:rFonts w:ascii="Times New Roman" w:hAnsi="Times New Roman" w:cs="Times New Roman"/>
        </w:rPr>
      </w:pPr>
    </w:p>
    <w:p w14:paraId="636F7FE6" w14:textId="77777777" w:rsidR="007C2676" w:rsidRPr="001B45F8" w:rsidRDefault="007C2676" w:rsidP="001B45F8">
      <w:pPr>
        <w:pStyle w:val="ListParagraph"/>
        <w:numPr>
          <w:ilvl w:val="0"/>
          <w:numId w:val="23"/>
        </w:numPr>
        <w:ind w:left="357" w:hanging="357"/>
        <w:jc w:val="both"/>
        <w:rPr>
          <w:rFonts w:ascii="Times New Roman" w:hAnsi="Times New Roman" w:cs="Times New Roman"/>
          <w:b/>
          <w:bCs/>
          <w:i/>
          <w:iCs/>
        </w:rPr>
      </w:pPr>
      <w:r w:rsidRPr="001B45F8">
        <w:rPr>
          <w:rFonts w:ascii="Times New Roman" w:hAnsi="Times New Roman" w:cs="Times New Roman"/>
          <w:b/>
          <w:bCs/>
          <w:i/>
          <w:iCs/>
        </w:rPr>
        <w:t>Izrada planova, strategija, organizacija poslovanja i sl.</w:t>
      </w:r>
    </w:p>
    <w:p w14:paraId="478A83E7"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3CC4438C" w14:textId="77777777" w:rsidTr="00423D8F">
        <w:tc>
          <w:tcPr>
            <w:tcW w:w="1555" w:type="dxa"/>
            <w:shd w:val="clear" w:color="auto" w:fill="BFBFBF" w:themeFill="background1" w:themeFillShade="BF"/>
            <w:vAlign w:val="center"/>
          </w:tcPr>
          <w:p w14:paraId="27F31D98"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34C3208B"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7C2676" w:rsidRPr="001B45F8" w14:paraId="212AD615" w14:textId="77777777" w:rsidTr="00423D8F">
        <w:tc>
          <w:tcPr>
            <w:tcW w:w="1555" w:type="dxa"/>
            <w:vAlign w:val="center"/>
          </w:tcPr>
          <w:p w14:paraId="50601D89"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1259FC2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usluga vanjskih stručnjaka za izradu planova i strategija digitalizacije poduzeća, organizaciju poslovanja, automatizaciju procesa te za ostale usluge povezane s projektom, a koje nisu trajna ili periodična aktivnost niti su povezane s uobičajenim troškovima poslovanja poduzetnika.</w:t>
            </w:r>
          </w:p>
        </w:tc>
      </w:tr>
    </w:tbl>
    <w:p w14:paraId="0363B7C7" w14:textId="77777777" w:rsidR="007C2676" w:rsidRPr="001B45F8" w:rsidRDefault="007C2676" w:rsidP="001B45F8">
      <w:pPr>
        <w:jc w:val="both"/>
        <w:rPr>
          <w:rFonts w:ascii="Times New Roman" w:hAnsi="Times New Roman" w:cs="Times New Roman"/>
        </w:rPr>
      </w:pPr>
    </w:p>
    <w:p w14:paraId="238E0019" w14:textId="77777777" w:rsidR="007C2676" w:rsidRPr="001B45F8" w:rsidRDefault="007C2676" w:rsidP="001B45F8">
      <w:pPr>
        <w:pStyle w:val="ListParagraph"/>
        <w:numPr>
          <w:ilvl w:val="0"/>
          <w:numId w:val="23"/>
        </w:numPr>
        <w:ind w:left="357" w:hanging="357"/>
        <w:jc w:val="both"/>
        <w:rPr>
          <w:rFonts w:ascii="Times New Roman" w:hAnsi="Times New Roman" w:cs="Times New Roman"/>
          <w:b/>
          <w:bCs/>
          <w:i/>
          <w:iCs/>
        </w:rPr>
      </w:pPr>
      <w:r w:rsidRPr="001B45F8">
        <w:rPr>
          <w:rFonts w:ascii="Times New Roman" w:hAnsi="Times New Roman" w:cs="Times New Roman"/>
          <w:b/>
          <w:bCs/>
          <w:i/>
          <w:iCs/>
        </w:rPr>
        <w:t>Usavršavanje djelatnika</w:t>
      </w:r>
    </w:p>
    <w:p w14:paraId="19A67868"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010AA037" w14:textId="77777777" w:rsidTr="00423D8F">
        <w:tc>
          <w:tcPr>
            <w:tcW w:w="1555" w:type="dxa"/>
            <w:shd w:val="clear" w:color="auto" w:fill="BFBFBF" w:themeFill="background1" w:themeFillShade="BF"/>
            <w:vAlign w:val="center"/>
          </w:tcPr>
          <w:p w14:paraId="2265DF89"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393D55A0"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7C2676" w:rsidRPr="001B45F8" w14:paraId="62C5FFC2" w14:textId="77777777" w:rsidTr="00423D8F">
        <w:tc>
          <w:tcPr>
            <w:tcW w:w="1555" w:type="dxa"/>
            <w:vAlign w:val="center"/>
          </w:tcPr>
          <w:p w14:paraId="0FB0FD3B"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13EF6A19"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aktivnostima usavršavanja.</w:t>
            </w:r>
          </w:p>
        </w:tc>
      </w:tr>
      <w:tr w:rsidR="007C2676" w:rsidRPr="001B45F8" w14:paraId="5E0720C5" w14:textId="77777777" w:rsidTr="00423D8F">
        <w:tc>
          <w:tcPr>
            <w:tcW w:w="1555" w:type="dxa"/>
            <w:vAlign w:val="center"/>
          </w:tcPr>
          <w:p w14:paraId="60F1A049"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309EFAC5"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5281112A" w14:textId="77777777" w:rsidR="007C2676" w:rsidRPr="001B45F8" w:rsidRDefault="007C2676" w:rsidP="001B45F8">
      <w:pPr>
        <w:jc w:val="both"/>
        <w:rPr>
          <w:rFonts w:ascii="Times New Roman" w:hAnsi="Times New Roman" w:cs="Times New Roman"/>
          <w:b/>
          <w:bCs/>
          <w:i/>
          <w:iCs/>
        </w:rPr>
      </w:pPr>
    </w:p>
    <w:p w14:paraId="3C7C4BCE" w14:textId="77777777" w:rsidR="007C2676" w:rsidRPr="001B45F8" w:rsidRDefault="007C2676" w:rsidP="001B45F8">
      <w:pPr>
        <w:pStyle w:val="ListParagraph"/>
        <w:numPr>
          <w:ilvl w:val="0"/>
          <w:numId w:val="23"/>
        </w:numPr>
        <w:ind w:left="357" w:hanging="357"/>
        <w:jc w:val="both"/>
        <w:rPr>
          <w:rFonts w:ascii="Times New Roman" w:hAnsi="Times New Roman" w:cs="Times New Roman"/>
          <w:b/>
          <w:bCs/>
          <w:i/>
          <w:iCs/>
        </w:rPr>
      </w:pPr>
      <w:r w:rsidRPr="001B45F8">
        <w:rPr>
          <w:rFonts w:ascii="Times New Roman" w:hAnsi="Times New Roman" w:cs="Times New Roman"/>
          <w:b/>
          <w:bCs/>
          <w:i/>
          <w:iCs/>
        </w:rPr>
        <w:t>Sudjelovanje na sajmovima</w:t>
      </w:r>
    </w:p>
    <w:p w14:paraId="0774E59F"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01B4B91E" w14:textId="77777777" w:rsidTr="00423D8F">
        <w:tc>
          <w:tcPr>
            <w:tcW w:w="1555" w:type="dxa"/>
            <w:shd w:val="clear" w:color="auto" w:fill="BFBFBF" w:themeFill="background1" w:themeFillShade="BF"/>
            <w:vAlign w:val="center"/>
          </w:tcPr>
          <w:p w14:paraId="2A99B8B0"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664F0D0E"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p>
        </w:tc>
      </w:tr>
      <w:tr w:rsidR="007C2676" w:rsidRPr="001B45F8" w14:paraId="19D3F9EA" w14:textId="77777777" w:rsidTr="00423D8F">
        <w:tc>
          <w:tcPr>
            <w:tcW w:w="1555" w:type="dxa"/>
            <w:vAlign w:val="center"/>
          </w:tcPr>
          <w:p w14:paraId="0D2E5E03"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46D94FB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Troškovi nastali za najam, uređivanje i vođenje štanda pri sudjelovanju poduzetnika na određenom sajmu povezanom s projektom.</w:t>
            </w:r>
          </w:p>
        </w:tc>
      </w:tr>
      <w:tr w:rsidR="007C2676" w:rsidRPr="001B45F8" w14:paraId="694DBA2A" w14:textId="77777777" w:rsidTr="00423D8F">
        <w:tc>
          <w:tcPr>
            <w:tcW w:w="1555" w:type="dxa"/>
            <w:vAlign w:val="center"/>
          </w:tcPr>
          <w:p w14:paraId="74273369"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1EEC4632"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Nisu prihvatljivi troškovi koji se odnose na sajmove koji se organiziraju isključivo radi prodaje proizvoda.</w:t>
            </w:r>
          </w:p>
        </w:tc>
      </w:tr>
    </w:tbl>
    <w:p w14:paraId="65EBBA77" w14:textId="77777777" w:rsidR="007C2676" w:rsidRPr="001B45F8" w:rsidRDefault="007C2676" w:rsidP="001B45F8">
      <w:pPr>
        <w:jc w:val="both"/>
        <w:rPr>
          <w:rFonts w:ascii="Times New Roman" w:hAnsi="Times New Roman" w:cs="Times New Roman"/>
          <w:b/>
          <w:bCs/>
        </w:rPr>
      </w:pPr>
    </w:p>
    <w:p w14:paraId="1F5D65F0" w14:textId="77777777" w:rsidR="007C2676" w:rsidRPr="001B45F8" w:rsidRDefault="007C2676" w:rsidP="001B45F8">
      <w:pPr>
        <w:pStyle w:val="ListParagraph"/>
        <w:numPr>
          <w:ilvl w:val="0"/>
          <w:numId w:val="23"/>
        </w:numPr>
        <w:ind w:left="357" w:hanging="357"/>
        <w:jc w:val="both"/>
        <w:rPr>
          <w:rFonts w:ascii="Times New Roman" w:hAnsi="Times New Roman" w:cs="Times New Roman"/>
          <w:b/>
          <w:bCs/>
          <w:i/>
          <w:iCs/>
        </w:rPr>
      </w:pPr>
      <w:r w:rsidRPr="001B45F8">
        <w:rPr>
          <w:rFonts w:ascii="Times New Roman" w:hAnsi="Times New Roman" w:cs="Times New Roman"/>
          <w:b/>
          <w:bCs/>
          <w:i/>
          <w:iCs/>
        </w:rPr>
        <w:t>Priprema projektnog prijedloga</w:t>
      </w:r>
    </w:p>
    <w:p w14:paraId="5D1C6195"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C2676" w:rsidRPr="001B45F8" w14:paraId="590295F0" w14:textId="77777777" w:rsidTr="00423D8F">
        <w:tc>
          <w:tcPr>
            <w:tcW w:w="1555" w:type="dxa"/>
            <w:shd w:val="clear" w:color="auto" w:fill="BFBFBF" w:themeFill="background1" w:themeFillShade="BF"/>
            <w:vAlign w:val="center"/>
          </w:tcPr>
          <w:p w14:paraId="24D8703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796" w:type="dxa"/>
            <w:shd w:val="clear" w:color="auto" w:fill="BFBFBF" w:themeFill="background1" w:themeFillShade="BF"/>
            <w:vAlign w:val="center"/>
          </w:tcPr>
          <w:p w14:paraId="1E55B4B7"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r w:rsidRPr="001B45F8" w:rsidDel="00735F44">
              <w:rPr>
                <w:rFonts w:ascii="Times New Roman" w:hAnsi="Times New Roman" w:cs="Times New Roman"/>
              </w:rPr>
              <w:t xml:space="preserve"> </w:t>
            </w:r>
          </w:p>
        </w:tc>
      </w:tr>
      <w:tr w:rsidR="007C2676" w:rsidRPr="001B45F8" w14:paraId="60CB680C" w14:textId="77777777" w:rsidTr="00423D8F">
        <w:tc>
          <w:tcPr>
            <w:tcW w:w="1555" w:type="dxa"/>
            <w:vAlign w:val="center"/>
          </w:tcPr>
          <w:p w14:paraId="533F00A3"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796" w:type="dxa"/>
            <w:vAlign w:val="center"/>
          </w:tcPr>
          <w:p w14:paraId="33084EFF" w14:textId="6F0CED8C"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Trošak osoblja (ugovor o radu na određeno/neodređeno</w:t>
            </w:r>
            <w:r w:rsidRPr="001B45F8">
              <w:rPr>
                <w:rFonts w:ascii="Times New Roman" w:hAnsi="Times New Roman" w:cs="Times New Roman"/>
                <w:highlight w:val="yellow"/>
              </w:rPr>
              <w:t>), narudžbenica/ugovor s poslovnim subjektom</w:t>
            </w:r>
            <w:r w:rsidRPr="001B45F8">
              <w:rPr>
                <w:rFonts w:ascii="Times New Roman" w:hAnsi="Times New Roman" w:cs="Times New Roman"/>
              </w:rPr>
              <w:t>.</w:t>
            </w:r>
          </w:p>
        </w:tc>
      </w:tr>
      <w:tr w:rsidR="007C2676" w:rsidRPr="001B45F8" w14:paraId="16062065" w14:textId="77777777" w:rsidTr="00423D8F">
        <w:tc>
          <w:tcPr>
            <w:tcW w:w="1555" w:type="dxa"/>
            <w:vAlign w:val="center"/>
          </w:tcPr>
          <w:p w14:paraId="76638546"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Napomena</w:t>
            </w:r>
          </w:p>
        </w:tc>
        <w:tc>
          <w:tcPr>
            <w:tcW w:w="7796" w:type="dxa"/>
            <w:vAlign w:val="center"/>
          </w:tcPr>
          <w:p w14:paraId="62FCC45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Trošak pripreme projektnog prijedloga može iznositi maksimalno 2.655,00 EUR.</w:t>
            </w:r>
          </w:p>
        </w:tc>
      </w:tr>
    </w:tbl>
    <w:p w14:paraId="041578CB" w14:textId="77777777" w:rsidR="007C2676" w:rsidRPr="001B45F8" w:rsidRDefault="007C2676" w:rsidP="001B45F8">
      <w:pPr>
        <w:jc w:val="both"/>
        <w:rPr>
          <w:rFonts w:ascii="Times New Roman" w:hAnsi="Times New Roman" w:cs="Times New Roman"/>
          <w:b/>
          <w:bCs/>
        </w:rPr>
      </w:pPr>
    </w:p>
    <w:p w14:paraId="46C7BCC4" w14:textId="77777777" w:rsidR="007C2676" w:rsidRPr="001B45F8" w:rsidRDefault="007C2676" w:rsidP="001B45F8">
      <w:pPr>
        <w:pStyle w:val="ListParagraph"/>
        <w:numPr>
          <w:ilvl w:val="0"/>
          <w:numId w:val="23"/>
        </w:numPr>
        <w:ind w:left="357" w:hanging="357"/>
        <w:jc w:val="both"/>
        <w:rPr>
          <w:rFonts w:ascii="Times New Roman" w:hAnsi="Times New Roman" w:cs="Times New Roman"/>
          <w:b/>
          <w:bCs/>
          <w:i/>
          <w:iCs/>
        </w:rPr>
      </w:pPr>
      <w:r w:rsidRPr="001B45F8">
        <w:rPr>
          <w:rFonts w:ascii="Times New Roman" w:hAnsi="Times New Roman" w:cs="Times New Roman"/>
          <w:b/>
          <w:bCs/>
          <w:i/>
          <w:iCs/>
        </w:rPr>
        <w:lastRenderedPageBreak/>
        <w:t>Priprema projektno – tehničke dokumentacije za izvođenja radova preuređenja poslovnog prostora</w:t>
      </w:r>
    </w:p>
    <w:p w14:paraId="77A18DCE" w14:textId="77777777" w:rsidR="007C2676" w:rsidRPr="001B45F8" w:rsidRDefault="007C2676" w:rsidP="001B45F8">
      <w:pPr>
        <w:pStyle w:val="ListParagraph"/>
        <w:ind w:left="357"/>
        <w:jc w:val="both"/>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7C2676" w:rsidRPr="001B45F8" w14:paraId="0A39F46A" w14:textId="77777777" w:rsidTr="00423D8F">
        <w:tc>
          <w:tcPr>
            <w:tcW w:w="1951" w:type="dxa"/>
            <w:shd w:val="clear" w:color="auto" w:fill="BFBFBF" w:themeFill="background1" w:themeFillShade="BF"/>
            <w:vAlign w:val="center"/>
          </w:tcPr>
          <w:p w14:paraId="0BCA198A"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Kategorija financiranja</w:t>
            </w:r>
          </w:p>
        </w:tc>
        <w:tc>
          <w:tcPr>
            <w:tcW w:w="7400" w:type="dxa"/>
            <w:shd w:val="clear" w:color="auto" w:fill="BFBFBF" w:themeFill="background1" w:themeFillShade="BF"/>
            <w:vAlign w:val="center"/>
          </w:tcPr>
          <w:p w14:paraId="634286CB" w14:textId="77777777" w:rsidR="007C2676" w:rsidRPr="001B45F8" w:rsidRDefault="007C2676" w:rsidP="001B45F8">
            <w:pPr>
              <w:jc w:val="both"/>
              <w:rPr>
                <w:rFonts w:ascii="Times New Roman" w:hAnsi="Times New Roman" w:cs="Times New Roman"/>
                <w:b/>
                <w:bCs/>
              </w:rPr>
            </w:pPr>
            <w:r w:rsidRPr="001B45F8">
              <w:rPr>
                <w:rFonts w:ascii="Times New Roman" w:hAnsi="Times New Roman" w:cs="Times New Roman"/>
              </w:rPr>
              <w:t>Potpore male vrijednosti (</w:t>
            </w:r>
            <w:r w:rsidRPr="001B45F8">
              <w:rPr>
                <w:rFonts w:ascii="Times New Roman" w:hAnsi="Times New Roman" w:cs="Times New Roman"/>
                <w:i/>
                <w:iCs/>
              </w:rPr>
              <w:t>de minimis potpore</w:t>
            </w:r>
            <w:r w:rsidRPr="001B45F8">
              <w:rPr>
                <w:rFonts w:ascii="Times New Roman" w:hAnsi="Times New Roman" w:cs="Times New Roman"/>
              </w:rPr>
              <w:t>) sukladno Programu potpora male vrijednosti</w:t>
            </w:r>
            <w:r w:rsidRPr="001B45F8" w:rsidDel="00735F44">
              <w:rPr>
                <w:rFonts w:ascii="Times New Roman" w:hAnsi="Times New Roman" w:cs="Times New Roman"/>
              </w:rPr>
              <w:t xml:space="preserve"> </w:t>
            </w:r>
          </w:p>
        </w:tc>
      </w:tr>
      <w:tr w:rsidR="007C2676" w:rsidRPr="001B45F8" w14:paraId="40859FC3" w14:textId="77777777" w:rsidTr="00423D8F">
        <w:tc>
          <w:tcPr>
            <w:tcW w:w="1951" w:type="dxa"/>
            <w:vAlign w:val="center"/>
          </w:tcPr>
          <w:p w14:paraId="6C6231BD" w14:textId="77777777" w:rsidR="007C2676" w:rsidRPr="001B45F8" w:rsidRDefault="007C2676" w:rsidP="001B45F8">
            <w:pPr>
              <w:jc w:val="both"/>
              <w:rPr>
                <w:rFonts w:ascii="Times New Roman" w:hAnsi="Times New Roman" w:cs="Times New Roman"/>
              </w:rPr>
            </w:pPr>
            <w:r w:rsidRPr="001B45F8">
              <w:rPr>
                <w:rFonts w:ascii="Times New Roman" w:hAnsi="Times New Roman" w:cs="Times New Roman"/>
              </w:rPr>
              <w:t>Prihvatljivi troškovi</w:t>
            </w:r>
          </w:p>
        </w:tc>
        <w:tc>
          <w:tcPr>
            <w:tcW w:w="7400" w:type="dxa"/>
            <w:vAlign w:val="center"/>
          </w:tcPr>
          <w:p w14:paraId="0E1B1873" w14:textId="125A1629" w:rsidR="007C2676" w:rsidRPr="001B45F8" w:rsidRDefault="007C2676" w:rsidP="001B45F8">
            <w:pPr>
              <w:jc w:val="both"/>
              <w:rPr>
                <w:rFonts w:ascii="Times New Roman" w:hAnsi="Times New Roman" w:cs="Times New Roman"/>
              </w:rPr>
            </w:pPr>
            <w:r w:rsidRPr="001B45F8">
              <w:rPr>
                <w:rFonts w:ascii="Times New Roman" w:hAnsi="Times New Roman" w:cs="Times New Roman"/>
              </w:rPr>
              <w:t>Trošak vanjskih pružatelja usluge (</w:t>
            </w:r>
            <w:r w:rsidRPr="001B45F8">
              <w:rPr>
                <w:rFonts w:ascii="Times New Roman" w:hAnsi="Times New Roman" w:cs="Times New Roman"/>
                <w:highlight w:val="yellow"/>
              </w:rPr>
              <w:t>narudžbenica/ugovor s poslovnim subjektom</w:t>
            </w:r>
            <w:r w:rsidRPr="001B45F8">
              <w:rPr>
                <w:rFonts w:ascii="Times New Roman" w:hAnsi="Times New Roman" w:cs="Times New Roman"/>
              </w:rPr>
              <w:t>).</w:t>
            </w:r>
          </w:p>
        </w:tc>
      </w:tr>
    </w:tbl>
    <w:p w14:paraId="762A1C78" w14:textId="77777777" w:rsidR="00556A17" w:rsidRDefault="00556A17" w:rsidP="001B45F8">
      <w:pPr>
        <w:jc w:val="both"/>
        <w:rPr>
          <w:rFonts w:ascii="Times New Roman" w:hAnsi="Times New Roman" w:cs="Times New Roman"/>
        </w:rPr>
      </w:pPr>
    </w:p>
    <w:p w14:paraId="61CC22B2" w14:textId="77777777" w:rsidR="00E176AD" w:rsidRPr="001B45F8" w:rsidRDefault="00E176AD" w:rsidP="001B45F8">
      <w:pPr>
        <w:jc w:val="both"/>
        <w:rPr>
          <w:rFonts w:ascii="Times New Roman" w:hAnsi="Times New Roman" w:cs="Times New Roman"/>
        </w:rPr>
      </w:pPr>
    </w:p>
    <w:p w14:paraId="48931A4F" w14:textId="078B05AB" w:rsidR="00556A17" w:rsidRPr="001B45F8" w:rsidRDefault="004810EE" w:rsidP="00656DA5">
      <w:pPr>
        <w:pStyle w:val="ListParagraph"/>
        <w:numPr>
          <w:ilvl w:val="0"/>
          <w:numId w:val="37"/>
        </w:numPr>
        <w:jc w:val="both"/>
        <w:rPr>
          <w:rFonts w:ascii="Times New Roman" w:hAnsi="Times New Roman" w:cs="Times New Roman"/>
          <w:b/>
          <w:bCs/>
          <w:u w:val="single"/>
        </w:rPr>
      </w:pPr>
      <w:bookmarkStart w:id="39" w:name="_Toc452468702"/>
      <w:bookmarkStart w:id="40" w:name="_Toc2260426"/>
      <w:bookmarkStart w:id="41" w:name="_Toc129180279"/>
      <w:bookmarkStart w:id="42" w:name="_Toc137729605"/>
      <w:bookmarkStart w:id="43" w:name="_Toc159947663"/>
      <w:r w:rsidRPr="001B45F8">
        <w:rPr>
          <w:rFonts w:ascii="Times New Roman" w:hAnsi="Times New Roman" w:cs="Times New Roman"/>
          <w:b/>
          <w:bCs/>
          <w:u w:val="single"/>
        </w:rPr>
        <w:t xml:space="preserve">Točka </w:t>
      </w:r>
      <w:r w:rsidR="00556A17" w:rsidRPr="001B45F8">
        <w:rPr>
          <w:rFonts w:ascii="Times New Roman" w:hAnsi="Times New Roman" w:cs="Times New Roman"/>
          <w:b/>
          <w:bCs/>
          <w:u w:val="single"/>
        </w:rPr>
        <w:t xml:space="preserve">2.8. Opći zahtjevi koji se odnose na prihvatljivost troškova za provedbu </w:t>
      </w:r>
      <w:bookmarkEnd w:id="39"/>
      <w:bookmarkEnd w:id="40"/>
      <w:r w:rsidR="00556A17" w:rsidRPr="001B45F8">
        <w:rPr>
          <w:rFonts w:ascii="Times New Roman" w:hAnsi="Times New Roman" w:cs="Times New Roman"/>
          <w:b/>
          <w:bCs/>
          <w:u w:val="single"/>
        </w:rPr>
        <w:t>projekta</w:t>
      </w:r>
      <w:bookmarkEnd w:id="41"/>
      <w:bookmarkEnd w:id="42"/>
      <w:bookmarkEnd w:id="43"/>
    </w:p>
    <w:p w14:paraId="4E652622" w14:textId="77777777" w:rsidR="00556A17" w:rsidRPr="001B45F8" w:rsidRDefault="00556A17" w:rsidP="001B45F8">
      <w:pPr>
        <w:pStyle w:val="NoSpacing"/>
        <w:jc w:val="both"/>
        <w:rPr>
          <w:rFonts w:ascii="Times New Roman" w:hAnsi="Times New Roman" w:cs="Times New Roman"/>
        </w:rPr>
      </w:pPr>
    </w:p>
    <w:p w14:paraId="60A889A8" w14:textId="47032D37" w:rsidR="00556A17" w:rsidRDefault="004810EE" w:rsidP="001B45F8">
      <w:pPr>
        <w:jc w:val="both"/>
        <w:rPr>
          <w:rFonts w:ascii="Times New Roman" w:hAnsi="Times New Roman" w:cs="Times New Roman"/>
          <w:b/>
          <w:bCs/>
        </w:rPr>
      </w:pPr>
      <w:r w:rsidRPr="001B45F8">
        <w:rPr>
          <w:rFonts w:ascii="Times New Roman" w:hAnsi="Times New Roman" w:cs="Times New Roman"/>
          <w:b/>
          <w:bCs/>
        </w:rPr>
        <w:t>u dijelu:</w:t>
      </w:r>
    </w:p>
    <w:p w14:paraId="36108063" w14:textId="77777777" w:rsidR="00E176AD" w:rsidRPr="001B45F8" w:rsidRDefault="00E176AD" w:rsidP="001B45F8">
      <w:pPr>
        <w:jc w:val="both"/>
        <w:rPr>
          <w:rFonts w:ascii="Times New Roman" w:hAnsi="Times New Roman" w:cs="Times New Roman"/>
          <w:b/>
          <w:bCs/>
        </w:rPr>
      </w:pPr>
    </w:p>
    <w:p w14:paraId="3CB5D191" w14:textId="77777777" w:rsidR="00556A17" w:rsidRPr="00DE6C6B" w:rsidRDefault="00556A17" w:rsidP="00DE6C6B">
      <w:pPr>
        <w:pStyle w:val="ListParagraph"/>
        <w:widowControl w:val="0"/>
        <w:numPr>
          <w:ilvl w:val="0"/>
          <w:numId w:val="37"/>
        </w:numPr>
        <w:autoSpaceDE w:val="0"/>
        <w:autoSpaceDN w:val="0"/>
        <w:jc w:val="both"/>
        <w:rPr>
          <w:rFonts w:ascii="Times New Roman" w:eastAsia="Times New Roman" w:hAnsi="Times New Roman" w:cs="Times New Roman"/>
        </w:rPr>
      </w:pPr>
      <w:r w:rsidRPr="00DE6C6B">
        <w:rPr>
          <w:rFonts w:ascii="Times New Roman" w:eastAsia="Times New Roman" w:hAnsi="Times New Roman" w:cs="Times New Roman"/>
        </w:rPr>
        <w:t xml:space="preserve">B) OSTALI IZRAVNI TROŠKOVI </w:t>
      </w:r>
    </w:p>
    <w:p w14:paraId="263571DB" w14:textId="4407C189" w:rsidR="00556A17" w:rsidRPr="001B45F8" w:rsidRDefault="00556A17" w:rsidP="001B45F8">
      <w:pPr>
        <w:widowControl w:val="0"/>
        <w:autoSpaceDE w:val="0"/>
        <w:autoSpaceDN w:val="0"/>
        <w:jc w:val="both"/>
        <w:rPr>
          <w:rFonts w:ascii="Times New Roman" w:eastAsia="Times New Roman" w:hAnsi="Times New Roman" w:cs="Times New Roman"/>
          <w:i/>
          <w:iCs/>
          <w:u w:val="single"/>
        </w:rPr>
      </w:pPr>
      <w:r w:rsidRPr="001B45F8">
        <w:rPr>
          <w:rFonts w:ascii="Times New Roman" w:eastAsia="Times New Roman" w:hAnsi="Times New Roman" w:cs="Times New Roman"/>
        </w:rPr>
        <w:t xml:space="preserve">Ostali izravni troškovi – troškovi osoblja angažiranog na provedbi projektnih aktivnosti ugovorom o (autorskom) djelu, troškovi ulaganja u materijalnu i nematerijalnu imovinu, ugovor o uslugama s pravnom osobom, troškovi promidžbe i vidljivosti i dr. - </w:t>
      </w:r>
      <w:r w:rsidRPr="001B45F8">
        <w:rPr>
          <w:rFonts w:ascii="Times New Roman" w:eastAsia="Times New Roman" w:hAnsi="Times New Roman" w:cs="Times New Roman"/>
          <w:i/>
          <w:iCs/>
          <w:u w:val="single"/>
        </w:rPr>
        <w:t>obračunavaju se prema stvarno nastalom trošku</w:t>
      </w:r>
      <w:r w:rsidRPr="001B45F8">
        <w:rPr>
          <w:rFonts w:ascii="Times New Roman" w:hAnsi="Times New Roman" w:cs="Times New Roman"/>
          <w:i/>
          <w:iCs/>
          <w:u w:val="single"/>
        </w:rPr>
        <w:t xml:space="preserve">, </w:t>
      </w:r>
      <w:r w:rsidRPr="001B45F8">
        <w:rPr>
          <w:rFonts w:ascii="Times New Roman" w:eastAsia="Times New Roman" w:hAnsi="Times New Roman" w:cs="Times New Roman"/>
        </w:rPr>
        <w:t>što znači da ih je tijekom provedbe potrebno pravdati prilaganjem popratne dokumentacije ili uvidom u istu.</w:t>
      </w:r>
    </w:p>
    <w:p w14:paraId="6B5DB1A7" w14:textId="77777777" w:rsidR="00556A17" w:rsidRPr="001B45F8" w:rsidRDefault="00556A17" w:rsidP="001B45F8">
      <w:pPr>
        <w:widowControl w:val="0"/>
        <w:autoSpaceDE w:val="0"/>
        <w:autoSpaceDN w:val="0"/>
        <w:jc w:val="both"/>
        <w:rPr>
          <w:rFonts w:ascii="Times New Roman" w:eastAsia="Times New Roman" w:hAnsi="Times New Roman" w:cs="Times New Roman"/>
        </w:rPr>
      </w:pPr>
    </w:p>
    <w:p w14:paraId="173A987E" w14:textId="276BD0B4" w:rsidR="004810EE" w:rsidRPr="00DE6C6B" w:rsidRDefault="004810EE" w:rsidP="001B45F8">
      <w:pPr>
        <w:widowControl w:val="0"/>
        <w:autoSpaceDE w:val="0"/>
        <w:autoSpaceDN w:val="0"/>
        <w:jc w:val="both"/>
        <w:rPr>
          <w:rFonts w:ascii="Times New Roman" w:eastAsia="Times New Roman" w:hAnsi="Times New Roman" w:cs="Times New Roman"/>
          <w:b/>
          <w:bCs/>
          <w:u w:val="single"/>
        </w:rPr>
      </w:pPr>
      <w:r w:rsidRPr="00DE6C6B">
        <w:rPr>
          <w:rFonts w:ascii="Times New Roman" w:eastAsia="Times New Roman" w:hAnsi="Times New Roman" w:cs="Times New Roman"/>
          <w:b/>
          <w:bCs/>
          <w:u w:val="single"/>
        </w:rPr>
        <w:t>mijenja se i glasi:</w:t>
      </w:r>
    </w:p>
    <w:p w14:paraId="63D56A39" w14:textId="77777777" w:rsidR="004810EE" w:rsidRPr="001B45F8" w:rsidRDefault="004810EE" w:rsidP="001B45F8">
      <w:pPr>
        <w:widowControl w:val="0"/>
        <w:autoSpaceDE w:val="0"/>
        <w:autoSpaceDN w:val="0"/>
        <w:jc w:val="both"/>
        <w:rPr>
          <w:rFonts w:ascii="Times New Roman" w:eastAsia="Times New Roman" w:hAnsi="Times New Roman" w:cs="Times New Roman"/>
        </w:rPr>
      </w:pPr>
    </w:p>
    <w:p w14:paraId="3D01DB89" w14:textId="77777777" w:rsidR="004810EE" w:rsidRPr="001B45F8" w:rsidRDefault="004810EE" w:rsidP="001B45F8">
      <w:pPr>
        <w:widowControl w:val="0"/>
        <w:autoSpaceDE w:val="0"/>
        <w:autoSpaceDN w:val="0"/>
        <w:jc w:val="both"/>
        <w:rPr>
          <w:rFonts w:ascii="Times New Roman" w:eastAsia="Times New Roman" w:hAnsi="Times New Roman" w:cs="Times New Roman"/>
        </w:rPr>
      </w:pPr>
      <w:r w:rsidRPr="001B45F8">
        <w:rPr>
          <w:rFonts w:ascii="Times New Roman" w:eastAsia="Times New Roman" w:hAnsi="Times New Roman" w:cs="Times New Roman"/>
        </w:rPr>
        <w:t xml:space="preserve">B) OSTALI IZRAVNI TROŠKOVI </w:t>
      </w:r>
    </w:p>
    <w:p w14:paraId="0B4FFACD" w14:textId="756F65C0" w:rsidR="004810EE" w:rsidRPr="001B45F8" w:rsidRDefault="004810EE" w:rsidP="001B45F8">
      <w:pPr>
        <w:widowControl w:val="0"/>
        <w:autoSpaceDE w:val="0"/>
        <w:autoSpaceDN w:val="0"/>
        <w:jc w:val="both"/>
        <w:rPr>
          <w:rFonts w:ascii="Times New Roman" w:eastAsia="Times New Roman" w:hAnsi="Times New Roman" w:cs="Times New Roman"/>
          <w:i/>
          <w:iCs/>
          <w:u w:val="single"/>
        </w:rPr>
      </w:pPr>
      <w:r w:rsidRPr="001B45F8">
        <w:rPr>
          <w:rFonts w:ascii="Times New Roman" w:eastAsia="Times New Roman" w:hAnsi="Times New Roman" w:cs="Times New Roman"/>
        </w:rPr>
        <w:t xml:space="preserve">Ostali izravni troškovi – troškovi osoblja angažiranog na provedbi projektnih aktivnosti </w:t>
      </w:r>
      <w:r w:rsidRPr="001B45F8">
        <w:rPr>
          <w:rFonts w:ascii="Times New Roman" w:eastAsia="Times New Roman" w:hAnsi="Times New Roman" w:cs="Times New Roman"/>
          <w:highlight w:val="yellow"/>
        </w:rPr>
        <w:t>narudžbenicom</w:t>
      </w:r>
      <w:r w:rsidRPr="001B45F8">
        <w:rPr>
          <w:rFonts w:ascii="Times New Roman" w:eastAsia="Times New Roman" w:hAnsi="Times New Roman" w:cs="Times New Roman"/>
        </w:rPr>
        <w:t xml:space="preserve">/ugovorom </w:t>
      </w:r>
      <w:r w:rsidRPr="001B45F8">
        <w:rPr>
          <w:rFonts w:ascii="Times New Roman" w:eastAsia="Times New Roman" w:hAnsi="Times New Roman" w:cs="Times New Roman"/>
          <w:highlight w:val="yellow"/>
        </w:rPr>
        <w:t>s poslovnim subjektom</w:t>
      </w:r>
      <w:r w:rsidRPr="001B45F8">
        <w:rPr>
          <w:rFonts w:ascii="Times New Roman" w:eastAsia="Times New Roman" w:hAnsi="Times New Roman" w:cs="Times New Roman"/>
        </w:rPr>
        <w:t xml:space="preserve">, troškovi ulaganja u materijalnu i nematerijalnu imovinu, troškovi promidžbe i vidljivosti i dr. - </w:t>
      </w:r>
      <w:r w:rsidRPr="001B45F8">
        <w:rPr>
          <w:rFonts w:ascii="Times New Roman" w:eastAsia="Times New Roman" w:hAnsi="Times New Roman" w:cs="Times New Roman"/>
          <w:i/>
          <w:iCs/>
          <w:u w:val="single"/>
        </w:rPr>
        <w:t>obračunavaju se prema stvarno nastalom trošku</w:t>
      </w:r>
      <w:r w:rsidRPr="001B45F8">
        <w:rPr>
          <w:rFonts w:ascii="Times New Roman" w:hAnsi="Times New Roman" w:cs="Times New Roman"/>
          <w:i/>
          <w:iCs/>
          <w:u w:val="single"/>
        </w:rPr>
        <w:t xml:space="preserve">, </w:t>
      </w:r>
      <w:r w:rsidRPr="001B45F8">
        <w:rPr>
          <w:rFonts w:ascii="Times New Roman" w:eastAsia="Times New Roman" w:hAnsi="Times New Roman" w:cs="Times New Roman"/>
        </w:rPr>
        <w:t>što znači da ih je tijekom provedbe potrebno pravdati prilaganjem popratne dokumentacije ili uvidom u istu.</w:t>
      </w:r>
    </w:p>
    <w:p w14:paraId="3B98131D" w14:textId="77777777" w:rsidR="00556A17" w:rsidRPr="001B45F8" w:rsidRDefault="00556A17" w:rsidP="001B45F8">
      <w:pPr>
        <w:jc w:val="both"/>
        <w:rPr>
          <w:rFonts w:ascii="Times New Roman" w:hAnsi="Times New Roman" w:cs="Times New Roman"/>
        </w:rPr>
      </w:pPr>
    </w:p>
    <w:p w14:paraId="4C34F504" w14:textId="60E670EF" w:rsidR="00556A17" w:rsidRPr="001B45F8" w:rsidRDefault="009824A7" w:rsidP="00656DA5">
      <w:pPr>
        <w:pStyle w:val="ListParagraph"/>
        <w:numPr>
          <w:ilvl w:val="0"/>
          <w:numId w:val="37"/>
        </w:numPr>
        <w:jc w:val="both"/>
        <w:rPr>
          <w:rFonts w:ascii="Times New Roman" w:hAnsi="Times New Roman" w:cs="Times New Roman"/>
          <w:b/>
          <w:bCs/>
          <w:u w:val="single"/>
        </w:rPr>
      </w:pPr>
      <w:bookmarkStart w:id="44" w:name="_Toc129180281"/>
      <w:bookmarkStart w:id="45" w:name="_Toc137729607"/>
      <w:bookmarkStart w:id="46" w:name="_Toc159947665"/>
      <w:bookmarkStart w:id="47" w:name="_Hlk162356352"/>
      <w:r w:rsidRPr="001B45F8">
        <w:rPr>
          <w:rFonts w:ascii="Times New Roman" w:hAnsi="Times New Roman" w:cs="Times New Roman"/>
          <w:b/>
          <w:bCs/>
          <w:u w:val="single"/>
        </w:rPr>
        <w:t xml:space="preserve">Točka </w:t>
      </w:r>
      <w:r w:rsidR="00556A17" w:rsidRPr="001B45F8">
        <w:rPr>
          <w:rFonts w:ascii="Times New Roman" w:hAnsi="Times New Roman" w:cs="Times New Roman"/>
          <w:b/>
          <w:bCs/>
          <w:u w:val="single"/>
        </w:rPr>
        <w:t>2.10. Neprihvatljivi troškovi</w:t>
      </w:r>
      <w:bookmarkEnd w:id="44"/>
      <w:bookmarkEnd w:id="45"/>
      <w:bookmarkEnd w:id="46"/>
    </w:p>
    <w:p w14:paraId="519EA67F" w14:textId="77777777" w:rsidR="009824A7" w:rsidRPr="001B45F8" w:rsidRDefault="009824A7" w:rsidP="001B45F8">
      <w:pPr>
        <w:pStyle w:val="ListParagraph"/>
        <w:jc w:val="both"/>
        <w:rPr>
          <w:rFonts w:ascii="Times New Roman" w:hAnsi="Times New Roman" w:cs="Times New Roman"/>
          <w:b/>
          <w:bCs/>
        </w:rPr>
      </w:pPr>
    </w:p>
    <w:p w14:paraId="26A8823B" w14:textId="44229AC6" w:rsidR="00556A17" w:rsidRDefault="009824A7" w:rsidP="001B45F8">
      <w:pPr>
        <w:pStyle w:val="BodyText"/>
        <w:spacing w:before="0"/>
        <w:ind w:left="0" w:right="962"/>
        <w:jc w:val="both"/>
        <w:rPr>
          <w:rFonts w:ascii="Times New Roman" w:hAnsi="Times New Roman" w:cs="Times New Roman"/>
          <w:b/>
          <w:bCs/>
        </w:rPr>
      </w:pPr>
      <w:r w:rsidRPr="001B45F8">
        <w:rPr>
          <w:rFonts w:ascii="Times New Roman" w:hAnsi="Times New Roman" w:cs="Times New Roman"/>
          <w:b/>
          <w:bCs/>
        </w:rPr>
        <w:t>u dijelu:</w:t>
      </w:r>
    </w:p>
    <w:p w14:paraId="7CC409EC" w14:textId="77777777" w:rsidR="00E176AD" w:rsidRPr="001B45F8" w:rsidRDefault="00E176AD" w:rsidP="001B45F8">
      <w:pPr>
        <w:pStyle w:val="BodyText"/>
        <w:spacing w:before="0"/>
        <w:ind w:left="0" w:right="962"/>
        <w:jc w:val="both"/>
        <w:rPr>
          <w:rFonts w:ascii="Times New Roman" w:hAnsi="Times New Roman" w:cs="Times New Roman"/>
          <w:b/>
          <w:bCs/>
        </w:rPr>
      </w:pPr>
      <w:bookmarkStart w:id="48" w:name="_Hlk162356296"/>
      <w:bookmarkStart w:id="49" w:name="_Hlk162356340"/>
      <w:bookmarkEnd w:id="47"/>
    </w:p>
    <w:p w14:paraId="24B2087C" w14:textId="16D153D3" w:rsidR="00556A17" w:rsidRPr="001B45F8" w:rsidRDefault="009824A7" w:rsidP="001B45F8">
      <w:pPr>
        <w:widowControl w:val="0"/>
        <w:autoSpaceDE w:val="0"/>
        <w:autoSpaceDN w:val="0"/>
        <w:jc w:val="both"/>
        <w:rPr>
          <w:rFonts w:ascii="Times New Roman" w:hAnsi="Times New Roman" w:cs="Times New Roman"/>
        </w:rPr>
      </w:pPr>
      <w:bookmarkStart w:id="50" w:name="_Hlk162356265"/>
      <w:bookmarkStart w:id="51" w:name="_Hlk138601528"/>
      <w:r w:rsidRPr="001B45F8">
        <w:rPr>
          <w:rFonts w:ascii="Times New Roman" w:hAnsi="Times New Roman" w:cs="Times New Roman"/>
        </w:rPr>
        <w:t xml:space="preserve">q) </w:t>
      </w:r>
      <w:r w:rsidR="00556A17" w:rsidRPr="001B45F8">
        <w:rPr>
          <w:rFonts w:ascii="Times New Roman" w:hAnsi="Times New Roman" w:cs="Times New Roman"/>
        </w:rPr>
        <w:t>Kupnja ili zakup</w:t>
      </w:r>
      <w:r w:rsidRPr="001B45F8">
        <w:rPr>
          <w:rFonts w:ascii="Times New Roman" w:hAnsi="Times New Roman" w:cs="Times New Roman"/>
        </w:rPr>
        <w:t xml:space="preserve"> </w:t>
      </w:r>
      <w:r w:rsidR="00556A17" w:rsidRPr="001B45F8">
        <w:rPr>
          <w:rFonts w:ascii="Times New Roman" w:hAnsi="Times New Roman" w:cs="Times New Roman"/>
        </w:rPr>
        <w:t>zgrada;</w:t>
      </w:r>
    </w:p>
    <w:p w14:paraId="5CFC45E0" w14:textId="6437C6D6" w:rsidR="00556A17" w:rsidRPr="001B45F8" w:rsidRDefault="009824A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 xml:space="preserve">r) </w:t>
      </w:r>
      <w:r w:rsidR="00556A17" w:rsidRPr="001B45F8">
        <w:rPr>
          <w:rFonts w:ascii="Times New Roman" w:hAnsi="Times New Roman" w:cs="Times New Roman"/>
        </w:rPr>
        <w:t>Kupnja ili zakup</w:t>
      </w:r>
      <w:r w:rsidRPr="001B45F8">
        <w:rPr>
          <w:rFonts w:ascii="Times New Roman" w:hAnsi="Times New Roman" w:cs="Times New Roman"/>
        </w:rPr>
        <w:t xml:space="preserve"> </w:t>
      </w:r>
      <w:r w:rsidR="00556A17" w:rsidRPr="001B45F8">
        <w:rPr>
          <w:rFonts w:ascii="Times New Roman" w:hAnsi="Times New Roman" w:cs="Times New Roman"/>
        </w:rPr>
        <w:t>zemljišta;</w:t>
      </w:r>
    </w:p>
    <w:p w14:paraId="5511917E" w14:textId="7A608FC0" w:rsidR="00556A17" w:rsidRPr="001B45F8" w:rsidRDefault="009824A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 xml:space="preserve">s) </w:t>
      </w:r>
      <w:r w:rsidR="00556A17" w:rsidRPr="001B45F8">
        <w:rPr>
          <w:rFonts w:ascii="Times New Roman" w:hAnsi="Times New Roman" w:cs="Times New Roman"/>
        </w:rPr>
        <w:t>Kupnja ili zakup opreme koja se ne knjiži kao dugotrajna imovina;</w:t>
      </w:r>
    </w:p>
    <w:p w14:paraId="1E0776ED" w14:textId="5C8EA76F" w:rsidR="00556A17" w:rsidRPr="001B45F8" w:rsidRDefault="009824A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 xml:space="preserve">t) </w:t>
      </w:r>
      <w:r w:rsidR="00556A17" w:rsidRPr="001B45F8">
        <w:rPr>
          <w:rFonts w:ascii="Times New Roman" w:hAnsi="Times New Roman" w:cs="Times New Roman"/>
        </w:rPr>
        <w:t>Zakup opreme</w:t>
      </w:r>
      <w:bookmarkEnd w:id="50"/>
      <w:bookmarkEnd w:id="48"/>
    </w:p>
    <w:p w14:paraId="63F42497" w14:textId="77777777" w:rsidR="009824A7" w:rsidRPr="001B45F8" w:rsidRDefault="009824A7" w:rsidP="001B45F8">
      <w:pPr>
        <w:widowControl w:val="0"/>
        <w:autoSpaceDE w:val="0"/>
        <w:autoSpaceDN w:val="0"/>
        <w:jc w:val="both"/>
        <w:rPr>
          <w:rFonts w:ascii="Times New Roman" w:eastAsia="Times New Roman" w:hAnsi="Times New Roman" w:cs="Times New Roman"/>
          <w:b/>
          <w:bCs/>
        </w:rPr>
      </w:pPr>
    </w:p>
    <w:p w14:paraId="044F2B7E" w14:textId="0F059364" w:rsidR="009824A7" w:rsidRPr="00DE6C6B" w:rsidRDefault="009824A7" w:rsidP="001B45F8">
      <w:pPr>
        <w:widowControl w:val="0"/>
        <w:autoSpaceDE w:val="0"/>
        <w:autoSpaceDN w:val="0"/>
        <w:jc w:val="both"/>
        <w:rPr>
          <w:rFonts w:ascii="Times New Roman" w:eastAsia="Times New Roman" w:hAnsi="Times New Roman" w:cs="Times New Roman"/>
          <w:b/>
          <w:bCs/>
          <w:u w:val="single"/>
        </w:rPr>
      </w:pPr>
      <w:r w:rsidRPr="00DE6C6B">
        <w:rPr>
          <w:rFonts w:ascii="Times New Roman" w:eastAsia="Times New Roman" w:hAnsi="Times New Roman" w:cs="Times New Roman"/>
          <w:b/>
          <w:bCs/>
          <w:u w:val="single"/>
        </w:rPr>
        <w:t>mijenja se i glasi:</w:t>
      </w:r>
    </w:p>
    <w:p w14:paraId="304C3E59" w14:textId="77777777" w:rsidR="009824A7" w:rsidRPr="00DE6C6B" w:rsidRDefault="009824A7" w:rsidP="001B45F8">
      <w:pPr>
        <w:widowControl w:val="0"/>
        <w:autoSpaceDE w:val="0"/>
        <w:autoSpaceDN w:val="0"/>
        <w:jc w:val="both"/>
        <w:rPr>
          <w:rFonts w:ascii="Times New Roman" w:hAnsi="Times New Roman" w:cs="Times New Roman"/>
          <w:u w:val="single"/>
        </w:rPr>
      </w:pPr>
    </w:p>
    <w:p w14:paraId="117328A2" w14:textId="3F941DE9" w:rsidR="009824A7" w:rsidRPr="001B45F8" w:rsidRDefault="009824A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q) Kupnja ili zakup/</w:t>
      </w:r>
      <w:r w:rsidRPr="001B45F8">
        <w:rPr>
          <w:rFonts w:ascii="Times New Roman" w:hAnsi="Times New Roman" w:cs="Times New Roman"/>
          <w:highlight w:val="yellow"/>
        </w:rPr>
        <w:t>najam</w:t>
      </w:r>
      <w:r w:rsidRPr="001B45F8">
        <w:rPr>
          <w:rFonts w:ascii="Times New Roman" w:hAnsi="Times New Roman" w:cs="Times New Roman"/>
        </w:rPr>
        <w:t xml:space="preserve"> zgrada;</w:t>
      </w:r>
    </w:p>
    <w:p w14:paraId="09EA78AA" w14:textId="77777777" w:rsidR="009824A7" w:rsidRPr="001B45F8" w:rsidRDefault="009824A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r) Kupnja ili zakup/</w:t>
      </w:r>
      <w:r w:rsidRPr="001B45F8">
        <w:rPr>
          <w:rFonts w:ascii="Times New Roman" w:hAnsi="Times New Roman" w:cs="Times New Roman"/>
          <w:highlight w:val="yellow"/>
        </w:rPr>
        <w:t>najam</w:t>
      </w:r>
      <w:r w:rsidRPr="001B45F8">
        <w:rPr>
          <w:rFonts w:ascii="Times New Roman" w:hAnsi="Times New Roman" w:cs="Times New Roman"/>
        </w:rPr>
        <w:t xml:space="preserve"> zemljišta;</w:t>
      </w:r>
    </w:p>
    <w:p w14:paraId="0323D2E0" w14:textId="0C958308" w:rsidR="009824A7" w:rsidRPr="001B45F8" w:rsidRDefault="009824A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 xml:space="preserve">s) Kupnja opreme koja se ne knjiži kao dugotrajna imovina, </w:t>
      </w:r>
    </w:p>
    <w:p w14:paraId="33C7826F" w14:textId="771A8DB5" w:rsidR="00BD596B" w:rsidRPr="001B45F8" w:rsidRDefault="009824A7" w:rsidP="00BD596B">
      <w:pPr>
        <w:widowControl w:val="0"/>
        <w:autoSpaceDE w:val="0"/>
        <w:autoSpaceDN w:val="0"/>
        <w:jc w:val="both"/>
        <w:rPr>
          <w:rFonts w:ascii="Times New Roman" w:hAnsi="Times New Roman" w:cs="Times New Roman"/>
        </w:rPr>
      </w:pPr>
      <w:r w:rsidRPr="00012360">
        <w:rPr>
          <w:rFonts w:ascii="Times New Roman" w:hAnsi="Times New Roman" w:cs="Times New Roman"/>
        </w:rPr>
        <w:t xml:space="preserve">t) </w:t>
      </w:r>
      <w:r w:rsidR="00BD596B">
        <w:rPr>
          <w:rFonts w:ascii="Times New Roman" w:hAnsi="Times New Roman" w:cs="Times New Roman"/>
        </w:rPr>
        <w:t xml:space="preserve">Zakup/najam opreme </w:t>
      </w:r>
      <w:r w:rsidR="00BD596B" w:rsidRPr="009E5A42">
        <w:rPr>
          <w:rFonts w:ascii="Times New Roman" w:hAnsi="Times New Roman" w:cs="Times New Roman"/>
          <w:highlight w:val="yellow"/>
        </w:rPr>
        <w:t>izuzev troškova koji su nastali za najam, uređivanje i vođenje štanda pri sudjelovanju poduzetnika na određenom sajmu povezanom s projektom;</w:t>
      </w:r>
    </w:p>
    <w:p w14:paraId="105D88EF" w14:textId="7BF8B717" w:rsidR="009824A7" w:rsidRPr="00012360" w:rsidRDefault="009824A7" w:rsidP="001B45F8">
      <w:pPr>
        <w:widowControl w:val="0"/>
        <w:autoSpaceDE w:val="0"/>
        <w:autoSpaceDN w:val="0"/>
        <w:jc w:val="both"/>
        <w:rPr>
          <w:rFonts w:ascii="Times New Roman" w:hAnsi="Times New Roman" w:cs="Times New Roman"/>
        </w:rPr>
      </w:pPr>
    </w:p>
    <w:bookmarkEnd w:id="51"/>
    <w:bookmarkEnd w:id="49"/>
    <w:p w14:paraId="680CD9C4" w14:textId="77777777" w:rsidR="00556A17" w:rsidRDefault="00556A17" w:rsidP="001B45F8">
      <w:pPr>
        <w:widowControl w:val="0"/>
        <w:autoSpaceDE w:val="0"/>
        <w:autoSpaceDN w:val="0"/>
        <w:jc w:val="both"/>
        <w:rPr>
          <w:rFonts w:ascii="Times New Roman" w:hAnsi="Times New Roman" w:cs="Times New Roman"/>
        </w:rPr>
      </w:pPr>
    </w:p>
    <w:p w14:paraId="12C73000" w14:textId="77777777" w:rsidR="00E176AD" w:rsidRPr="001B45F8" w:rsidRDefault="00E176AD" w:rsidP="001B45F8">
      <w:pPr>
        <w:widowControl w:val="0"/>
        <w:autoSpaceDE w:val="0"/>
        <w:autoSpaceDN w:val="0"/>
        <w:jc w:val="both"/>
        <w:rPr>
          <w:rFonts w:ascii="Times New Roman" w:hAnsi="Times New Roman" w:cs="Times New Roman"/>
        </w:rPr>
      </w:pPr>
    </w:p>
    <w:p w14:paraId="22E235AE" w14:textId="302873EF" w:rsidR="00556A17" w:rsidRPr="001B45F8" w:rsidRDefault="009824A7" w:rsidP="00656DA5">
      <w:pPr>
        <w:pStyle w:val="ListParagraph"/>
        <w:numPr>
          <w:ilvl w:val="0"/>
          <w:numId w:val="37"/>
        </w:numPr>
        <w:jc w:val="both"/>
        <w:rPr>
          <w:rFonts w:ascii="Times New Roman" w:hAnsi="Times New Roman" w:cs="Times New Roman"/>
          <w:b/>
          <w:bCs/>
          <w:u w:val="single"/>
        </w:rPr>
      </w:pPr>
      <w:bookmarkStart w:id="52" w:name="_Toc2260429"/>
      <w:bookmarkStart w:id="53" w:name="_Toc129180282"/>
      <w:bookmarkStart w:id="54" w:name="_Toc137729608"/>
      <w:bookmarkStart w:id="55" w:name="_Toc159947666"/>
      <w:r w:rsidRPr="001B45F8">
        <w:rPr>
          <w:rFonts w:ascii="Times New Roman" w:hAnsi="Times New Roman" w:cs="Times New Roman"/>
          <w:b/>
          <w:bCs/>
          <w:u w:val="single"/>
        </w:rPr>
        <w:t xml:space="preserve">Točka </w:t>
      </w:r>
      <w:r w:rsidR="00556A17" w:rsidRPr="001B45F8">
        <w:rPr>
          <w:rFonts w:ascii="Times New Roman" w:hAnsi="Times New Roman" w:cs="Times New Roman"/>
          <w:b/>
          <w:bCs/>
          <w:u w:val="single"/>
        </w:rPr>
        <w:t>2.11. Horizontalna načela</w:t>
      </w:r>
      <w:bookmarkEnd w:id="52"/>
      <w:bookmarkEnd w:id="53"/>
      <w:bookmarkEnd w:id="54"/>
      <w:bookmarkEnd w:id="55"/>
    </w:p>
    <w:p w14:paraId="28CC6630" w14:textId="77777777" w:rsidR="009824A7" w:rsidRPr="001B45F8" w:rsidRDefault="009824A7" w:rsidP="001B45F8">
      <w:pPr>
        <w:pStyle w:val="ListParagraph"/>
        <w:jc w:val="both"/>
        <w:rPr>
          <w:rFonts w:ascii="Times New Roman" w:hAnsi="Times New Roman" w:cs="Times New Roman"/>
          <w:b/>
          <w:bCs/>
        </w:rPr>
      </w:pPr>
    </w:p>
    <w:p w14:paraId="5B320690" w14:textId="5F3A1706" w:rsidR="00556A17" w:rsidRDefault="001B79F2" w:rsidP="001B45F8">
      <w:pPr>
        <w:pStyle w:val="NoSpacing"/>
        <w:jc w:val="both"/>
        <w:rPr>
          <w:rStyle w:val="normaltextrun"/>
          <w:rFonts w:ascii="Times New Roman" w:hAnsi="Times New Roman" w:cs="Times New Roman"/>
          <w:b/>
          <w:bCs/>
          <w:color w:val="000000"/>
          <w:shd w:val="clear" w:color="auto" w:fill="FFFFFF"/>
        </w:rPr>
      </w:pPr>
      <w:r w:rsidRPr="001B45F8">
        <w:rPr>
          <w:rStyle w:val="normaltextrun"/>
          <w:rFonts w:ascii="Times New Roman" w:hAnsi="Times New Roman" w:cs="Times New Roman"/>
          <w:b/>
          <w:bCs/>
          <w:color w:val="000000"/>
          <w:shd w:val="clear" w:color="auto" w:fill="FFFFFF"/>
        </w:rPr>
        <w:t>u</w:t>
      </w:r>
      <w:r w:rsidR="009824A7" w:rsidRPr="001B45F8">
        <w:rPr>
          <w:rStyle w:val="normaltextrun"/>
          <w:rFonts w:ascii="Times New Roman" w:hAnsi="Times New Roman" w:cs="Times New Roman"/>
          <w:b/>
          <w:bCs/>
          <w:color w:val="000000"/>
          <w:shd w:val="clear" w:color="auto" w:fill="FFFFFF"/>
        </w:rPr>
        <w:t xml:space="preserve"> dijelu:</w:t>
      </w:r>
    </w:p>
    <w:p w14:paraId="146B17F7" w14:textId="77777777" w:rsidR="00E176AD" w:rsidRPr="001B45F8" w:rsidRDefault="00E176AD" w:rsidP="001B45F8">
      <w:pPr>
        <w:pStyle w:val="NoSpacing"/>
        <w:jc w:val="both"/>
        <w:rPr>
          <w:rStyle w:val="normaltextrun"/>
          <w:rFonts w:ascii="Times New Roman" w:hAnsi="Times New Roman" w:cs="Times New Roman"/>
          <w:b/>
          <w:bCs/>
          <w:color w:val="000000"/>
          <w:shd w:val="clear" w:color="auto" w:fill="FFFFFF"/>
        </w:rPr>
      </w:pPr>
    </w:p>
    <w:p w14:paraId="18C02F00" w14:textId="77777777" w:rsidR="00556A17" w:rsidRPr="001B45F8" w:rsidRDefault="00556A17" w:rsidP="001B45F8">
      <w:pPr>
        <w:pStyle w:val="NoSpacing"/>
        <w:jc w:val="both"/>
        <w:rPr>
          <w:rStyle w:val="eop"/>
          <w:rFonts w:ascii="Times New Roman" w:hAnsi="Times New Roman" w:cs="Times New Roman"/>
          <w:color w:val="000000"/>
          <w:shd w:val="clear" w:color="auto" w:fill="FFFFFF"/>
        </w:rPr>
      </w:pPr>
      <w:r w:rsidRPr="001B45F8">
        <w:rPr>
          <w:rStyle w:val="eop"/>
          <w:rFonts w:ascii="Times New Roman" w:hAnsi="Times New Roman" w:cs="Times New Roman"/>
          <w:color w:val="000000"/>
          <w:shd w:val="clear" w:color="auto" w:fill="FFFFFF"/>
        </w:rPr>
        <w:t>Projekti koji su u skladu s nacionalnim propisima smatraju se neutralnima</w:t>
      </w:r>
      <w:r w:rsidRPr="001B45F8">
        <w:rPr>
          <w:rStyle w:val="FootnoteReference"/>
          <w:rFonts w:ascii="Times New Roman" w:hAnsi="Times New Roman" w:cs="Times New Roman"/>
          <w:color w:val="000000"/>
          <w:shd w:val="clear" w:color="auto" w:fill="FFFFFF"/>
        </w:rPr>
        <w:footnoteReference w:id="14"/>
      </w:r>
      <w:r w:rsidRPr="001B45F8">
        <w:rPr>
          <w:rStyle w:val="eop"/>
          <w:rFonts w:ascii="Times New Roman" w:hAnsi="Times New Roman" w:cs="Times New Roman"/>
          <w:color w:val="000000"/>
          <w:shd w:val="clear" w:color="auto" w:fill="FFFFFF"/>
        </w:rPr>
        <w:t xml:space="preserve">, o čemu je potrebno pružiti informaciju u odgovarajućem dijelu </w:t>
      </w:r>
      <w:r w:rsidRPr="001B45F8">
        <w:rPr>
          <w:rStyle w:val="eop"/>
          <w:rFonts w:ascii="Times New Roman" w:hAnsi="Times New Roman" w:cs="Times New Roman"/>
          <w:i/>
          <w:iCs/>
          <w:color w:val="000000"/>
          <w:shd w:val="clear" w:color="auto" w:fill="FFFFFF"/>
        </w:rPr>
        <w:t>Prijavnog obrasca</w:t>
      </w:r>
      <w:r w:rsidRPr="001B45F8">
        <w:rPr>
          <w:rStyle w:val="eop"/>
          <w:rFonts w:ascii="Times New Roman" w:hAnsi="Times New Roman" w:cs="Times New Roman"/>
          <w:color w:val="000000"/>
          <w:shd w:val="clear" w:color="auto" w:fill="FFFFFF"/>
        </w:rPr>
        <w:t xml:space="preserve"> </w:t>
      </w:r>
      <w:r w:rsidRPr="001B45F8">
        <w:rPr>
          <w:rStyle w:val="eop"/>
          <w:rFonts w:ascii="Times New Roman" w:hAnsi="Times New Roman" w:cs="Times New Roman"/>
          <w:i/>
          <w:iCs/>
          <w:color w:val="000000"/>
          <w:shd w:val="clear" w:color="auto" w:fill="FFFFFF"/>
        </w:rPr>
        <w:t>(Obrazac 1).</w:t>
      </w:r>
    </w:p>
    <w:p w14:paraId="1FD7C6DA" w14:textId="77777777" w:rsidR="00556A17" w:rsidRPr="001B45F8" w:rsidRDefault="00556A17" w:rsidP="001B45F8">
      <w:pPr>
        <w:pStyle w:val="NoSpacing"/>
        <w:jc w:val="both"/>
        <w:rPr>
          <w:rStyle w:val="eop"/>
          <w:rFonts w:ascii="Times New Roman" w:hAnsi="Times New Roman" w:cs="Times New Roman"/>
          <w:color w:val="000000"/>
          <w:shd w:val="clear" w:color="auto" w:fill="FFFFFF"/>
        </w:rPr>
      </w:pPr>
    </w:p>
    <w:p w14:paraId="5A218DA6" w14:textId="362A8C84" w:rsidR="009824A7" w:rsidRPr="001B45F8" w:rsidRDefault="009824A7" w:rsidP="001B45F8">
      <w:pPr>
        <w:widowControl w:val="0"/>
        <w:autoSpaceDE w:val="0"/>
        <w:autoSpaceDN w:val="0"/>
        <w:jc w:val="both"/>
        <w:rPr>
          <w:rFonts w:ascii="Times New Roman" w:eastAsia="Times New Roman" w:hAnsi="Times New Roman" w:cs="Times New Roman"/>
          <w:b/>
          <w:bCs/>
        </w:rPr>
      </w:pPr>
      <w:r w:rsidRPr="00DE6C6B">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rPr>
        <w:t xml:space="preserve"> (briše se fusnota</w:t>
      </w:r>
      <w:r w:rsidR="00012360">
        <w:rPr>
          <w:rFonts w:ascii="Times New Roman" w:eastAsia="Times New Roman" w:hAnsi="Times New Roman" w:cs="Times New Roman"/>
          <w:b/>
          <w:bCs/>
        </w:rPr>
        <w:t xml:space="preserve">: </w:t>
      </w:r>
      <w:r w:rsidR="00012360" w:rsidRPr="00012360">
        <w:rPr>
          <w:rFonts w:ascii="Times New Roman" w:eastAsia="Times New Roman" w:hAnsi="Times New Roman" w:cs="Times New Roman"/>
          <w:b/>
          <w:bCs/>
          <w:i/>
          <w:iCs/>
        </w:rPr>
        <w:t>Neutralno znači da je projekt zadovoljio zakonski minimum, te da neće dobiti bodove za doprinos horizontalnim načelima</w:t>
      </w:r>
      <w:r w:rsidRPr="001B45F8">
        <w:rPr>
          <w:rFonts w:ascii="Times New Roman" w:eastAsia="Times New Roman" w:hAnsi="Times New Roman" w:cs="Times New Roman"/>
          <w:b/>
          <w:bCs/>
        </w:rPr>
        <w:t>):</w:t>
      </w:r>
    </w:p>
    <w:p w14:paraId="36D34665" w14:textId="77777777" w:rsidR="009824A7" w:rsidRPr="001B45F8" w:rsidRDefault="009824A7" w:rsidP="001B45F8">
      <w:pPr>
        <w:pStyle w:val="NoSpacing"/>
        <w:jc w:val="both"/>
        <w:rPr>
          <w:rStyle w:val="eop"/>
          <w:rFonts w:ascii="Times New Roman" w:hAnsi="Times New Roman" w:cs="Times New Roman"/>
          <w:color w:val="000000"/>
          <w:shd w:val="clear" w:color="auto" w:fill="FFFFFF"/>
        </w:rPr>
      </w:pPr>
    </w:p>
    <w:p w14:paraId="76619D84" w14:textId="510CCC3F" w:rsidR="009824A7" w:rsidRPr="001B45F8" w:rsidRDefault="009824A7" w:rsidP="001B45F8">
      <w:pPr>
        <w:pStyle w:val="NoSpacing"/>
        <w:jc w:val="both"/>
        <w:rPr>
          <w:rStyle w:val="eop"/>
          <w:rFonts w:ascii="Times New Roman" w:hAnsi="Times New Roman" w:cs="Times New Roman"/>
          <w:color w:val="000000"/>
          <w:shd w:val="clear" w:color="auto" w:fill="FFFFFF"/>
        </w:rPr>
      </w:pPr>
      <w:r w:rsidRPr="001B45F8">
        <w:rPr>
          <w:rStyle w:val="eop"/>
          <w:rFonts w:ascii="Times New Roman" w:hAnsi="Times New Roman" w:cs="Times New Roman"/>
          <w:color w:val="000000"/>
          <w:shd w:val="clear" w:color="auto" w:fill="FFFFFF"/>
        </w:rPr>
        <w:t xml:space="preserve">Projekti koji su u skladu s nacionalnim propisima smatraju se neutralnima, o čemu je potrebno pružiti informaciju u odgovarajućem dijelu </w:t>
      </w:r>
      <w:r w:rsidRPr="001B45F8">
        <w:rPr>
          <w:rStyle w:val="eop"/>
          <w:rFonts w:ascii="Times New Roman" w:hAnsi="Times New Roman" w:cs="Times New Roman"/>
          <w:i/>
          <w:iCs/>
          <w:color w:val="000000"/>
          <w:shd w:val="clear" w:color="auto" w:fill="FFFFFF"/>
        </w:rPr>
        <w:t>Prijavnog obrasca</w:t>
      </w:r>
      <w:r w:rsidRPr="001B45F8">
        <w:rPr>
          <w:rStyle w:val="eop"/>
          <w:rFonts w:ascii="Times New Roman" w:hAnsi="Times New Roman" w:cs="Times New Roman"/>
          <w:color w:val="000000"/>
          <w:shd w:val="clear" w:color="auto" w:fill="FFFFFF"/>
        </w:rPr>
        <w:t xml:space="preserve"> </w:t>
      </w:r>
      <w:r w:rsidRPr="001B45F8">
        <w:rPr>
          <w:rStyle w:val="eop"/>
          <w:rFonts w:ascii="Times New Roman" w:hAnsi="Times New Roman" w:cs="Times New Roman"/>
          <w:i/>
          <w:iCs/>
          <w:color w:val="000000"/>
          <w:shd w:val="clear" w:color="auto" w:fill="FFFFFF"/>
        </w:rPr>
        <w:t>(Obrazac 1).</w:t>
      </w:r>
    </w:p>
    <w:p w14:paraId="55971485" w14:textId="77777777" w:rsidR="00556A17" w:rsidRDefault="00556A17" w:rsidP="001B45F8">
      <w:pPr>
        <w:jc w:val="both"/>
        <w:rPr>
          <w:rFonts w:ascii="Times New Roman" w:hAnsi="Times New Roman" w:cs="Times New Roman"/>
        </w:rPr>
      </w:pPr>
    </w:p>
    <w:p w14:paraId="05FE948D" w14:textId="77777777" w:rsidR="00E176AD" w:rsidRPr="001B45F8" w:rsidRDefault="00E176AD" w:rsidP="001B45F8">
      <w:pPr>
        <w:jc w:val="both"/>
        <w:rPr>
          <w:rFonts w:ascii="Times New Roman" w:hAnsi="Times New Roman" w:cs="Times New Roman"/>
        </w:rPr>
      </w:pPr>
    </w:p>
    <w:p w14:paraId="566CED02" w14:textId="0BEDDCA4" w:rsidR="00556A17" w:rsidRPr="001B45F8" w:rsidRDefault="009824A7" w:rsidP="00656DA5">
      <w:pPr>
        <w:pStyle w:val="ListParagraph"/>
        <w:numPr>
          <w:ilvl w:val="0"/>
          <w:numId w:val="37"/>
        </w:numPr>
        <w:jc w:val="both"/>
        <w:rPr>
          <w:rFonts w:ascii="Times New Roman" w:hAnsi="Times New Roman" w:cs="Times New Roman"/>
          <w:b/>
          <w:bCs/>
          <w:u w:val="single"/>
        </w:rPr>
      </w:pPr>
      <w:bookmarkStart w:id="56" w:name="_Toc129180286"/>
      <w:bookmarkStart w:id="57" w:name="_Toc137729612"/>
      <w:bookmarkStart w:id="58" w:name="_Toc159947670"/>
      <w:r w:rsidRPr="001B45F8">
        <w:rPr>
          <w:rFonts w:ascii="Times New Roman" w:hAnsi="Times New Roman" w:cs="Times New Roman"/>
          <w:b/>
          <w:bCs/>
          <w:u w:val="single"/>
        </w:rPr>
        <w:t xml:space="preserve">Točka </w:t>
      </w:r>
      <w:r w:rsidR="00556A17" w:rsidRPr="001B45F8">
        <w:rPr>
          <w:rFonts w:ascii="Times New Roman" w:hAnsi="Times New Roman" w:cs="Times New Roman"/>
          <w:b/>
          <w:bCs/>
          <w:u w:val="single"/>
        </w:rPr>
        <w:t>3.1. Projektni prijedlog</w:t>
      </w:r>
      <w:bookmarkEnd w:id="56"/>
      <w:bookmarkEnd w:id="57"/>
      <w:bookmarkEnd w:id="58"/>
    </w:p>
    <w:p w14:paraId="0913EA1E" w14:textId="77777777" w:rsidR="00B4522A" w:rsidRPr="001B45F8" w:rsidRDefault="00B4522A" w:rsidP="001B45F8">
      <w:pPr>
        <w:pStyle w:val="NoSpacing"/>
        <w:jc w:val="both"/>
        <w:rPr>
          <w:rFonts w:ascii="Times New Roman" w:eastAsia="Calibri" w:hAnsi="Times New Roman" w:cs="Times New Roman"/>
          <w:color w:val="000000" w:themeColor="text1"/>
        </w:rPr>
      </w:pPr>
    </w:p>
    <w:p w14:paraId="2BCD5260" w14:textId="4B73B15B" w:rsidR="00556A17" w:rsidRPr="001B45F8" w:rsidRDefault="001B79F2" w:rsidP="001B45F8">
      <w:pPr>
        <w:pStyle w:val="NoSpacing"/>
        <w:jc w:val="both"/>
        <w:rPr>
          <w:rFonts w:ascii="Times New Roman" w:eastAsia="Calibri" w:hAnsi="Times New Roman" w:cs="Times New Roman"/>
          <w:b/>
          <w:bCs/>
          <w:color w:val="000000" w:themeColor="text1"/>
        </w:rPr>
      </w:pPr>
      <w:r w:rsidRPr="001B45F8">
        <w:rPr>
          <w:rFonts w:ascii="Times New Roman" w:eastAsia="Calibri" w:hAnsi="Times New Roman" w:cs="Times New Roman"/>
          <w:b/>
          <w:bCs/>
          <w:color w:val="000000" w:themeColor="text1"/>
        </w:rPr>
        <w:t>u</w:t>
      </w:r>
      <w:r w:rsidR="00B4522A" w:rsidRPr="001B45F8">
        <w:rPr>
          <w:rFonts w:ascii="Times New Roman" w:eastAsia="Calibri" w:hAnsi="Times New Roman" w:cs="Times New Roman"/>
          <w:b/>
          <w:bCs/>
          <w:color w:val="000000" w:themeColor="text1"/>
        </w:rPr>
        <w:t xml:space="preserve"> dijelu:</w:t>
      </w:r>
    </w:p>
    <w:p w14:paraId="68AC72BA" w14:textId="77777777" w:rsidR="00B4522A" w:rsidRPr="001B45F8" w:rsidRDefault="00B4522A" w:rsidP="001B45F8">
      <w:pPr>
        <w:pStyle w:val="NoSpacing"/>
        <w:jc w:val="both"/>
        <w:rPr>
          <w:rFonts w:ascii="Times New Roman" w:eastAsia="Calibri" w:hAnsi="Times New Roman" w:cs="Times New Roman"/>
          <w:b/>
          <w:bCs/>
          <w:color w:val="000000" w:themeColor="text1"/>
        </w:rPr>
      </w:pPr>
    </w:p>
    <w:p w14:paraId="1F816A9C" w14:textId="77777777" w:rsidR="00556A17" w:rsidRDefault="00556A17" w:rsidP="00DE6C6B">
      <w:pPr>
        <w:pStyle w:val="ListParagraph"/>
        <w:numPr>
          <w:ilvl w:val="0"/>
          <w:numId w:val="37"/>
        </w:numPr>
        <w:jc w:val="both"/>
        <w:rPr>
          <w:rFonts w:ascii="Times New Roman" w:hAnsi="Times New Roman" w:cs="Times New Roman"/>
          <w:b/>
          <w:bCs/>
        </w:rPr>
      </w:pPr>
      <w:r w:rsidRPr="00DE6C6B">
        <w:rPr>
          <w:rFonts w:ascii="Times New Roman" w:hAnsi="Times New Roman" w:cs="Times New Roman"/>
          <w:b/>
          <w:bCs/>
        </w:rPr>
        <w:t>Tablica 7: Sadržaj projektnog prijedloga</w:t>
      </w:r>
    </w:p>
    <w:p w14:paraId="49027013" w14:textId="77777777" w:rsidR="00DE6C6B" w:rsidRPr="00DE6C6B" w:rsidRDefault="00DE6C6B" w:rsidP="00DE6C6B">
      <w:pPr>
        <w:pStyle w:val="ListParagraph"/>
        <w:jc w:val="both"/>
        <w:rPr>
          <w:rFonts w:ascii="Times New Roman" w:hAnsi="Times New Roman" w:cs="Times New Roman"/>
          <w:b/>
          <w:bCs/>
        </w:rPr>
      </w:pPr>
    </w:p>
    <w:tbl>
      <w:tblPr>
        <w:tblStyle w:val="TableGrid"/>
        <w:tblW w:w="9204" w:type="dxa"/>
        <w:jc w:val="center"/>
        <w:tblLayout w:type="fixed"/>
        <w:tblLook w:val="04A0" w:firstRow="1" w:lastRow="0" w:firstColumn="1" w:lastColumn="0" w:noHBand="0" w:noVBand="1"/>
      </w:tblPr>
      <w:tblGrid>
        <w:gridCol w:w="704"/>
        <w:gridCol w:w="3969"/>
        <w:gridCol w:w="2126"/>
        <w:gridCol w:w="2405"/>
      </w:tblGrid>
      <w:tr w:rsidR="00556A17" w:rsidRPr="001B45F8" w14:paraId="2878D1FE" w14:textId="77777777" w:rsidTr="009824A7">
        <w:trPr>
          <w:trHeight w:val="620"/>
          <w:jc w:val="center"/>
        </w:trPr>
        <w:tc>
          <w:tcPr>
            <w:tcW w:w="704" w:type="dxa"/>
            <w:shd w:val="clear" w:color="auto" w:fill="D9D9D9" w:themeFill="background1" w:themeFillShade="D9"/>
            <w:vAlign w:val="center"/>
          </w:tcPr>
          <w:p w14:paraId="42E3A236" w14:textId="77777777" w:rsidR="00556A17" w:rsidRPr="001B45F8" w:rsidRDefault="00556A17" w:rsidP="001B45F8">
            <w:pPr>
              <w:pStyle w:val="ListParagraph"/>
              <w:ind w:left="0"/>
              <w:jc w:val="both"/>
              <w:rPr>
                <w:rFonts w:ascii="Times New Roman" w:hAnsi="Times New Roman" w:cs="Times New Roman"/>
                <w:b/>
                <w:bCs/>
              </w:rPr>
            </w:pPr>
            <w:r w:rsidRPr="001B45F8">
              <w:rPr>
                <w:rFonts w:ascii="Times New Roman" w:hAnsi="Times New Roman" w:cs="Times New Roman"/>
                <w:b/>
                <w:bCs/>
              </w:rPr>
              <w:t>Redni broj</w:t>
            </w:r>
          </w:p>
        </w:tc>
        <w:tc>
          <w:tcPr>
            <w:tcW w:w="3969" w:type="dxa"/>
            <w:shd w:val="clear" w:color="auto" w:fill="D9D9D9" w:themeFill="background1" w:themeFillShade="D9"/>
            <w:vAlign w:val="center"/>
          </w:tcPr>
          <w:p w14:paraId="31D2CCA8"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Dokument</w:t>
            </w:r>
          </w:p>
        </w:tc>
        <w:tc>
          <w:tcPr>
            <w:tcW w:w="2126" w:type="dxa"/>
            <w:shd w:val="clear" w:color="auto" w:fill="D9D9D9" w:themeFill="background1" w:themeFillShade="D9"/>
            <w:vAlign w:val="center"/>
          </w:tcPr>
          <w:p w14:paraId="7F02171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Obavezno</w:t>
            </w:r>
          </w:p>
          <w:p w14:paraId="0E3D4AF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(grupa A i B)</w:t>
            </w:r>
          </w:p>
        </w:tc>
        <w:tc>
          <w:tcPr>
            <w:tcW w:w="2405" w:type="dxa"/>
            <w:shd w:val="clear" w:color="auto" w:fill="D9D9D9" w:themeFill="background1" w:themeFillShade="D9"/>
            <w:vAlign w:val="center"/>
          </w:tcPr>
          <w:p w14:paraId="6072A03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Referenca</w:t>
            </w:r>
          </w:p>
        </w:tc>
      </w:tr>
      <w:tr w:rsidR="00556A17" w:rsidRPr="001B45F8" w14:paraId="003C73BE" w14:textId="77777777" w:rsidTr="009824A7">
        <w:trPr>
          <w:trHeight w:val="805"/>
          <w:jc w:val="center"/>
        </w:trPr>
        <w:tc>
          <w:tcPr>
            <w:tcW w:w="704" w:type="dxa"/>
            <w:vAlign w:val="center"/>
          </w:tcPr>
          <w:p w14:paraId="3E1CD4B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w:t>
            </w:r>
          </w:p>
        </w:tc>
        <w:tc>
          <w:tcPr>
            <w:tcW w:w="3969" w:type="dxa"/>
            <w:vAlign w:val="center"/>
          </w:tcPr>
          <w:p w14:paraId="7319495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Prijavni obrazac</w:t>
            </w:r>
            <w:r w:rsidRPr="001B45F8">
              <w:rPr>
                <w:rStyle w:val="FootnoteReference"/>
                <w:rFonts w:ascii="Times New Roman" w:hAnsi="Times New Roman" w:cs="Times New Roman"/>
              </w:rPr>
              <w:footnoteReference w:id="15"/>
            </w:r>
          </w:p>
        </w:tc>
        <w:tc>
          <w:tcPr>
            <w:tcW w:w="2126" w:type="dxa"/>
            <w:vAlign w:val="center"/>
          </w:tcPr>
          <w:p w14:paraId="2C1F9F25"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542910C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 xml:space="preserve">Obrazac 1 </w:t>
            </w:r>
          </w:p>
          <w:p w14:paraId="46748C7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ispunjava se i podnosi izravno u sustav eNPOO.</w:t>
            </w:r>
          </w:p>
        </w:tc>
      </w:tr>
      <w:tr w:rsidR="00556A17" w:rsidRPr="001B45F8" w14:paraId="4FAD972A" w14:textId="77777777" w:rsidTr="009824A7">
        <w:trPr>
          <w:trHeight w:val="1443"/>
          <w:jc w:val="center"/>
        </w:trPr>
        <w:tc>
          <w:tcPr>
            <w:tcW w:w="704" w:type="dxa"/>
            <w:vAlign w:val="center"/>
          </w:tcPr>
          <w:p w14:paraId="2C42796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2.</w:t>
            </w:r>
          </w:p>
        </w:tc>
        <w:tc>
          <w:tcPr>
            <w:tcW w:w="3969" w:type="dxa"/>
            <w:vAlign w:val="center"/>
          </w:tcPr>
          <w:p w14:paraId="0D382A7B" w14:textId="77777777" w:rsidR="00556A17" w:rsidRPr="001B45F8" w:rsidRDefault="00556A17" w:rsidP="001B45F8">
            <w:pPr>
              <w:jc w:val="both"/>
              <w:rPr>
                <w:rFonts w:ascii="Times New Roman" w:hAnsi="Times New Roman" w:cs="Times New Roman"/>
              </w:rPr>
            </w:pPr>
            <w:bookmarkStart w:id="59" w:name="_Hlk144969932"/>
            <w:r w:rsidRPr="001B45F8">
              <w:rPr>
                <w:rFonts w:ascii="Times New Roman" w:hAnsi="Times New Roman" w:cs="Times New Roman"/>
              </w:rPr>
              <w:t>Izjava prijavitelja o istinitosti podataka, izbjegavanju dvostrukog financiranja i usklađenosti s Uputama za prijavitelje predmetnog poziva, a u svrhu sudjelovanja u postupku dodjele bespovratnih sredstava</w:t>
            </w:r>
            <w:bookmarkEnd w:id="59"/>
          </w:p>
        </w:tc>
        <w:tc>
          <w:tcPr>
            <w:tcW w:w="2126" w:type="dxa"/>
            <w:vAlign w:val="center"/>
          </w:tcPr>
          <w:p w14:paraId="3EC25DCA"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4194F58F"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 xml:space="preserve">Obrazac 2 </w:t>
            </w:r>
          </w:p>
          <w:p w14:paraId="0A9D4D5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potpisan i ovjeren, u pdf. formatu.</w:t>
            </w:r>
          </w:p>
        </w:tc>
      </w:tr>
      <w:tr w:rsidR="00556A17" w:rsidRPr="001B45F8" w14:paraId="6409B049" w14:textId="77777777" w:rsidTr="009824A7">
        <w:trPr>
          <w:jc w:val="center"/>
        </w:trPr>
        <w:tc>
          <w:tcPr>
            <w:tcW w:w="704" w:type="dxa"/>
            <w:vAlign w:val="center"/>
          </w:tcPr>
          <w:p w14:paraId="518D10C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3.</w:t>
            </w:r>
          </w:p>
        </w:tc>
        <w:tc>
          <w:tcPr>
            <w:tcW w:w="3969" w:type="dxa"/>
            <w:vAlign w:val="center"/>
          </w:tcPr>
          <w:p w14:paraId="2BCA93EA" w14:textId="77777777" w:rsidR="00556A17" w:rsidRPr="001B45F8" w:rsidRDefault="00556A17" w:rsidP="001B45F8">
            <w:pPr>
              <w:jc w:val="both"/>
              <w:rPr>
                <w:rFonts w:ascii="Times New Roman" w:hAnsi="Times New Roman" w:cs="Times New Roman"/>
              </w:rPr>
            </w:pPr>
            <w:bookmarkStart w:id="60" w:name="_Hlk156895116"/>
            <w:r w:rsidRPr="001B45F8">
              <w:rPr>
                <w:rFonts w:ascii="Times New Roman" w:hAnsi="Times New Roman" w:cs="Times New Roman"/>
              </w:rPr>
              <w:t>Izjava o korištenim državnim potporama i  potporama male vrijednosti  za prijavitelja i pojedinačno za svako poduzeće</w:t>
            </w:r>
            <w:r w:rsidRPr="001B45F8">
              <w:rPr>
                <w:rFonts w:ascii="Times New Roman" w:hAnsi="Times New Roman" w:cs="Times New Roman"/>
                <w:color w:val="000000" w:themeColor="text1"/>
              </w:rPr>
              <w:t xml:space="preserve"> </w:t>
            </w:r>
            <w:bookmarkEnd w:id="60"/>
            <w:r w:rsidRPr="001B45F8">
              <w:rPr>
                <w:rFonts w:ascii="Times New Roman" w:hAnsi="Times New Roman" w:cs="Times New Roman"/>
              </w:rPr>
              <w:t>koje se smatra „jednim poduzetnikom“</w:t>
            </w:r>
          </w:p>
        </w:tc>
        <w:tc>
          <w:tcPr>
            <w:tcW w:w="2126" w:type="dxa"/>
            <w:vAlign w:val="center"/>
          </w:tcPr>
          <w:p w14:paraId="15995320"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3616A14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3</w:t>
            </w:r>
          </w:p>
          <w:p w14:paraId="1D370D6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potpisan i ovjeren, u pdf. formatu.</w:t>
            </w:r>
          </w:p>
        </w:tc>
      </w:tr>
      <w:tr w:rsidR="00556A17" w:rsidRPr="001B45F8" w14:paraId="38CF6B5E" w14:textId="77777777" w:rsidTr="009824A7">
        <w:trPr>
          <w:jc w:val="center"/>
        </w:trPr>
        <w:tc>
          <w:tcPr>
            <w:tcW w:w="704" w:type="dxa"/>
            <w:vAlign w:val="center"/>
          </w:tcPr>
          <w:p w14:paraId="62BCBD2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4.</w:t>
            </w:r>
          </w:p>
        </w:tc>
        <w:tc>
          <w:tcPr>
            <w:tcW w:w="3969" w:type="dxa"/>
            <w:vAlign w:val="center"/>
          </w:tcPr>
          <w:p w14:paraId="7DB0884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Skupna izjava prijavitelja</w:t>
            </w:r>
          </w:p>
        </w:tc>
        <w:tc>
          <w:tcPr>
            <w:tcW w:w="2126" w:type="dxa"/>
            <w:vAlign w:val="center"/>
          </w:tcPr>
          <w:p w14:paraId="786A190F"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1950570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4</w:t>
            </w:r>
          </w:p>
          <w:p w14:paraId="3A285847" w14:textId="0823AFA2" w:rsidR="00556A17" w:rsidRPr="001B45F8" w:rsidRDefault="00556A17" w:rsidP="001B45F8">
            <w:pPr>
              <w:jc w:val="both"/>
              <w:rPr>
                <w:rFonts w:ascii="Times New Roman" w:hAnsi="Times New Roman" w:cs="Times New Roman"/>
              </w:rPr>
            </w:pPr>
            <w:r w:rsidRPr="001B45F8">
              <w:rPr>
                <w:rFonts w:ascii="Times New Roman" w:hAnsi="Times New Roman" w:cs="Times New Roman"/>
              </w:rPr>
              <w:t>u pdf. formatu te dodatno i u nezaštićenom i originalnom formatu MS Office Excel datoteke</w:t>
            </w:r>
          </w:p>
        </w:tc>
      </w:tr>
      <w:tr w:rsidR="00556A17" w:rsidRPr="001B45F8" w14:paraId="273105CD" w14:textId="77777777" w:rsidTr="009824A7">
        <w:trPr>
          <w:jc w:val="center"/>
        </w:trPr>
        <w:tc>
          <w:tcPr>
            <w:tcW w:w="704" w:type="dxa"/>
            <w:vAlign w:val="center"/>
          </w:tcPr>
          <w:p w14:paraId="0856CB3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5.</w:t>
            </w:r>
          </w:p>
        </w:tc>
        <w:tc>
          <w:tcPr>
            <w:tcW w:w="3969" w:type="dxa"/>
            <w:vAlign w:val="center"/>
          </w:tcPr>
          <w:p w14:paraId="04BFD80D" w14:textId="5C159019"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Dokazi prihvatljivosti prijavitelja sukladno tablici u točki 2.1 Uputa za prijavitelje </w:t>
            </w:r>
          </w:p>
        </w:tc>
        <w:tc>
          <w:tcPr>
            <w:tcW w:w="2126" w:type="dxa"/>
            <w:vAlign w:val="center"/>
          </w:tcPr>
          <w:p w14:paraId="4ED02BFC"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23344468" w14:textId="11F0D5C9"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Dokazi prihvatljivosti navedeni su u tablici u točki 2.1. Uputa za prijavitelje, a dostavljaju se u pdf. formatu. </w:t>
            </w:r>
          </w:p>
        </w:tc>
      </w:tr>
      <w:tr w:rsidR="00556A17" w:rsidRPr="001B45F8" w14:paraId="4218AE71" w14:textId="77777777" w:rsidTr="009824A7">
        <w:trPr>
          <w:jc w:val="center"/>
        </w:trPr>
        <w:tc>
          <w:tcPr>
            <w:tcW w:w="704" w:type="dxa"/>
            <w:vAlign w:val="center"/>
          </w:tcPr>
          <w:p w14:paraId="1EB84FE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6.</w:t>
            </w:r>
          </w:p>
        </w:tc>
        <w:tc>
          <w:tcPr>
            <w:tcW w:w="3969" w:type="dxa"/>
            <w:vAlign w:val="center"/>
          </w:tcPr>
          <w:p w14:paraId="1FDE473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Dokumenti (akti) temeljem kojih se utvrđuje iznos bruto plaće troška osoblja</w:t>
            </w:r>
          </w:p>
        </w:tc>
        <w:tc>
          <w:tcPr>
            <w:tcW w:w="2126" w:type="dxa"/>
            <w:vAlign w:val="center"/>
          </w:tcPr>
          <w:p w14:paraId="2D5F7502" w14:textId="77777777" w:rsidR="00556A17" w:rsidRPr="001B45F8" w:rsidRDefault="00556A17" w:rsidP="001B45F8">
            <w:pPr>
              <w:jc w:val="both"/>
              <w:rPr>
                <w:rFonts w:ascii="Times New Roman" w:hAnsi="Times New Roman" w:cs="Times New Roman"/>
                <w:color w:val="FF0000"/>
              </w:rPr>
            </w:pPr>
            <w:r w:rsidRPr="001B45F8">
              <w:rPr>
                <w:rFonts w:ascii="Times New Roman" w:hAnsi="Times New Roman" w:cs="Times New Roman"/>
              </w:rPr>
              <w:t>Da, ako prijavitelj potražuje troškove plaća</w:t>
            </w:r>
          </w:p>
        </w:tc>
        <w:tc>
          <w:tcPr>
            <w:tcW w:w="2405" w:type="dxa"/>
            <w:vAlign w:val="center"/>
          </w:tcPr>
          <w:p w14:paraId="421887A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Dokazi navedeni u Prilogu 3.Dostavljaju se u pdf. formatu.</w:t>
            </w:r>
          </w:p>
        </w:tc>
      </w:tr>
      <w:tr w:rsidR="00556A17" w:rsidRPr="001B45F8" w14:paraId="722E739B" w14:textId="77777777" w:rsidTr="009824A7">
        <w:trPr>
          <w:jc w:val="center"/>
        </w:trPr>
        <w:tc>
          <w:tcPr>
            <w:tcW w:w="704" w:type="dxa"/>
            <w:vAlign w:val="center"/>
          </w:tcPr>
          <w:p w14:paraId="47E8F54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7.</w:t>
            </w:r>
          </w:p>
        </w:tc>
        <w:tc>
          <w:tcPr>
            <w:tcW w:w="3969" w:type="dxa"/>
            <w:vAlign w:val="center"/>
          </w:tcPr>
          <w:p w14:paraId="4F17530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Glavni projekt uključivo s troškovnikom svih radova, pripadajući elaborati i potvrde javnopravnih tijela, ne stariji od 1. siječnja 2016. godine, za građenje građevina odnosno izvođenje radova prema članku 3.a, 4. i 5. Pravilnika o jednostavnim i drugim građevinama i radovima (NN, br. </w:t>
            </w:r>
            <w:r w:rsidRPr="001B45F8">
              <w:rPr>
                <w:rFonts w:ascii="Times New Roman" w:hAnsi="Times New Roman" w:cs="Times New Roman"/>
              </w:rPr>
              <w:lastRenderedPageBreak/>
              <w:t>112/17, 34/18, 36/19, 98/19, 31/20, 74/22, 155/23)</w:t>
            </w:r>
          </w:p>
        </w:tc>
        <w:tc>
          <w:tcPr>
            <w:tcW w:w="2126" w:type="dxa"/>
            <w:vAlign w:val="center"/>
          </w:tcPr>
          <w:p w14:paraId="4CDA0FE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lastRenderedPageBreak/>
              <w:t>Da, ako prijavitelj potražuje sredstva za radove preuređenja i ako je Glavni projekt obavezan za planirani zahvat</w:t>
            </w:r>
            <w:r w:rsidRPr="001B45F8" w:rsidDel="009F5E99">
              <w:rPr>
                <w:rFonts w:ascii="Times New Roman" w:hAnsi="Times New Roman" w:cs="Times New Roman"/>
              </w:rPr>
              <w:t xml:space="preserve"> </w:t>
            </w:r>
          </w:p>
        </w:tc>
        <w:tc>
          <w:tcPr>
            <w:tcW w:w="2405" w:type="dxa"/>
            <w:vAlign w:val="center"/>
          </w:tcPr>
          <w:p w14:paraId="64A03C1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Dostavlja se u pdf. formatu potpisan i ovjeren od ovlaštenog projektanta</w:t>
            </w:r>
          </w:p>
        </w:tc>
      </w:tr>
      <w:tr w:rsidR="00556A17" w:rsidRPr="001B45F8" w14:paraId="0BFEF773" w14:textId="77777777" w:rsidTr="009824A7">
        <w:trPr>
          <w:trHeight w:val="1565"/>
          <w:jc w:val="center"/>
        </w:trPr>
        <w:tc>
          <w:tcPr>
            <w:tcW w:w="704" w:type="dxa"/>
            <w:vAlign w:val="center"/>
          </w:tcPr>
          <w:p w14:paraId="7B15EA0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8.</w:t>
            </w:r>
          </w:p>
        </w:tc>
        <w:tc>
          <w:tcPr>
            <w:tcW w:w="3969" w:type="dxa"/>
            <w:vAlign w:val="center"/>
          </w:tcPr>
          <w:p w14:paraId="12C118E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 155/23)</w:t>
            </w:r>
          </w:p>
        </w:tc>
        <w:tc>
          <w:tcPr>
            <w:tcW w:w="2126" w:type="dxa"/>
            <w:vAlign w:val="center"/>
          </w:tcPr>
          <w:p w14:paraId="14E4BBC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 i ako Glavni projekt nije obavezan za planirani zahvat</w:t>
            </w:r>
          </w:p>
        </w:tc>
        <w:tc>
          <w:tcPr>
            <w:tcW w:w="2405" w:type="dxa"/>
            <w:vAlign w:val="center"/>
          </w:tcPr>
          <w:p w14:paraId="26043F5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Dostavlja se u pdf. formatu, potpisan i ovjeren od ovlaštenog projektanta</w:t>
            </w:r>
          </w:p>
        </w:tc>
      </w:tr>
      <w:tr w:rsidR="00556A17" w:rsidRPr="001B45F8" w14:paraId="5AB0516E" w14:textId="77777777" w:rsidTr="009824A7">
        <w:trPr>
          <w:jc w:val="center"/>
        </w:trPr>
        <w:tc>
          <w:tcPr>
            <w:tcW w:w="704" w:type="dxa"/>
            <w:vAlign w:val="center"/>
          </w:tcPr>
          <w:p w14:paraId="4F67C08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9.</w:t>
            </w:r>
          </w:p>
        </w:tc>
        <w:tc>
          <w:tcPr>
            <w:tcW w:w="3969" w:type="dxa"/>
            <w:vAlign w:val="center"/>
          </w:tcPr>
          <w:p w14:paraId="5A510AE0" w14:textId="77777777" w:rsidR="00556A17" w:rsidRPr="001B45F8" w:rsidRDefault="00556A17" w:rsidP="001B45F8">
            <w:pPr>
              <w:jc w:val="both"/>
              <w:rPr>
                <w:rStyle w:val="CommentReference"/>
                <w:rFonts w:ascii="Times New Roman" w:hAnsi="Times New Roman"/>
                <w:sz w:val="22"/>
                <w:szCs w:val="22"/>
                <w:highlight w:val="yellow"/>
              </w:rPr>
            </w:pPr>
            <w:r w:rsidRPr="001B45F8">
              <w:rPr>
                <w:rStyle w:val="CommentReference"/>
                <w:rFonts w:ascii="Times New Roman" w:hAnsi="Times New Roman"/>
                <w:sz w:val="22"/>
                <w:szCs w:val="22"/>
              </w:rPr>
              <w:t xml:space="preserve">Zemljišno-knjižni izvadak ili dokaz izvanknjižnog vlasništva </w:t>
            </w:r>
            <w:r w:rsidRPr="001B45F8">
              <w:rPr>
                <w:rFonts w:ascii="Times New Roman" w:hAnsi="Times New Roman" w:cs="Times New Roman"/>
              </w:rPr>
              <w:t>uz koji je priložen zemljišno – knjižni izvadak za predmetnu nekretninu</w:t>
            </w:r>
          </w:p>
        </w:tc>
        <w:tc>
          <w:tcPr>
            <w:tcW w:w="2126" w:type="dxa"/>
            <w:vAlign w:val="center"/>
          </w:tcPr>
          <w:p w14:paraId="721B106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w:t>
            </w:r>
            <w:r w:rsidRPr="001B45F8" w:rsidDel="009F5E99">
              <w:rPr>
                <w:rFonts w:ascii="Times New Roman" w:hAnsi="Times New Roman" w:cs="Times New Roman"/>
              </w:rPr>
              <w:t xml:space="preserve"> </w:t>
            </w:r>
          </w:p>
        </w:tc>
        <w:tc>
          <w:tcPr>
            <w:tcW w:w="2405" w:type="dxa"/>
            <w:vAlign w:val="center"/>
          </w:tcPr>
          <w:p w14:paraId="13526318" w14:textId="77777777" w:rsidR="00556A17" w:rsidRPr="001B45F8" w:rsidRDefault="00556A17" w:rsidP="001B45F8">
            <w:pPr>
              <w:jc w:val="both"/>
              <w:rPr>
                <w:rFonts w:ascii="Times New Roman" w:hAnsi="Times New Roman" w:cs="Times New Roman"/>
                <w:strike/>
              </w:rPr>
            </w:pPr>
            <w:r w:rsidRPr="001B45F8">
              <w:rPr>
                <w:rFonts w:ascii="Times New Roman" w:hAnsi="Times New Roman" w:cs="Times New Roman"/>
              </w:rPr>
              <w:t>Dostavlja se u pdf. formatu.</w:t>
            </w:r>
          </w:p>
        </w:tc>
      </w:tr>
      <w:tr w:rsidR="00556A17" w:rsidRPr="001B45F8" w14:paraId="5DC48A97" w14:textId="77777777" w:rsidTr="009824A7">
        <w:trPr>
          <w:jc w:val="center"/>
        </w:trPr>
        <w:tc>
          <w:tcPr>
            <w:tcW w:w="704" w:type="dxa"/>
            <w:vAlign w:val="center"/>
          </w:tcPr>
          <w:p w14:paraId="3930CE4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10.</w:t>
            </w:r>
          </w:p>
        </w:tc>
        <w:tc>
          <w:tcPr>
            <w:tcW w:w="3969" w:type="dxa"/>
            <w:vAlign w:val="center"/>
          </w:tcPr>
          <w:p w14:paraId="2065D05C" w14:textId="77777777" w:rsidR="00556A17" w:rsidRPr="001B45F8" w:rsidRDefault="00556A17" w:rsidP="001B45F8">
            <w:pPr>
              <w:jc w:val="both"/>
              <w:rPr>
                <w:rFonts w:ascii="Times New Roman" w:hAnsi="Times New Roman" w:cs="Times New Roman"/>
              </w:rPr>
            </w:pPr>
            <w:r w:rsidRPr="001B45F8">
              <w:rPr>
                <w:rStyle w:val="CommentReference"/>
                <w:rFonts w:ascii="Times New Roman" w:hAnsi="Times New Roman"/>
                <w:sz w:val="22"/>
                <w:szCs w:val="22"/>
              </w:rPr>
              <w:t xml:space="preserve">Dokaz pravnog interesa </w:t>
            </w:r>
            <w:r w:rsidRPr="001B45F8">
              <w:rPr>
                <w:rFonts w:ascii="Times New Roman" w:hAnsi="Times New Roman" w:cs="Times New Roman"/>
              </w:rPr>
              <w:t>uz koji je priložen zemljišno – knjižni izvadak za predmetnu nekretninu</w:t>
            </w:r>
            <w:r w:rsidRPr="001B45F8">
              <w:rPr>
                <w:rStyle w:val="CommentReference"/>
                <w:rFonts w:ascii="Times New Roman" w:hAnsi="Times New Roman"/>
                <w:strike/>
                <w:sz w:val="22"/>
                <w:szCs w:val="22"/>
              </w:rPr>
              <w:t xml:space="preserve">  </w:t>
            </w:r>
          </w:p>
        </w:tc>
        <w:tc>
          <w:tcPr>
            <w:tcW w:w="2126" w:type="dxa"/>
            <w:vAlign w:val="center"/>
          </w:tcPr>
          <w:p w14:paraId="7CF7221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Da, ako prijavitelj potražuje sredstva za radove preuređenja i ako prijavitelj nije vlasnik zgrade/poslovnog prostora koji se preuređuje </w:t>
            </w:r>
          </w:p>
        </w:tc>
        <w:tc>
          <w:tcPr>
            <w:tcW w:w="2405" w:type="dxa"/>
            <w:vAlign w:val="center"/>
          </w:tcPr>
          <w:p w14:paraId="2FE420A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Dostavljaju se dokumenti koji su istovjetni Dokazu pravnog interesa sukladno članku 109. Zakona o gradnji (ugovor o zakupu, najmu, davanju u koncesiju ili drugim adekvatnim dokumentom), u pdf. formatu.</w:t>
            </w:r>
          </w:p>
        </w:tc>
      </w:tr>
      <w:tr w:rsidR="00556A17" w:rsidRPr="001B45F8" w14:paraId="14958DCC" w14:textId="77777777" w:rsidTr="009824A7">
        <w:trPr>
          <w:jc w:val="center"/>
        </w:trPr>
        <w:tc>
          <w:tcPr>
            <w:tcW w:w="704" w:type="dxa"/>
            <w:vAlign w:val="center"/>
          </w:tcPr>
          <w:p w14:paraId="5805B55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11.</w:t>
            </w:r>
          </w:p>
        </w:tc>
        <w:tc>
          <w:tcPr>
            <w:tcW w:w="3969" w:type="dxa"/>
            <w:vAlign w:val="center"/>
          </w:tcPr>
          <w:p w14:paraId="6E0ADFC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Izjava suglasnosti vlasnika/suvlasnika zgrade/poslovnog prostora o provedbi projekta i osiguranju trajnosti projekta i projektnih rezultata</w:t>
            </w:r>
          </w:p>
        </w:tc>
        <w:tc>
          <w:tcPr>
            <w:tcW w:w="2126" w:type="dxa"/>
            <w:vAlign w:val="center"/>
          </w:tcPr>
          <w:p w14:paraId="323814A9"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 i ako prijavitelj nije vlasnik zgrade/poslovnog prostora koji se preuređuje</w:t>
            </w:r>
            <w:r w:rsidRPr="001B45F8" w:rsidDel="009F5E99">
              <w:rPr>
                <w:rFonts w:ascii="Times New Roman" w:hAnsi="Times New Roman" w:cs="Times New Roman"/>
              </w:rPr>
              <w:t xml:space="preserve"> </w:t>
            </w:r>
          </w:p>
        </w:tc>
        <w:tc>
          <w:tcPr>
            <w:tcW w:w="2405" w:type="dxa"/>
            <w:vAlign w:val="center"/>
          </w:tcPr>
          <w:p w14:paraId="2C7D6DF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6.</w:t>
            </w:r>
          </w:p>
          <w:p w14:paraId="62EF622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potpisan i ovjeren (a/p) od strane vlasnika/suvlasnika, u pdf. formatu.</w:t>
            </w:r>
          </w:p>
        </w:tc>
      </w:tr>
      <w:tr w:rsidR="00556A17" w:rsidRPr="001B45F8" w14:paraId="3260FC00" w14:textId="77777777" w:rsidTr="009824A7">
        <w:trPr>
          <w:jc w:val="center"/>
        </w:trPr>
        <w:tc>
          <w:tcPr>
            <w:tcW w:w="704" w:type="dxa"/>
            <w:vAlign w:val="center"/>
          </w:tcPr>
          <w:p w14:paraId="486D88D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12.</w:t>
            </w:r>
          </w:p>
        </w:tc>
        <w:tc>
          <w:tcPr>
            <w:tcW w:w="3969" w:type="dxa"/>
            <w:vAlign w:val="center"/>
          </w:tcPr>
          <w:p w14:paraId="2D27E07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Izjava ovlaštenog projektanta, koji je izradio Tehnički opis i/ili Glavni projekt </w:t>
            </w:r>
          </w:p>
        </w:tc>
        <w:tc>
          <w:tcPr>
            <w:tcW w:w="2126" w:type="dxa"/>
            <w:vAlign w:val="center"/>
          </w:tcPr>
          <w:p w14:paraId="6DDA59A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 odnosno  modernizacije zgrade/poslovnog prostora</w:t>
            </w:r>
          </w:p>
        </w:tc>
        <w:tc>
          <w:tcPr>
            <w:tcW w:w="2405" w:type="dxa"/>
            <w:vAlign w:val="center"/>
          </w:tcPr>
          <w:p w14:paraId="6CAED04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7.</w:t>
            </w:r>
          </w:p>
          <w:p w14:paraId="097A42C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rPr>
              <w:t>potpisan i ovjeren od strane ovlaštenog projektanta, u pdf. formatu.</w:t>
            </w:r>
          </w:p>
        </w:tc>
      </w:tr>
    </w:tbl>
    <w:p w14:paraId="4DB063D1" w14:textId="77777777" w:rsidR="00556A17" w:rsidRPr="001B45F8" w:rsidRDefault="00556A17" w:rsidP="001B45F8">
      <w:pPr>
        <w:jc w:val="both"/>
        <w:rPr>
          <w:rFonts w:ascii="Times New Roman" w:hAnsi="Times New Roman" w:cs="Times New Roman"/>
        </w:rPr>
      </w:pPr>
    </w:p>
    <w:p w14:paraId="1D8012A3" w14:textId="23889CEE"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rPr>
        <w:t xml:space="preserve">Dokumentacija navedena u točkama 9. i 10. ne smije biti starija od 30 kalendarskih dana od dana podnošenja projektnog prijedloga, a dokumentacija navedena u točki 6. treba biti u skladu s rokovima navedenim u točki 2.1 ovih Uputa. </w:t>
      </w:r>
      <w:r w:rsidRPr="001B45F8">
        <w:rPr>
          <w:rStyle w:val="cf11"/>
          <w:rFonts w:ascii="Times New Roman" w:hAnsi="Times New Roman" w:cs="Times New Roman"/>
          <w:sz w:val="22"/>
          <w:szCs w:val="22"/>
        </w:rPr>
        <w:t>Dokumentacija koja zahtijeva potpis prijavitelja, mora biti sken izvornika, ovjerena pečatom i potpisom ovlaštene osobe za zastupanje, ili kao datoteka u pdf. formatu ovjerena elektroničkim potpisom ovlaštene osobe za zastupanje, dostavljena elektroničkim putem te dostupna u izvorniku na zahtjev nadležnog tijela.</w:t>
      </w:r>
    </w:p>
    <w:p w14:paraId="5557BB53" w14:textId="77777777"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rPr>
        <w:t xml:space="preserve">Sva dokumentacija dostavlja se u pdf. formatu, osim ako u Uputama za prijavitelje nije drukčije naznačeno. </w:t>
      </w:r>
    </w:p>
    <w:p w14:paraId="21BA5444" w14:textId="77777777" w:rsidR="00556A17" w:rsidRPr="001B45F8" w:rsidRDefault="00556A17" w:rsidP="001B45F8">
      <w:pPr>
        <w:widowControl w:val="0"/>
        <w:autoSpaceDE w:val="0"/>
        <w:autoSpaceDN w:val="0"/>
        <w:adjustRightInd w:val="0"/>
        <w:jc w:val="both"/>
        <w:rPr>
          <w:rFonts w:ascii="Times New Roman" w:hAnsi="Times New Roman" w:cs="Times New Roman"/>
        </w:rPr>
      </w:pPr>
    </w:p>
    <w:p w14:paraId="043F8AE0" w14:textId="77777777"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b/>
          <w:i/>
          <w:iCs/>
        </w:rPr>
        <w:lastRenderedPageBreak/>
        <w:t>Napomena:</w:t>
      </w:r>
      <w:r w:rsidRPr="001B45F8">
        <w:rPr>
          <w:rFonts w:ascii="Times New Roman" w:hAnsi="Times New Roman" w:cs="Times New Roman"/>
        </w:rPr>
        <w:t xml:space="preserve"> U slučaju da podaci u javnim registrima nisu dostupni, od prijavitelja se tijekom postupka dodjele može zatražiti pojašnjenje odnosno dostava dodatnih dokaza tijekom postupka dodjele.</w:t>
      </w:r>
    </w:p>
    <w:p w14:paraId="14BF6282" w14:textId="77777777" w:rsidR="00556A17" w:rsidRPr="001B45F8" w:rsidRDefault="00556A17" w:rsidP="001B45F8">
      <w:pPr>
        <w:widowControl w:val="0"/>
        <w:autoSpaceDE w:val="0"/>
        <w:autoSpaceDN w:val="0"/>
        <w:adjustRightInd w:val="0"/>
        <w:jc w:val="both"/>
        <w:rPr>
          <w:rFonts w:ascii="Times New Roman" w:eastAsia="Times New Roman" w:hAnsi="Times New Roman" w:cs="Times New Roman"/>
          <w:color w:val="000000" w:themeColor="text1"/>
        </w:rPr>
      </w:pPr>
      <w:r w:rsidRPr="001B45F8">
        <w:rPr>
          <w:rFonts w:ascii="Times New Roman" w:eastAsia="Times New Roman" w:hAnsi="Times New Roman" w:cs="Times New Roman"/>
          <w:color w:val="000000" w:themeColor="text1"/>
        </w:rPr>
        <w:t>Projektni prijedlog podnosi se od strane ovlaštene osobe Prijavitelja putem sustava e</w:t>
      </w:r>
      <w:r w:rsidRPr="001B45F8">
        <w:rPr>
          <w:rFonts w:ascii="Times New Roman" w:eastAsia="Times New Roman" w:hAnsi="Times New Roman" w:cs="Times New Roman"/>
          <w:color w:val="000000" w:themeColor="text1"/>
          <w:u w:val="single"/>
        </w:rPr>
        <w:t>NPOO</w:t>
      </w:r>
      <w:r w:rsidRPr="001B45F8">
        <w:rPr>
          <w:rFonts w:ascii="Times New Roman" w:eastAsia="Times New Roman" w:hAnsi="Times New Roman" w:cs="Times New Roman"/>
          <w:color w:val="000000" w:themeColor="text1"/>
        </w:rPr>
        <w:t xml:space="preserve"> u elektroničkom obliku.</w:t>
      </w:r>
    </w:p>
    <w:p w14:paraId="0D32D25F" w14:textId="77777777" w:rsidR="00556A17" w:rsidRPr="001B45F8" w:rsidRDefault="00556A17" w:rsidP="001B45F8">
      <w:pPr>
        <w:widowControl w:val="0"/>
        <w:autoSpaceDE w:val="0"/>
        <w:autoSpaceDN w:val="0"/>
        <w:adjustRightInd w:val="0"/>
        <w:jc w:val="both"/>
        <w:rPr>
          <w:rFonts w:ascii="Times New Roman" w:eastAsia="Times New Roman" w:hAnsi="Times New Roman" w:cs="Times New Roman"/>
          <w:color w:val="000000" w:themeColor="text1"/>
        </w:rPr>
      </w:pPr>
    </w:p>
    <w:tbl>
      <w:tblPr>
        <w:tblStyle w:val="TableGrid"/>
        <w:tblW w:w="0" w:type="auto"/>
        <w:tblInd w:w="135" w:type="dxa"/>
        <w:tblLayout w:type="fixed"/>
        <w:tblLook w:val="04A0" w:firstRow="1" w:lastRow="0" w:firstColumn="1" w:lastColumn="0" w:noHBand="0" w:noVBand="1"/>
      </w:tblPr>
      <w:tblGrid>
        <w:gridCol w:w="9045"/>
      </w:tblGrid>
      <w:tr w:rsidR="00556A17" w:rsidRPr="001B45F8" w14:paraId="4AC8316C" w14:textId="77777777" w:rsidTr="00423D8F">
        <w:tc>
          <w:tcPr>
            <w:tcW w:w="9045" w:type="dxa"/>
            <w:tcBorders>
              <w:top w:val="single" w:sz="8" w:space="0" w:color="auto"/>
              <w:left w:val="single" w:sz="8" w:space="0" w:color="auto"/>
              <w:bottom w:val="single" w:sz="8" w:space="0" w:color="auto"/>
              <w:right w:val="single" w:sz="8" w:space="0" w:color="auto"/>
            </w:tcBorders>
            <w:shd w:val="clear" w:color="auto" w:fill="D6F8D7"/>
          </w:tcPr>
          <w:p w14:paraId="71BD4260" w14:textId="77777777" w:rsidR="00556A17" w:rsidRPr="001B45F8" w:rsidRDefault="00556A17" w:rsidP="001B45F8">
            <w:pPr>
              <w:jc w:val="both"/>
              <w:rPr>
                <w:rFonts w:ascii="Times New Roman" w:eastAsia="Times New Roman" w:hAnsi="Times New Roman" w:cs="Times New Roman"/>
                <w:i/>
                <w:iCs/>
              </w:rPr>
            </w:pPr>
            <w:r w:rsidRPr="001B45F8">
              <w:rPr>
                <w:rFonts w:ascii="Times New Roman" w:eastAsia="Times New Roman" w:hAnsi="Times New Roman" w:cs="Times New Roman"/>
                <w:b/>
                <w:bCs/>
                <w:i/>
                <w:iCs/>
                <w:color w:val="000000" w:themeColor="text1"/>
              </w:rPr>
              <w:t>Napomena:</w:t>
            </w:r>
            <w:r w:rsidRPr="001B45F8">
              <w:rPr>
                <w:rFonts w:ascii="Times New Roman" w:eastAsia="Times New Roman" w:hAnsi="Times New Roman" w:cs="Times New Roman"/>
                <w:i/>
                <w:iCs/>
                <w:color w:val="000000" w:themeColor="text1"/>
              </w:rPr>
              <w:t xml:space="preserve"> </w:t>
            </w:r>
            <w:r w:rsidRPr="001B45F8">
              <w:rPr>
                <w:rFonts w:ascii="Times New Roman" w:eastAsia="Times New Roman" w:hAnsi="Times New Roman" w:cs="Times New Roman"/>
                <w:i/>
                <w:iCs/>
              </w:rPr>
              <w:t>Projektni prijedlog podnosi se isključivo putem sustava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04A8621A" w14:textId="77777777" w:rsidR="00556A17" w:rsidRPr="001B45F8" w:rsidRDefault="00556A17" w:rsidP="001B45F8">
            <w:pPr>
              <w:jc w:val="both"/>
              <w:rPr>
                <w:rFonts w:ascii="Times New Roman" w:eastAsia="Times New Roman" w:hAnsi="Times New Roman" w:cs="Times New Roman"/>
                <w:i/>
                <w:iCs/>
              </w:rPr>
            </w:pPr>
            <w:r w:rsidRPr="001B45F8">
              <w:rPr>
                <w:rFonts w:ascii="Times New Roman" w:eastAsia="Times New Roman" w:hAnsi="Times New Roman" w:cs="Times New Roman"/>
                <w:b/>
                <w:bCs/>
                <w:i/>
                <w:iCs/>
              </w:rPr>
              <w:t>VAŽNO!</w:t>
            </w:r>
            <w:r w:rsidRPr="001B45F8">
              <w:rPr>
                <w:rFonts w:ascii="Times New Roman" w:eastAsia="Times New Roman" w:hAnsi="Times New Roman" w:cs="Times New Roman"/>
                <w:i/>
                <w:iCs/>
              </w:rPr>
              <w:t xml:space="preserve"> Prijavitelji su dužni planirati dovoljno vremena za registraciju u sustav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te ispunjavanje i provjeru Prijavnog obrasca u istome, prije željenog vremena podnošenja projektnog prijedloga. Iako je sustav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dostupan 0-24 sata svim danima, izuzev u vrijeme redovitih ažuriranja sustava, korisnička podrška sustava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7D1CDBFD" w14:textId="77777777" w:rsidR="00556A17" w:rsidRPr="001B45F8" w:rsidRDefault="00556A17" w:rsidP="001B45F8">
      <w:pPr>
        <w:widowControl w:val="0"/>
        <w:autoSpaceDE w:val="0"/>
        <w:autoSpaceDN w:val="0"/>
        <w:adjustRightInd w:val="0"/>
        <w:jc w:val="both"/>
        <w:rPr>
          <w:rFonts w:ascii="Times New Roman" w:hAnsi="Times New Roman" w:cs="Times New Roman"/>
          <w:color w:val="000000"/>
        </w:rPr>
      </w:pPr>
    </w:p>
    <w:p w14:paraId="57307E5B" w14:textId="5365DB2A"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Poziv se provodi kao otvoreni postupak u modalitetu privremenog poziva s krajnjim rokom dostave projektnih prijedloga do 31.5.2024. u 16:00. </w:t>
      </w:r>
    </w:p>
    <w:p w14:paraId="7A6C563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Otvoreni postupak je vrsta postupka dodjele bespovratnih sredstava u kojem se otvoreni Poziv na dostavu projektnih prijedloga pokreće javnom objavom Poziva na dostavu projektnih prijedloga (PDP), ciljajući na što veći broj potencijalnih prijavitelja. U modalitetu privremenog Poziva omogućava se natjecanje između podnesenih projektnih prijedloga na temelju kvalitativnih aspekata. Poziv se zatvara istekom roka predviđenog za podnošenje projektnih prijedloga, po isteku kojeg započinje postupak dodjele. Nakon zatvaranja postupka dodjele iznimno je moguće samo povećavati dostupna sredstava (omotnicu) uz prethodnu suglasnost Odbora za provedbu.</w:t>
      </w:r>
    </w:p>
    <w:p w14:paraId="2934E1DD" w14:textId="0595AF75"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rPr>
        <w:t xml:space="preserve">Podnošenje projektnog prijedloga dozvoljeno je najranije od 1.4.2024. u 8:00. </w:t>
      </w:r>
    </w:p>
    <w:p w14:paraId="00444738" w14:textId="77777777" w:rsidR="00556A17" w:rsidRPr="001B45F8" w:rsidRDefault="00556A17" w:rsidP="001B45F8">
      <w:pPr>
        <w:jc w:val="both"/>
        <w:rPr>
          <w:rFonts w:ascii="Times New Roman" w:hAnsi="Times New Roman" w:cs="Times New Roman"/>
        </w:rPr>
      </w:pPr>
    </w:p>
    <w:p w14:paraId="28AA697E" w14:textId="5EB7A53F" w:rsidR="00556A17" w:rsidRPr="00DE6C6B" w:rsidRDefault="009824A7" w:rsidP="001B45F8">
      <w:pPr>
        <w:jc w:val="both"/>
        <w:rPr>
          <w:rFonts w:ascii="Times New Roman" w:hAnsi="Times New Roman" w:cs="Times New Roman"/>
          <w:u w:val="single"/>
        </w:rPr>
      </w:pPr>
      <w:r w:rsidRPr="00DE6C6B">
        <w:rPr>
          <w:rFonts w:ascii="Times New Roman" w:eastAsia="Times New Roman" w:hAnsi="Times New Roman" w:cs="Times New Roman"/>
          <w:b/>
          <w:bCs/>
          <w:u w:val="single"/>
        </w:rPr>
        <w:t>mijenja se i glasi:</w:t>
      </w:r>
    </w:p>
    <w:p w14:paraId="64EEC448" w14:textId="77777777" w:rsidR="009824A7" w:rsidRPr="00DE6C6B" w:rsidRDefault="009824A7" w:rsidP="001B45F8">
      <w:pPr>
        <w:jc w:val="both"/>
        <w:rPr>
          <w:rFonts w:ascii="Times New Roman" w:hAnsi="Times New Roman" w:cs="Times New Roman"/>
          <w:u w:val="single"/>
        </w:rPr>
      </w:pPr>
    </w:p>
    <w:p w14:paraId="20341828"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3.1. Projektni prijedlog</w:t>
      </w:r>
    </w:p>
    <w:p w14:paraId="098F68BD" w14:textId="77777777" w:rsidR="00556A17" w:rsidRPr="001B45F8" w:rsidRDefault="00556A17" w:rsidP="001B45F8">
      <w:pPr>
        <w:pStyle w:val="NoSpacing"/>
        <w:jc w:val="both"/>
        <w:rPr>
          <w:rFonts w:ascii="Times New Roman" w:eastAsia="Calibri" w:hAnsi="Times New Roman" w:cs="Times New Roman"/>
          <w:color w:val="000000" w:themeColor="text1"/>
        </w:rPr>
      </w:pPr>
    </w:p>
    <w:p w14:paraId="498C1F72"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Tablica 7: Sadržaj projektnog prijedloga</w:t>
      </w:r>
    </w:p>
    <w:tbl>
      <w:tblPr>
        <w:tblStyle w:val="TableGrid"/>
        <w:tblW w:w="0" w:type="auto"/>
        <w:jc w:val="center"/>
        <w:tblLayout w:type="fixed"/>
        <w:tblLook w:val="04A0" w:firstRow="1" w:lastRow="0" w:firstColumn="1" w:lastColumn="0" w:noHBand="0" w:noVBand="1"/>
      </w:tblPr>
      <w:tblGrid>
        <w:gridCol w:w="704"/>
        <w:gridCol w:w="3969"/>
        <w:gridCol w:w="2126"/>
        <w:gridCol w:w="2405"/>
      </w:tblGrid>
      <w:tr w:rsidR="00556A17" w:rsidRPr="001B45F8" w14:paraId="6623651D" w14:textId="77777777" w:rsidTr="00423D8F">
        <w:trPr>
          <w:trHeight w:val="620"/>
          <w:jc w:val="center"/>
        </w:trPr>
        <w:tc>
          <w:tcPr>
            <w:tcW w:w="704" w:type="dxa"/>
            <w:shd w:val="clear" w:color="auto" w:fill="D9D9D9" w:themeFill="background1" w:themeFillShade="D9"/>
            <w:vAlign w:val="center"/>
          </w:tcPr>
          <w:p w14:paraId="1F9F3FD1" w14:textId="77777777" w:rsidR="00556A17" w:rsidRPr="001B45F8" w:rsidRDefault="00556A17" w:rsidP="001B45F8">
            <w:pPr>
              <w:pStyle w:val="ListParagraph"/>
              <w:ind w:left="0"/>
              <w:jc w:val="both"/>
              <w:rPr>
                <w:rFonts w:ascii="Times New Roman" w:hAnsi="Times New Roman" w:cs="Times New Roman"/>
                <w:b/>
                <w:bCs/>
              </w:rPr>
            </w:pPr>
            <w:r w:rsidRPr="001B45F8">
              <w:rPr>
                <w:rFonts w:ascii="Times New Roman" w:hAnsi="Times New Roman" w:cs="Times New Roman"/>
                <w:b/>
                <w:bCs/>
              </w:rPr>
              <w:t>Redni broj</w:t>
            </w:r>
          </w:p>
        </w:tc>
        <w:tc>
          <w:tcPr>
            <w:tcW w:w="3969" w:type="dxa"/>
            <w:shd w:val="clear" w:color="auto" w:fill="D9D9D9" w:themeFill="background1" w:themeFillShade="D9"/>
            <w:vAlign w:val="center"/>
          </w:tcPr>
          <w:p w14:paraId="3B6001E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Dokument</w:t>
            </w:r>
          </w:p>
        </w:tc>
        <w:tc>
          <w:tcPr>
            <w:tcW w:w="2126" w:type="dxa"/>
            <w:shd w:val="clear" w:color="auto" w:fill="D9D9D9" w:themeFill="background1" w:themeFillShade="D9"/>
            <w:vAlign w:val="center"/>
          </w:tcPr>
          <w:p w14:paraId="6D34DD1E"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Obavezno</w:t>
            </w:r>
          </w:p>
          <w:p w14:paraId="2013B393"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(grupa A i B)</w:t>
            </w:r>
          </w:p>
        </w:tc>
        <w:tc>
          <w:tcPr>
            <w:tcW w:w="2405" w:type="dxa"/>
            <w:shd w:val="clear" w:color="auto" w:fill="D9D9D9" w:themeFill="background1" w:themeFillShade="D9"/>
            <w:vAlign w:val="center"/>
          </w:tcPr>
          <w:p w14:paraId="2EDCC2A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Referenca</w:t>
            </w:r>
          </w:p>
        </w:tc>
      </w:tr>
      <w:tr w:rsidR="00556A17" w:rsidRPr="001B45F8" w14:paraId="4095E580" w14:textId="77777777" w:rsidTr="00423D8F">
        <w:trPr>
          <w:trHeight w:val="805"/>
          <w:jc w:val="center"/>
        </w:trPr>
        <w:tc>
          <w:tcPr>
            <w:tcW w:w="704" w:type="dxa"/>
            <w:vAlign w:val="center"/>
          </w:tcPr>
          <w:p w14:paraId="76EB067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w:t>
            </w:r>
          </w:p>
        </w:tc>
        <w:tc>
          <w:tcPr>
            <w:tcW w:w="3969" w:type="dxa"/>
            <w:vAlign w:val="center"/>
          </w:tcPr>
          <w:p w14:paraId="3162EF0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Prijavni obrazac</w:t>
            </w:r>
            <w:r w:rsidRPr="001B45F8">
              <w:rPr>
                <w:rStyle w:val="FootnoteReference"/>
                <w:rFonts w:ascii="Times New Roman" w:hAnsi="Times New Roman" w:cs="Times New Roman"/>
              </w:rPr>
              <w:footnoteReference w:id="16"/>
            </w:r>
          </w:p>
        </w:tc>
        <w:tc>
          <w:tcPr>
            <w:tcW w:w="2126" w:type="dxa"/>
            <w:vAlign w:val="center"/>
          </w:tcPr>
          <w:p w14:paraId="3B78883B"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1A0F0B1D"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 xml:space="preserve">Obrazac 1 </w:t>
            </w:r>
          </w:p>
          <w:p w14:paraId="4E2A1C8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ispunjava se i podnosi izravno u sustav eNPOO.</w:t>
            </w:r>
          </w:p>
        </w:tc>
      </w:tr>
      <w:tr w:rsidR="00556A17" w:rsidRPr="001B45F8" w14:paraId="43E37B8D" w14:textId="77777777" w:rsidTr="00423D8F">
        <w:trPr>
          <w:trHeight w:val="699"/>
          <w:jc w:val="center"/>
        </w:trPr>
        <w:tc>
          <w:tcPr>
            <w:tcW w:w="704" w:type="dxa"/>
            <w:vAlign w:val="center"/>
          </w:tcPr>
          <w:p w14:paraId="519233A5" w14:textId="77777777" w:rsidR="00556A17" w:rsidRPr="001B45F8" w:rsidRDefault="00556A17" w:rsidP="001B45F8">
            <w:pPr>
              <w:jc w:val="both"/>
              <w:rPr>
                <w:rFonts w:ascii="Times New Roman" w:hAnsi="Times New Roman" w:cs="Times New Roman"/>
                <w:highlight w:val="yellow"/>
              </w:rPr>
            </w:pPr>
            <w:r w:rsidRPr="001B45F8">
              <w:rPr>
                <w:rFonts w:ascii="Times New Roman" w:hAnsi="Times New Roman" w:cs="Times New Roman"/>
                <w:highlight w:val="yellow"/>
              </w:rPr>
              <w:t>1.a</w:t>
            </w:r>
          </w:p>
        </w:tc>
        <w:tc>
          <w:tcPr>
            <w:tcW w:w="3969" w:type="dxa"/>
            <w:vAlign w:val="center"/>
          </w:tcPr>
          <w:p w14:paraId="70D41A1A" w14:textId="77777777" w:rsidR="00556A17" w:rsidRPr="001B45F8" w:rsidRDefault="00556A17" w:rsidP="001B45F8">
            <w:pPr>
              <w:jc w:val="both"/>
              <w:rPr>
                <w:rFonts w:ascii="Times New Roman" w:hAnsi="Times New Roman" w:cs="Times New Roman"/>
                <w:highlight w:val="yellow"/>
              </w:rPr>
            </w:pPr>
            <w:r w:rsidRPr="001B45F8">
              <w:rPr>
                <w:rFonts w:ascii="Times New Roman" w:hAnsi="Times New Roman" w:cs="Times New Roman"/>
                <w:highlight w:val="yellow"/>
              </w:rPr>
              <w:t>Dodatak 1.1 Prijavnog obrasca</w:t>
            </w:r>
          </w:p>
        </w:tc>
        <w:tc>
          <w:tcPr>
            <w:tcW w:w="2126" w:type="dxa"/>
            <w:vAlign w:val="center"/>
          </w:tcPr>
          <w:p w14:paraId="13FA5D7F" w14:textId="77777777" w:rsidR="00556A17" w:rsidRPr="001B45F8" w:rsidRDefault="00556A17" w:rsidP="002D43B1">
            <w:pPr>
              <w:jc w:val="center"/>
              <w:rPr>
                <w:rFonts w:ascii="Times New Roman" w:hAnsi="Times New Roman" w:cs="Times New Roman"/>
                <w:highlight w:val="yellow"/>
              </w:rPr>
            </w:pPr>
            <w:r w:rsidRPr="001B45F8">
              <w:rPr>
                <w:rFonts w:ascii="Times New Roman" w:hAnsi="Times New Roman" w:cs="Times New Roman"/>
                <w:highlight w:val="yellow"/>
              </w:rPr>
              <w:t xml:space="preserve">Obavezno za prijavitelje koji su obrtnici i fizičke osobe izvan radnog odnosa koje obavljaju djelatnosti </w:t>
            </w:r>
            <w:r w:rsidRPr="001B45F8">
              <w:rPr>
                <w:rFonts w:ascii="Times New Roman" w:hAnsi="Times New Roman" w:cs="Times New Roman"/>
                <w:highlight w:val="yellow"/>
              </w:rPr>
              <w:lastRenderedPageBreak/>
              <w:t>slobodnih zanimanja i članovi su jedne od umjetničkih strukovnih udruga na temelju čijih potvrda se ostvaruju porezne olakšice</w:t>
            </w:r>
          </w:p>
        </w:tc>
        <w:tc>
          <w:tcPr>
            <w:tcW w:w="2405" w:type="dxa"/>
            <w:vAlign w:val="center"/>
          </w:tcPr>
          <w:p w14:paraId="06E182F8" w14:textId="77777777" w:rsidR="00556A17" w:rsidRPr="001B45F8" w:rsidRDefault="00556A17" w:rsidP="001B45F8">
            <w:pPr>
              <w:jc w:val="both"/>
              <w:rPr>
                <w:rFonts w:ascii="Times New Roman" w:hAnsi="Times New Roman" w:cs="Times New Roman"/>
                <w:b/>
                <w:bCs/>
                <w:highlight w:val="yellow"/>
              </w:rPr>
            </w:pPr>
            <w:r w:rsidRPr="001B45F8">
              <w:rPr>
                <w:rFonts w:ascii="Times New Roman" w:hAnsi="Times New Roman" w:cs="Times New Roman"/>
                <w:b/>
                <w:bCs/>
                <w:highlight w:val="yellow"/>
              </w:rPr>
              <w:lastRenderedPageBreak/>
              <w:t xml:space="preserve">Obrazac 1.1 </w:t>
            </w:r>
          </w:p>
          <w:p w14:paraId="146A0F8E" w14:textId="77777777" w:rsidR="00556A17" w:rsidRPr="001B45F8" w:rsidRDefault="00556A17" w:rsidP="001B45F8">
            <w:pPr>
              <w:jc w:val="both"/>
              <w:rPr>
                <w:rFonts w:ascii="Times New Roman" w:hAnsi="Times New Roman" w:cs="Times New Roman"/>
                <w:b/>
                <w:bCs/>
                <w:highlight w:val="yellow"/>
              </w:rPr>
            </w:pPr>
            <w:r w:rsidRPr="001B45F8">
              <w:rPr>
                <w:rFonts w:ascii="Times New Roman" w:hAnsi="Times New Roman" w:cs="Times New Roman"/>
                <w:highlight w:val="yellow"/>
              </w:rPr>
              <w:t>potpisan i ovjeren, u pdf. formatu.</w:t>
            </w:r>
          </w:p>
        </w:tc>
      </w:tr>
      <w:tr w:rsidR="00556A17" w:rsidRPr="001B45F8" w14:paraId="12CF5BE9" w14:textId="77777777" w:rsidTr="00423D8F">
        <w:trPr>
          <w:trHeight w:val="1443"/>
          <w:jc w:val="center"/>
        </w:trPr>
        <w:tc>
          <w:tcPr>
            <w:tcW w:w="704" w:type="dxa"/>
            <w:vAlign w:val="center"/>
          </w:tcPr>
          <w:p w14:paraId="09079636"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2.</w:t>
            </w:r>
          </w:p>
        </w:tc>
        <w:tc>
          <w:tcPr>
            <w:tcW w:w="3969" w:type="dxa"/>
            <w:vAlign w:val="center"/>
          </w:tcPr>
          <w:p w14:paraId="031A3BC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Izjava prijavitelja o istinitosti podataka, izbjegavanju dvostrukog financiranja i usklađenosti s Uputama za prijavitelje predmetnog poziva, a u svrhu sudjelovanja u postupku dodjele bespovratnih sredstava</w:t>
            </w:r>
          </w:p>
        </w:tc>
        <w:tc>
          <w:tcPr>
            <w:tcW w:w="2126" w:type="dxa"/>
            <w:vAlign w:val="center"/>
          </w:tcPr>
          <w:p w14:paraId="2073466A"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01610830"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 xml:space="preserve">Obrazac 2 </w:t>
            </w:r>
          </w:p>
          <w:p w14:paraId="0283BBF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potpisan i ovjeren, u pdf. formatu.</w:t>
            </w:r>
          </w:p>
        </w:tc>
      </w:tr>
      <w:tr w:rsidR="00556A17" w:rsidRPr="001B45F8" w14:paraId="1E3D69D0" w14:textId="77777777" w:rsidTr="00423D8F">
        <w:trPr>
          <w:jc w:val="center"/>
        </w:trPr>
        <w:tc>
          <w:tcPr>
            <w:tcW w:w="704" w:type="dxa"/>
            <w:vAlign w:val="center"/>
          </w:tcPr>
          <w:p w14:paraId="3805C2C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3.</w:t>
            </w:r>
          </w:p>
        </w:tc>
        <w:tc>
          <w:tcPr>
            <w:tcW w:w="3969" w:type="dxa"/>
            <w:vAlign w:val="center"/>
          </w:tcPr>
          <w:p w14:paraId="500F637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Izjava o korištenim državnim potporama i  potporama male vrijednosti  za prijavitelja i pojedinačno za svako poduzeće</w:t>
            </w:r>
            <w:r w:rsidRPr="001B45F8">
              <w:rPr>
                <w:rFonts w:ascii="Times New Roman" w:hAnsi="Times New Roman" w:cs="Times New Roman"/>
                <w:color w:val="000000" w:themeColor="text1"/>
              </w:rPr>
              <w:t xml:space="preserve"> </w:t>
            </w:r>
            <w:r w:rsidRPr="001B45F8">
              <w:rPr>
                <w:rFonts w:ascii="Times New Roman" w:hAnsi="Times New Roman" w:cs="Times New Roman"/>
              </w:rPr>
              <w:t>koje se smatra „jednim poduzetnikom“</w:t>
            </w:r>
          </w:p>
        </w:tc>
        <w:tc>
          <w:tcPr>
            <w:tcW w:w="2126" w:type="dxa"/>
            <w:vAlign w:val="center"/>
          </w:tcPr>
          <w:p w14:paraId="7968A44C"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3E73FB69"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3</w:t>
            </w:r>
          </w:p>
          <w:p w14:paraId="0280B21B"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potpisan i ovjeren, u pdf. formatu.</w:t>
            </w:r>
          </w:p>
        </w:tc>
      </w:tr>
      <w:tr w:rsidR="00556A17" w:rsidRPr="001B45F8" w14:paraId="34BE27BD" w14:textId="77777777" w:rsidTr="00423D8F">
        <w:trPr>
          <w:jc w:val="center"/>
        </w:trPr>
        <w:tc>
          <w:tcPr>
            <w:tcW w:w="704" w:type="dxa"/>
            <w:vAlign w:val="center"/>
          </w:tcPr>
          <w:p w14:paraId="3511064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4.</w:t>
            </w:r>
          </w:p>
        </w:tc>
        <w:tc>
          <w:tcPr>
            <w:tcW w:w="3969" w:type="dxa"/>
            <w:vAlign w:val="center"/>
          </w:tcPr>
          <w:p w14:paraId="692B186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Skupna izjava prijavitelja</w:t>
            </w:r>
          </w:p>
        </w:tc>
        <w:tc>
          <w:tcPr>
            <w:tcW w:w="2126" w:type="dxa"/>
            <w:vAlign w:val="center"/>
          </w:tcPr>
          <w:p w14:paraId="3554FBBE" w14:textId="77777777" w:rsidR="00556A17" w:rsidRPr="001B45F8" w:rsidRDefault="00556A17" w:rsidP="002D43B1">
            <w:pPr>
              <w:jc w:val="center"/>
              <w:rPr>
                <w:rFonts w:ascii="Times New Roman" w:hAnsi="Times New Roman" w:cs="Times New Roman"/>
              </w:rPr>
            </w:pPr>
            <w:r w:rsidRPr="001B45F8">
              <w:rPr>
                <w:rFonts w:ascii="Times New Roman" w:hAnsi="Times New Roman" w:cs="Times New Roman"/>
              </w:rPr>
              <w:t>Da</w:t>
            </w:r>
          </w:p>
        </w:tc>
        <w:tc>
          <w:tcPr>
            <w:tcW w:w="2405" w:type="dxa"/>
            <w:vAlign w:val="center"/>
          </w:tcPr>
          <w:p w14:paraId="184A8251"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4</w:t>
            </w:r>
          </w:p>
          <w:p w14:paraId="7D760C2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u pdf. formatu te dodatno i u nezaštićenom i originalnom formatu MS Office Excel datoteke </w:t>
            </w:r>
            <w:r w:rsidRPr="001B45F8">
              <w:rPr>
                <w:rFonts w:ascii="Times New Roman" w:hAnsi="Times New Roman" w:cs="Times New Roman"/>
                <w:highlight w:val="yellow"/>
              </w:rPr>
              <w:t>za godinu koja prethodi godini predaje projektnog prijedloga (2023.).</w:t>
            </w:r>
          </w:p>
        </w:tc>
      </w:tr>
      <w:tr w:rsidR="00556A17" w:rsidRPr="001B45F8" w14:paraId="4F2EA018" w14:textId="77777777" w:rsidTr="00423D8F">
        <w:trPr>
          <w:jc w:val="center"/>
        </w:trPr>
        <w:tc>
          <w:tcPr>
            <w:tcW w:w="704" w:type="dxa"/>
            <w:vAlign w:val="center"/>
          </w:tcPr>
          <w:p w14:paraId="7E074E34"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5.</w:t>
            </w:r>
          </w:p>
        </w:tc>
        <w:tc>
          <w:tcPr>
            <w:tcW w:w="3969" w:type="dxa"/>
            <w:vAlign w:val="center"/>
          </w:tcPr>
          <w:p w14:paraId="79502B3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Dokazi prihvatljivosti prijavitelja sukladno tablici u točki 2.1 Uputa za prijavitelje </w:t>
            </w:r>
            <w:r w:rsidRPr="001B45F8">
              <w:rPr>
                <w:rFonts w:ascii="Times New Roman" w:hAnsi="Times New Roman" w:cs="Times New Roman"/>
                <w:highlight w:val="yellow"/>
              </w:rPr>
              <w:t>te u točki 2.3. Kriteriji za isključenje prijavitelja</w:t>
            </w:r>
          </w:p>
        </w:tc>
        <w:tc>
          <w:tcPr>
            <w:tcW w:w="2126" w:type="dxa"/>
            <w:vAlign w:val="center"/>
          </w:tcPr>
          <w:p w14:paraId="3A6B4CF8" w14:textId="77777777" w:rsidR="002D43B1" w:rsidRPr="002D43B1" w:rsidRDefault="002D43B1" w:rsidP="002D43B1">
            <w:pPr>
              <w:jc w:val="center"/>
              <w:rPr>
                <w:rFonts w:ascii="Times New Roman" w:hAnsi="Times New Roman" w:cs="Times New Roman"/>
              </w:rPr>
            </w:pPr>
            <w:r w:rsidRPr="002D43B1">
              <w:rPr>
                <w:rFonts w:ascii="Times New Roman" w:hAnsi="Times New Roman" w:cs="Times New Roman"/>
              </w:rPr>
              <w:t>Da</w:t>
            </w:r>
          </w:p>
          <w:p w14:paraId="13967616" w14:textId="417487A8" w:rsidR="00556A17" w:rsidRPr="002D43B1" w:rsidRDefault="002D43B1" w:rsidP="002D43B1">
            <w:pPr>
              <w:jc w:val="center"/>
              <w:rPr>
                <w:rFonts w:ascii="Times New Roman" w:hAnsi="Times New Roman" w:cs="Times New Roman"/>
              </w:rPr>
            </w:pPr>
            <w:r w:rsidRPr="002D43B1">
              <w:rPr>
                <w:rFonts w:ascii="Times New Roman" w:hAnsi="Times New Roman" w:cs="Times New Roman"/>
                <w:highlight w:val="yellow"/>
              </w:rPr>
              <w:t>(osim dokaza kojima se utvrđuje da prijavitelj nije poduzetnik u teškoćama, sukladno točki 2.3 UzP – primjenjivo samo za grupu A)</w:t>
            </w:r>
          </w:p>
        </w:tc>
        <w:tc>
          <w:tcPr>
            <w:tcW w:w="2405" w:type="dxa"/>
            <w:vAlign w:val="center"/>
          </w:tcPr>
          <w:p w14:paraId="5D5A7FFC" w14:textId="77777777" w:rsidR="00556A17" w:rsidRPr="002D43B1" w:rsidRDefault="00556A17" w:rsidP="001B45F8">
            <w:pPr>
              <w:jc w:val="both"/>
              <w:rPr>
                <w:rFonts w:ascii="Times New Roman" w:hAnsi="Times New Roman" w:cs="Times New Roman"/>
              </w:rPr>
            </w:pPr>
            <w:r w:rsidRPr="002D43B1">
              <w:rPr>
                <w:rFonts w:ascii="Times New Roman" w:hAnsi="Times New Roman" w:cs="Times New Roman"/>
              </w:rPr>
              <w:t xml:space="preserve">Dokazi prihvatljivosti navedeni su u tablici u točki 2.1. Uputa za prijavitelje, a dostavljaju se u pdf. formatu. </w:t>
            </w:r>
          </w:p>
          <w:p w14:paraId="0E3CD7C7" w14:textId="73ECBF56" w:rsidR="002D43B1" w:rsidRPr="002D43B1" w:rsidRDefault="002D43B1" w:rsidP="001B45F8">
            <w:pPr>
              <w:jc w:val="both"/>
              <w:rPr>
                <w:rFonts w:ascii="Times New Roman" w:hAnsi="Times New Roman" w:cs="Times New Roman"/>
              </w:rPr>
            </w:pPr>
            <w:r w:rsidRPr="002D43B1">
              <w:rPr>
                <w:rFonts w:ascii="Times New Roman" w:hAnsi="Times New Roman" w:cs="Times New Roman"/>
                <w:highlight w:val="yellow"/>
              </w:rPr>
              <w:t>Dokazi kojima se utvrđuje da prijavitelj nije poduzetnik u teškoćama, navedeni u točki 2.3 Uputa za prijavitelje. Dostavljaju se u pdf. formatu.</w:t>
            </w:r>
          </w:p>
        </w:tc>
      </w:tr>
      <w:tr w:rsidR="00556A17" w:rsidRPr="001B45F8" w14:paraId="28E51D61" w14:textId="77777777" w:rsidTr="00423D8F">
        <w:trPr>
          <w:jc w:val="center"/>
        </w:trPr>
        <w:tc>
          <w:tcPr>
            <w:tcW w:w="704" w:type="dxa"/>
            <w:vAlign w:val="center"/>
          </w:tcPr>
          <w:p w14:paraId="4AC0986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6.</w:t>
            </w:r>
          </w:p>
        </w:tc>
        <w:tc>
          <w:tcPr>
            <w:tcW w:w="3969" w:type="dxa"/>
            <w:vAlign w:val="center"/>
          </w:tcPr>
          <w:p w14:paraId="59A37F88"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Dokumenti (akti) temeljem kojih se utvrđuje iznos bruto plaće troška osoblja</w:t>
            </w:r>
          </w:p>
        </w:tc>
        <w:tc>
          <w:tcPr>
            <w:tcW w:w="2126" w:type="dxa"/>
            <w:vAlign w:val="center"/>
          </w:tcPr>
          <w:p w14:paraId="7060759F" w14:textId="77777777" w:rsidR="00556A17" w:rsidRPr="001B45F8" w:rsidRDefault="00556A17" w:rsidP="001B45F8">
            <w:pPr>
              <w:jc w:val="both"/>
              <w:rPr>
                <w:rFonts w:ascii="Times New Roman" w:hAnsi="Times New Roman" w:cs="Times New Roman"/>
                <w:color w:val="FF0000"/>
              </w:rPr>
            </w:pPr>
            <w:r w:rsidRPr="001B45F8">
              <w:rPr>
                <w:rFonts w:ascii="Times New Roman" w:hAnsi="Times New Roman" w:cs="Times New Roman"/>
              </w:rPr>
              <w:t>Da, ako prijavitelj potražuje troškove plaća</w:t>
            </w:r>
          </w:p>
        </w:tc>
        <w:tc>
          <w:tcPr>
            <w:tcW w:w="2405" w:type="dxa"/>
            <w:vAlign w:val="center"/>
          </w:tcPr>
          <w:p w14:paraId="3F8D4036" w14:textId="6E36248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Dokazi navedeni u Prilogu 3.</w:t>
            </w:r>
            <w:r w:rsidR="00F10C9C">
              <w:rPr>
                <w:rFonts w:ascii="Times New Roman" w:hAnsi="Times New Roman" w:cs="Times New Roman"/>
              </w:rPr>
              <w:t xml:space="preserve"> </w:t>
            </w:r>
            <w:r w:rsidRPr="001B45F8">
              <w:rPr>
                <w:rFonts w:ascii="Times New Roman" w:hAnsi="Times New Roman" w:cs="Times New Roman"/>
              </w:rPr>
              <w:t>Dostavljaju se u pdf. formatu.</w:t>
            </w:r>
          </w:p>
        </w:tc>
      </w:tr>
      <w:tr w:rsidR="00556A17" w:rsidRPr="001B45F8" w14:paraId="7F9B0948" w14:textId="77777777" w:rsidTr="00423D8F">
        <w:trPr>
          <w:jc w:val="center"/>
        </w:trPr>
        <w:tc>
          <w:tcPr>
            <w:tcW w:w="704" w:type="dxa"/>
            <w:vAlign w:val="center"/>
          </w:tcPr>
          <w:p w14:paraId="78A4C9D5"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7.</w:t>
            </w:r>
          </w:p>
        </w:tc>
        <w:tc>
          <w:tcPr>
            <w:tcW w:w="3969" w:type="dxa"/>
            <w:vAlign w:val="center"/>
          </w:tcPr>
          <w:p w14:paraId="64DFE80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Glavni projekt uključivo s troškovnikom svih radova, pripadajući elaborati i potvrde javnopravnih tijela, ne stariji od 1. siječnja 2016. godine, za građenje građevina odnosno izvođenje radova prema članku 3.a, 4. i 5. Pravilnika o jednostavnim i drugim građevinama i radovima (NN, br. 112/17, 34/18, 36/19, 98/19, 31/20, 74/22, 155/23)</w:t>
            </w:r>
          </w:p>
        </w:tc>
        <w:tc>
          <w:tcPr>
            <w:tcW w:w="2126" w:type="dxa"/>
            <w:vAlign w:val="center"/>
          </w:tcPr>
          <w:p w14:paraId="7CD5A49E"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 i ako je Glavni projekt obavezan za planirani zahvat</w:t>
            </w:r>
            <w:r w:rsidRPr="001B45F8" w:rsidDel="009F5E99">
              <w:rPr>
                <w:rFonts w:ascii="Times New Roman" w:hAnsi="Times New Roman" w:cs="Times New Roman"/>
              </w:rPr>
              <w:t xml:space="preserve"> </w:t>
            </w:r>
          </w:p>
        </w:tc>
        <w:tc>
          <w:tcPr>
            <w:tcW w:w="2405" w:type="dxa"/>
            <w:vAlign w:val="center"/>
          </w:tcPr>
          <w:p w14:paraId="2B192B3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Dostavlja se u pdf. formatu potpisan i ovjeren od ovlaštenog projektanta</w:t>
            </w:r>
          </w:p>
        </w:tc>
      </w:tr>
      <w:tr w:rsidR="00556A17" w:rsidRPr="001B45F8" w14:paraId="673C2C65" w14:textId="77777777" w:rsidTr="00423D8F">
        <w:trPr>
          <w:trHeight w:val="1565"/>
          <w:jc w:val="center"/>
        </w:trPr>
        <w:tc>
          <w:tcPr>
            <w:tcW w:w="704" w:type="dxa"/>
            <w:vAlign w:val="center"/>
          </w:tcPr>
          <w:p w14:paraId="79C0137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lastRenderedPageBreak/>
              <w:t>8.</w:t>
            </w:r>
          </w:p>
        </w:tc>
        <w:tc>
          <w:tcPr>
            <w:tcW w:w="3969" w:type="dxa"/>
            <w:vAlign w:val="center"/>
          </w:tcPr>
          <w:p w14:paraId="58B8272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 155/23)</w:t>
            </w:r>
          </w:p>
        </w:tc>
        <w:tc>
          <w:tcPr>
            <w:tcW w:w="2126" w:type="dxa"/>
            <w:vAlign w:val="center"/>
          </w:tcPr>
          <w:p w14:paraId="2BC207E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 i ako Glavni projekt nije obavezan za planirani zahvat</w:t>
            </w:r>
          </w:p>
        </w:tc>
        <w:tc>
          <w:tcPr>
            <w:tcW w:w="2405" w:type="dxa"/>
            <w:vAlign w:val="center"/>
          </w:tcPr>
          <w:p w14:paraId="4DB6573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Dostavlja se u pdf. formatu, potpisan i ovjeren od ovlaštenog projektanta</w:t>
            </w:r>
          </w:p>
        </w:tc>
      </w:tr>
      <w:tr w:rsidR="00556A17" w:rsidRPr="001B45F8" w14:paraId="04009B02" w14:textId="77777777" w:rsidTr="00423D8F">
        <w:trPr>
          <w:jc w:val="center"/>
        </w:trPr>
        <w:tc>
          <w:tcPr>
            <w:tcW w:w="704" w:type="dxa"/>
            <w:vAlign w:val="center"/>
          </w:tcPr>
          <w:p w14:paraId="0A801BFA"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9.</w:t>
            </w:r>
          </w:p>
        </w:tc>
        <w:tc>
          <w:tcPr>
            <w:tcW w:w="3969" w:type="dxa"/>
            <w:vAlign w:val="center"/>
          </w:tcPr>
          <w:p w14:paraId="6FBDEDE8" w14:textId="77777777" w:rsidR="00556A17" w:rsidRPr="001B45F8" w:rsidRDefault="00556A17" w:rsidP="001B45F8">
            <w:pPr>
              <w:jc w:val="both"/>
              <w:rPr>
                <w:rStyle w:val="CommentReference"/>
                <w:rFonts w:ascii="Times New Roman" w:hAnsi="Times New Roman"/>
                <w:sz w:val="22"/>
                <w:szCs w:val="22"/>
                <w:highlight w:val="yellow"/>
              </w:rPr>
            </w:pPr>
            <w:r w:rsidRPr="001B45F8">
              <w:rPr>
                <w:rStyle w:val="CommentReference"/>
                <w:rFonts w:ascii="Times New Roman" w:hAnsi="Times New Roman"/>
                <w:sz w:val="22"/>
                <w:szCs w:val="22"/>
              </w:rPr>
              <w:t xml:space="preserve">Zemljišno-knjižni izvadak ili dokaz izvanknjižnog vlasništva </w:t>
            </w:r>
            <w:r w:rsidRPr="001B45F8">
              <w:rPr>
                <w:rFonts w:ascii="Times New Roman" w:hAnsi="Times New Roman" w:cs="Times New Roman"/>
              </w:rPr>
              <w:t>uz koji je priložen zemljišno – knjižni izvadak za predmetnu nekretninu</w:t>
            </w:r>
          </w:p>
        </w:tc>
        <w:tc>
          <w:tcPr>
            <w:tcW w:w="2126" w:type="dxa"/>
            <w:vAlign w:val="center"/>
          </w:tcPr>
          <w:p w14:paraId="645CBDF0"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w:t>
            </w:r>
            <w:r w:rsidRPr="001B45F8" w:rsidDel="009F5E99">
              <w:rPr>
                <w:rFonts w:ascii="Times New Roman" w:hAnsi="Times New Roman" w:cs="Times New Roman"/>
              </w:rPr>
              <w:t xml:space="preserve"> </w:t>
            </w:r>
          </w:p>
        </w:tc>
        <w:tc>
          <w:tcPr>
            <w:tcW w:w="2405" w:type="dxa"/>
            <w:vAlign w:val="center"/>
          </w:tcPr>
          <w:p w14:paraId="54EF8650" w14:textId="77777777" w:rsidR="00556A17" w:rsidRPr="001B45F8" w:rsidRDefault="00556A17" w:rsidP="001B45F8">
            <w:pPr>
              <w:jc w:val="both"/>
              <w:rPr>
                <w:rFonts w:ascii="Times New Roman" w:hAnsi="Times New Roman" w:cs="Times New Roman"/>
                <w:strike/>
              </w:rPr>
            </w:pPr>
            <w:r w:rsidRPr="001B45F8">
              <w:rPr>
                <w:rFonts w:ascii="Times New Roman" w:hAnsi="Times New Roman" w:cs="Times New Roman"/>
              </w:rPr>
              <w:t>Dostavlja se u pdf. formatu.</w:t>
            </w:r>
          </w:p>
        </w:tc>
      </w:tr>
      <w:tr w:rsidR="00556A17" w:rsidRPr="001B45F8" w14:paraId="5D49BC69" w14:textId="77777777" w:rsidTr="00423D8F">
        <w:trPr>
          <w:jc w:val="center"/>
        </w:trPr>
        <w:tc>
          <w:tcPr>
            <w:tcW w:w="704" w:type="dxa"/>
            <w:vAlign w:val="center"/>
          </w:tcPr>
          <w:p w14:paraId="26475D71"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10.</w:t>
            </w:r>
          </w:p>
        </w:tc>
        <w:tc>
          <w:tcPr>
            <w:tcW w:w="3969" w:type="dxa"/>
            <w:vAlign w:val="center"/>
          </w:tcPr>
          <w:p w14:paraId="1AD876FE" w14:textId="77777777" w:rsidR="00556A17" w:rsidRPr="001B45F8" w:rsidRDefault="00556A17" w:rsidP="001B45F8">
            <w:pPr>
              <w:jc w:val="both"/>
              <w:rPr>
                <w:rFonts w:ascii="Times New Roman" w:hAnsi="Times New Roman" w:cs="Times New Roman"/>
              </w:rPr>
            </w:pPr>
            <w:r w:rsidRPr="001B45F8">
              <w:rPr>
                <w:rStyle w:val="CommentReference"/>
                <w:rFonts w:ascii="Times New Roman" w:hAnsi="Times New Roman"/>
                <w:sz w:val="22"/>
                <w:szCs w:val="22"/>
              </w:rPr>
              <w:t xml:space="preserve">Dokaz pravnog interesa </w:t>
            </w:r>
            <w:r w:rsidRPr="001B45F8">
              <w:rPr>
                <w:rFonts w:ascii="Times New Roman" w:hAnsi="Times New Roman" w:cs="Times New Roman"/>
              </w:rPr>
              <w:t>uz koji je priložen zemljišno – knjižni izvadak za predmetnu nekretninu</w:t>
            </w:r>
            <w:r w:rsidRPr="001B45F8">
              <w:rPr>
                <w:rStyle w:val="CommentReference"/>
                <w:rFonts w:ascii="Times New Roman" w:hAnsi="Times New Roman"/>
                <w:strike/>
                <w:sz w:val="22"/>
                <w:szCs w:val="22"/>
              </w:rPr>
              <w:t xml:space="preserve">  </w:t>
            </w:r>
          </w:p>
        </w:tc>
        <w:tc>
          <w:tcPr>
            <w:tcW w:w="2126" w:type="dxa"/>
            <w:vAlign w:val="center"/>
          </w:tcPr>
          <w:p w14:paraId="7D59B7E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Da, ako prijavitelj potražuje sredstva za radove preuređenja i ako prijavitelj nije vlasnik zgrade/poslovnog prostora koji se preuređuje </w:t>
            </w:r>
          </w:p>
        </w:tc>
        <w:tc>
          <w:tcPr>
            <w:tcW w:w="2405" w:type="dxa"/>
            <w:vAlign w:val="center"/>
          </w:tcPr>
          <w:p w14:paraId="75F1EE2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Dostavljaju se dokumenti koji su istovjetni Dokazu pravnog interesa sukladno članku 109. Zakona o gradnji (ugovor o zakupu, najmu, davanju u koncesiju ili drugim adekvatnim dokumentom), u pdf. formatu.</w:t>
            </w:r>
          </w:p>
        </w:tc>
      </w:tr>
      <w:tr w:rsidR="00556A17" w:rsidRPr="001B45F8" w14:paraId="503595F4" w14:textId="77777777" w:rsidTr="00423D8F">
        <w:trPr>
          <w:jc w:val="center"/>
        </w:trPr>
        <w:tc>
          <w:tcPr>
            <w:tcW w:w="704" w:type="dxa"/>
            <w:vAlign w:val="center"/>
          </w:tcPr>
          <w:p w14:paraId="70CDE02F"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11.</w:t>
            </w:r>
          </w:p>
        </w:tc>
        <w:tc>
          <w:tcPr>
            <w:tcW w:w="3969" w:type="dxa"/>
            <w:vAlign w:val="center"/>
          </w:tcPr>
          <w:p w14:paraId="251E555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Izjava suglasnosti vlasnika/suvlasnika zgrade/poslovnog prostora o provedbi projekta i osiguranju trajnosti projekta i projektnih rezultata</w:t>
            </w:r>
          </w:p>
        </w:tc>
        <w:tc>
          <w:tcPr>
            <w:tcW w:w="2126" w:type="dxa"/>
            <w:vAlign w:val="center"/>
          </w:tcPr>
          <w:p w14:paraId="17BC1A8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 i ako prijavitelj nije vlasnik zgrade/poslovnog prostora koji se preuređuje</w:t>
            </w:r>
            <w:r w:rsidRPr="001B45F8" w:rsidDel="009F5E99">
              <w:rPr>
                <w:rFonts w:ascii="Times New Roman" w:hAnsi="Times New Roman" w:cs="Times New Roman"/>
              </w:rPr>
              <w:t xml:space="preserve"> </w:t>
            </w:r>
          </w:p>
        </w:tc>
        <w:tc>
          <w:tcPr>
            <w:tcW w:w="2405" w:type="dxa"/>
            <w:vAlign w:val="center"/>
          </w:tcPr>
          <w:p w14:paraId="2651C066"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6.</w:t>
            </w:r>
          </w:p>
          <w:p w14:paraId="294ED45C"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potpisan i ovjeren (a/p) od strane vlasnika/suvlasnika, u pdf. formatu.</w:t>
            </w:r>
          </w:p>
        </w:tc>
      </w:tr>
      <w:tr w:rsidR="00556A17" w:rsidRPr="001B45F8" w14:paraId="530C6A1C" w14:textId="77777777" w:rsidTr="00423D8F">
        <w:trPr>
          <w:jc w:val="center"/>
        </w:trPr>
        <w:tc>
          <w:tcPr>
            <w:tcW w:w="704" w:type="dxa"/>
            <w:vAlign w:val="center"/>
          </w:tcPr>
          <w:p w14:paraId="32C684E3"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12.</w:t>
            </w:r>
          </w:p>
        </w:tc>
        <w:tc>
          <w:tcPr>
            <w:tcW w:w="3969" w:type="dxa"/>
            <w:vAlign w:val="center"/>
          </w:tcPr>
          <w:p w14:paraId="04E4CABD"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 xml:space="preserve">Izjava ovlaštenog projektanta, koji je izradio Tehnički opis i/ili Glavni projekt </w:t>
            </w:r>
          </w:p>
        </w:tc>
        <w:tc>
          <w:tcPr>
            <w:tcW w:w="2126" w:type="dxa"/>
            <w:vAlign w:val="center"/>
          </w:tcPr>
          <w:p w14:paraId="58427912"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Da, ako prijavitelj potražuje sredstva za radove preuređenja odnosno  modernizacije zgrade/poslovnog prostora</w:t>
            </w:r>
          </w:p>
        </w:tc>
        <w:tc>
          <w:tcPr>
            <w:tcW w:w="2405" w:type="dxa"/>
            <w:vAlign w:val="center"/>
          </w:tcPr>
          <w:p w14:paraId="092B7B2A"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Obrazac 7.</w:t>
            </w:r>
          </w:p>
          <w:p w14:paraId="6420A2A4"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rPr>
              <w:t>potpisan i ovjeren od strane ovlaštenog projektanta, u pdf. formatu.</w:t>
            </w:r>
          </w:p>
        </w:tc>
      </w:tr>
    </w:tbl>
    <w:p w14:paraId="1E4F89AB" w14:textId="77777777" w:rsidR="00556A17" w:rsidRPr="001B45F8" w:rsidRDefault="00556A17" w:rsidP="001B45F8">
      <w:pPr>
        <w:jc w:val="both"/>
        <w:rPr>
          <w:rFonts w:ascii="Times New Roman" w:hAnsi="Times New Roman" w:cs="Times New Roman"/>
        </w:rPr>
      </w:pPr>
    </w:p>
    <w:p w14:paraId="6C612243" w14:textId="77777777" w:rsidR="00556A17" w:rsidRPr="001B45F8" w:rsidRDefault="00556A17" w:rsidP="001B45F8">
      <w:pPr>
        <w:pStyle w:val="NoSpacing"/>
        <w:jc w:val="both"/>
        <w:rPr>
          <w:rFonts w:ascii="Times New Roman" w:hAnsi="Times New Roman" w:cs="Times New Roman"/>
        </w:rPr>
      </w:pPr>
    </w:p>
    <w:p w14:paraId="656C4692" w14:textId="10E8E414"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rPr>
        <w:t xml:space="preserve">Dokumentacija navedena u točki </w:t>
      </w:r>
      <w:r w:rsidRPr="001B45F8">
        <w:rPr>
          <w:rFonts w:ascii="Times New Roman" w:hAnsi="Times New Roman" w:cs="Times New Roman"/>
          <w:highlight w:val="yellow"/>
        </w:rPr>
        <w:t>5</w:t>
      </w:r>
      <w:r w:rsidRPr="001B45F8">
        <w:rPr>
          <w:rFonts w:ascii="Times New Roman" w:hAnsi="Times New Roman" w:cs="Times New Roman"/>
        </w:rPr>
        <w:t xml:space="preserve">. treba biti u skladu s rokovima navedenim u točki 2.1 ovih Uputa. </w:t>
      </w:r>
      <w:r w:rsidRPr="001B45F8">
        <w:rPr>
          <w:rStyle w:val="cf11"/>
          <w:rFonts w:ascii="Times New Roman" w:hAnsi="Times New Roman" w:cs="Times New Roman"/>
          <w:sz w:val="22"/>
          <w:szCs w:val="22"/>
        </w:rPr>
        <w:t>Dokumentacija koja zahtijeva potpis prijavitelja, mora biti sken izvornika, ovjerena pečatom i potpisom ovlaštene osobe za zastupanje, ili kao datoteka u pdf. formatu ovjerena elektroničkim potpisom ovlaštene osobe za zastupanje, dostavljena elektroničkim putem te dostupna u izvorniku na zahtjev nadležnog tijela.</w:t>
      </w:r>
    </w:p>
    <w:p w14:paraId="05DC2DFA" w14:textId="77777777"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rPr>
        <w:t xml:space="preserve">Sva dokumentacija dostavlja se u pdf. formatu, osim ako u Uputama za prijavitelje nije drukčije naznačeno. </w:t>
      </w:r>
    </w:p>
    <w:p w14:paraId="6ADC889D" w14:textId="77777777" w:rsidR="00556A17" w:rsidRPr="001B45F8" w:rsidRDefault="00556A17" w:rsidP="001B45F8">
      <w:pPr>
        <w:widowControl w:val="0"/>
        <w:autoSpaceDE w:val="0"/>
        <w:autoSpaceDN w:val="0"/>
        <w:adjustRightInd w:val="0"/>
        <w:jc w:val="both"/>
        <w:rPr>
          <w:rFonts w:ascii="Times New Roman" w:hAnsi="Times New Roman" w:cs="Times New Roman"/>
        </w:rPr>
      </w:pPr>
    </w:p>
    <w:p w14:paraId="2971E31A" w14:textId="77777777" w:rsidR="00556A17" w:rsidRPr="001B45F8" w:rsidRDefault="00556A17" w:rsidP="001B45F8">
      <w:pPr>
        <w:pStyle w:val="NoSpacing"/>
        <w:jc w:val="both"/>
        <w:rPr>
          <w:rFonts w:ascii="Times New Roman" w:hAnsi="Times New Roman" w:cs="Times New Roman"/>
        </w:rPr>
      </w:pPr>
      <w:r w:rsidRPr="001B45F8">
        <w:rPr>
          <w:rFonts w:ascii="Times New Roman" w:hAnsi="Times New Roman" w:cs="Times New Roman"/>
          <w:b/>
          <w:i/>
          <w:iCs/>
        </w:rPr>
        <w:t>Napomena:</w:t>
      </w:r>
      <w:r w:rsidRPr="001B45F8">
        <w:rPr>
          <w:rFonts w:ascii="Times New Roman" w:hAnsi="Times New Roman" w:cs="Times New Roman"/>
        </w:rPr>
        <w:t xml:space="preserve"> U slučaju da podaci u javnim registrima nisu dostupni, od prijavitelja se tijekom postupka dodjele može zatražiti pojašnjenje odnosno dostava dodatnih dokaza tijekom postupka dodjele.</w:t>
      </w:r>
    </w:p>
    <w:p w14:paraId="11221DDC" w14:textId="77777777" w:rsidR="00556A17" w:rsidRPr="001B45F8" w:rsidRDefault="00556A17" w:rsidP="001B45F8">
      <w:pPr>
        <w:widowControl w:val="0"/>
        <w:autoSpaceDE w:val="0"/>
        <w:autoSpaceDN w:val="0"/>
        <w:adjustRightInd w:val="0"/>
        <w:jc w:val="both"/>
        <w:rPr>
          <w:rFonts w:ascii="Times New Roman" w:eastAsia="Times New Roman" w:hAnsi="Times New Roman" w:cs="Times New Roman"/>
          <w:color w:val="000000" w:themeColor="text1"/>
        </w:rPr>
      </w:pPr>
      <w:r w:rsidRPr="001B45F8">
        <w:rPr>
          <w:rFonts w:ascii="Times New Roman" w:eastAsia="Times New Roman" w:hAnsi="Times New Roman" w:cs="Times New Roman"/>
          <w:color w:val="000000" w:themeColor="text1"/>
        </w:rPr>
        <w:t>Projektni prijedlog podnosi se od strane ovlaštene osobe Prijavitelja putem sustava e</w:t>
      </w:r>
      <w:r w:rsidRPr="001B45F8">
        <w:rPr>
          <w:rFonts w:ascii="Times New Roman" w:eastAsia="Times New Roman" w:hAnsi="Times New Roman" w:cs="Times New Roman"/>
          <w:color w:val="000000" w:themeColor="text1"/>
          <w:u w:val="single"/>
        </w:rPr>
        <w:t>NPOO</w:t>
      </w:r>
      <w:r w:rsidRPr="001B45F8">
        <w:rPr>
          <w:rFonts w:ascii="Times New Roman" w:eastAsia="Times New Roman" w:hAnsi="Times New Roman" w:cs="Times New Roman"/>
          <w:color w:val="000000" w:themeColor="text1"/>
        </w:rPr>
        <w:t xml:space="preserve"> u </w:t>
      </w:r>
      <w:r w:rsidRPr="001B45F8">
        <w:rPr>
          <w:rFonts w:ascii="Times New Roman" w:eastAsia="Times New Roman" w:hAnsi="Times New Roman" w:cs="Times New Roman"/>
          <w:color w:val="000000" w:themeColor="text1"/>
        </w:rPr>
        <w:lastRenderedPageBreak/>
        <w:t>elektroničkom obliku.</w:t>
      </w:r>
    </w:p>
    <w:p w14:paraId="64E04A5A" w14:textId="77777777" w:rsidR="00556A17" w:rsidRPr="001B45F8" w:rsidRDefault="00556A17" w:rsidP="001B45F8">
      <w:pPr>
        <w:widowControl w:val="0"/>
        <w:autoSpaceDE w:val="0"/>
        <w:autoSpaceDN w:val="0"/>
        <w:adjustRightInd w:val="0"/>
        <w:jc w:val="both"/>
        <w:rPr>
          <w:rFonts w:ascii="Times New Roman" w:eastAsia="Times New Roman" w:hAnsi="Times New Roman" w:cs="Times New Roman"/>
          <w:color w:val="000000" w:themeColor="text1"/>
        </w:rPr>
      </w:pPr>
    </w:p>
    <w:tbl>
      <w:tblPr>
        <w:tblStyle w:val="TableGrid"/>
        <w:tblW w:w="0" w:type="auto"/>
        <w:tblInd w:w="135" w:type="dxa"/>
        <w:tblLayout w:type="fixed"/>
        <w:tblLook w:val="04A0" w:firstRow="1" w:lastRow="0" w:firstColumn="1" w:lastColumn="0" w:noHBand="0" w:noVBand="1"/>
      </w:tblPr>
      <w:tblGrid>
        <w:gridCol w:w="9045"/>
      </w:tblGrid>
      <w:tr w:rsidR="00556A17" w:rsidRPr="001B45F8" w14:paraId="35E7BD01" w14:textId="77777777" w:rsidTr="00423D8F">
        <w:tc>
          <w:tcPr>
            <w:tcW w:w="9045" w:type="dxa"/>
            <w:tcBorders>
              <w:top w:val="single" w:sz="8" w:space="0" w:color="auto"/>
              <w:left w:val="single" w:sz="8" w:space="0" w:color="auto"/>
              <w:bottom w:val="single" w:sz="8" w:space="0" w:color="auto"/>
              <w:right w:val="single" w:sz="8" w:space="0" w:color="auto"/>
            </w:tcBorders>
            <w:shd w:val="clear" w:color="auto" w:fill="D6F8D7"/>
          </w:tcPr>
          <w:p w14:paraId="0B9138D6" w14:textId="77777777" w:rsidR="00556A17" w:rsidRPr="001B45F8" w:rsidRDefault="00556A17" w:rsidP="001B45F8">
            <w:pPr>
              <w:jc w:val="both"/>
              <w:rPr>
                <w:rFonts w:ascii="Times New Roman" w:eastAsia="Times New Roman" w:hAnsi="Times New Roman" w:cs="Times New Roman"/>
                <w:i/>
                <w:iCs/>
              </w:rPr>
            </w:pPr>
            <w:r w:rsidRPr="001B45F8">
              <w:rPr>
                <w:rFonts w:ascii="Times New Roman" w:eastAsia="Times New Roman" w:hAnsi="Times New Roman" w:cs="Times New Roman"/>
                <w:b/>
                <w:bCs/>
                <w:i/>
                <w:iCs/>
                <w:color w:val="000000" w:themeColor="text1"/>
              </w:rPr>
              <w:t>Napomena:</w:t>
            </w:r>
            <w:r w:rsidRPr="001B45F8">
              <w:rPr>
                <w:rFonts w:ascii="Times New Roman" w:eastAsia="Times New Roman" w:hAnsi="Times New Roman" w:cs="Times New Roman"/>
                <w:i/>
                <w:iCs/>
                <w:color w:val="000000" w:themeColor="text1"/>
              </w:rPr>
              <w:t xml:space="preserve"> </w:t>
            </w:r>
            <w:r w:rsidRPr="001B45F8">
              <w:rPr>
                <w:rFonts w:ascii="Times New Roman" w:eastAsia="Times New Roman" w:hAnsi="Times New Roman" w:cs="Times New Roman"/>
                <w:i/>
                <w:iCs/>
              </w:rPr>
              <w:t>Projektni prijedlog podnosi se isključivo putem sustava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5D3E30EC" w14:textId="77777777" w:rsidR="00556A17" w:rsidRPr="001B45F8" w:rsidRDefault="00556A17" w:rsidP="001B45F8">
            <w:pPr>
              <w:jc w:val="both"/>
              <w:rPr>
                <w:rFonts w:ascii="Times New Roman" w:eastAsia="Times New Roman" w:hAnsi="Times New Roman" w:cs="Times New Roman"/>
                <w:i/>
                <w:iCs/>
              </w:rPr>
            </w:pPr>
            <w:r w:rsidRPr="001B45F8">
              <w:rPr>
                <w:rFonts w:ascii="Times New Roman" w:eastAsia="Times New Roman" w:hAnsi="Times New Roman" w:cs="Times New Roman"/>
                <w:b/>
                <w:bCs/>
                <w:i/>
                <w:iCs/>
              </w:rPr>
              <w:t>VAŽNO!</w:t>
            </w:r>
            <w:r w:rsidRPr="001B45F8">
              <w:rPr>
                <w:rFonts w:ascii="Times New Roman" w:eastAsia="Times New Roman" w:hAnsi="Times New Roman" w:cs="Times New Roman"/>
                <w:i/>
                <w:iCs/>
              </w:rPr>
              <w:t xml:space="preserve"> Prijavitelji su dužni planirati dovoljno vremena za registraciju u sustav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te ispunjavanje i provjeru Prijavnog obrasca u istome, prije željenog vremena podnošenja projektnog prijedloga. Iako je sustav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dostupan 0-24 sata svim danima, izuzev u vrijeme redovitih ažuriranja sustava, korisnička podrška sustava e</w:t>
            </w:r>
            <w:r w:rsidRPr="001B45F8">
              <w:rPr>
                <w:rFonts w:ascii="Times New Roman" w:eastAsia="Times New Roman" w:hAnsi="Times New Roman" w:cs="Times New Roman"/>
                <w:i/>
                <w:iCs/>
                <w:u w:val="single"/>
              </w:rPr>
              <w:t>NPOO</w:t>
            </w:r>
            <w:r w:rsidRPr="001B45F8">
              <w:rPr>
                <w:rFonts w:ascii="Times New Roman" w:eastAsia="Times New Roman" w:hAnsi="Times New Roman" w:cs="Times New Roman"/>
                <w:i/>
                <w:iCs/>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64A9F17" w14:textId="77777777" w:rsidR="00556A17" w:rsidRPr="001B45F8" w:rsidRDefault="00556A17" w:rsidP="001B45F8">
      <w:pPr>
        <w:widowControl w:val="0"/>
        <w:autoSpaceDE w:val="0"/>
        <w:autoSpaceDN w:val="0"/>
        <w:adjustRightInd w:val="0"/>
        <w:jc w:val="both"/>
        <w:rPr>
          <w:rFonts w:ascii="Times New Roman" w:hAnsi="Times New Roman" w:cs="Times New Roman"/>
          <w:color w:val="000000"/>
        </w:rPr>
      </w:pPr>
    </w:p>
    <w:p w14:paraId="47C5F305" w14:textId="20F35ABD" w:rsidR="00556A17" w:rsidRPr="001B45F8" w:rsidRDefault="00556A17" w:rsidP="001B45F8">
      <w:pPr>
        <w:jc w:val="both"/>
        <w:rPr>
          <w:rFonts w:ascii="Times New Roman" w:hAnsi="Times New Roman" w:cs="Times New Roman"/>
          <w:strike/>
        </w:rPr>
      </w:pPr>
      <w:r w:rsidRPr="001B45F8">
        <w:rPr>
          <w:rFonts w:ascii="Times New Roman" w:hAnsi="Times New Roman" w:cs="Times New Roman"/>
        </w:rPr>
        <w:t xml:space="preserve">Poziv se provodi kao otvoreni postupak u modalitetu privremenog poziva s krajnjim rokom dostave projektnih prijedloga do </w:t>
      </w:r>
      <w:r w:rsidRPr="001B45F8">
        <w:rPr>
          <w:rFonts w:ascii="Times New Roman" w:hAnsi="Times New Roman" w:cs="Times New Roman"/>
          <w:highlight w:val="yellow"/>
        </w:rPr>
        <w:t>1.7.2024</w:t>
      </w:r>
      <w:r w:rsidRPr="001B45F8">
        <w:rPr>
          <w:rFonts w:ascii="Times New Roman" w:hAnsi="Times New Roman" w:cs="Times New Roman"/>
        </w:rPr>
        <w:t>.</w:t>
      </w:r>
      <w:r w:rsidRPr="001B45F8">
        <w:rPr>
          <w:rFonts w:ascii="Times New Roman" w:hAnsi="Times New Roman" w:cs="Times New Roman"/>
          <w:highlight w:val="yellow"/>
        </w:rPr>
        <w:t xml:space="preserve"> u 16:00.</w:t>
      </w:r>
      <w:r w:rsidRPr="001B45F8">
        <w:rPr>
          <w:rFonts w:ascii="Times New Roman" w:hAnsi="Times New Roman" w:cs="Times New Roman"/>
          <w:strike/>
        </w:rPr>
        <w:t xml:space="preserve"> </w:t>
      </w:r>
    </w:p>
    <w:p w14:paraId="1008F377" w14:textId="77777777" w:rsidR="00556A17" w:rsidRPr="001B45F8" w:rsidRDefault="00556A17" w:rsidP="001B45F8">
      <w:pPr>
        <w:jc w:val="both"/>
        <w:rPr>
          <w:rFonts w:ascii="Times New Roman" w:hAnsi="Times New Roman" w:cs="Times New Roman"/>
        </w:rPr>
      </w:pPr>
      <w:r w:rsidRPr="001B45F8">
        <w:rPr>
          <w:rFonts w:ascii="Times New Roman" w:hAnsi="Times New Roman" w:cs="Times New Roman"/>
        </w:rPr>
        <w:t>Otvoreni postupak je vrsta postupka dodjele bespovratnih sredstava u kojem se otvoreni Poziv na dostavu projektnih prijedloga pokreće javnom objavom Poziva na dostavu projektnih prijedloga (PDP), ciljajući na što veći broj potencijalnih prijavitelja. U modalitetu privremenog Poziva omogućava se natjecanje između podnesenih projektnih prijedloga na temelju kvalitativnih aspekata. Poziv se zatvara istekom roka predviđenog za podnošenje projektnih prijedloga, po isteku kojeg započinje postupak dodjele. Nakon zatvaranja postupka dodjele iznimno je moguće samo povećavati dostupna sredstava (omotnicu) uz prethodnu suglasnost Odbora za provedbu.</w:t>
      </w:r>
    </w:p>
    <w:p w14:paraId="4270DE3E" w14:textId="675BF91C" w:rsidR="00556A17" w:rsidRDefault="00556A17" w:rsidP="001B45F8">
      <w:pPr>
        <w:pStyle w:val="NoSpacing"/>
        <w:jc w:val="both"/>
        <w:rPr>
          <w:rFonts w:ascii="Times New Roman" w:hAnsi="Times New Roman" w:cs="Times New Roman"/>
        </w:rPr>
      </w:pPr>
      <w:r w:rsidRPr="001B45F8">
        <w:rPr>
          <w:rFonts w:ascii="Times New Roman" w:hAnsi="Times New Roman" w:cs="Times New Roman"/>
        </w:rPr>
        <w:t>Podnošenje projektnog prijedloga dozvoljeno je najranije od</w:t>
      </w:r>
      <w:r w:rsidRPr="001B45F8">
        <w:rPr>
          <w:rFonts w:ascii="Times New Roman" w:hAnsi="Times New Roman" w:cs="Times New Roman"/>
          <w:highlight w:val="yellow"/>
        </w:rPr>
        <w:t xml:space="preserve"> 30.4.2024. u 8:00.</w:t>
      </w:r>
      <w:r w:rsidRPr="001B45F8">
        <w:rPr>
          <w:rFonts w:ascii="Times New Roman" w:hAnsi="Times New Roman" w:cs="Times New Roman"/>
        </w:rPr>
        <w:t xml:space="preserve"> </w:t>
      </w:r>
    </w:p>
    <w:p w14:paraId="514AF589" w14:textId="77777777" w:rsidR="00E176AD" w:rsidRPr="001B45F8" w:rsidRDefault="00E176AD" w:rsidP="001B45F8">
      <w:pPr>
        <w:pStyle w:val="NoSpacing"/>
        <w:jc w:val="both"/>
        <w:rPr>
          <w:rFonts w:ascii="Times New Roman" w:hAnsi="Times New Roman" w:cs="Times New Roman"/>
        </w:rPr>
      </w:pPr>
    </w:p>
    <w:p w14:paraId="6E57DBF8" w14:textId="77777777" w:rsidR="000342EF" w:rsidRPr="001B45F8" w:rsidRDefault="000342EF" w:rsidP="001B45F8">
      <w:pPr>
        <w:jc w:val="both"/>
        <w:rPr>
          <w:rFonts w:ascii="Times New Roman" w:hAnsi="Times New Roman" w:cs="Times New Roman"/>
        </w:rPr>
      </w:pPr>
    </w:p>
    <w:p w14:paraId="7E50E15C" w14:textId="04DD5D49" w:rsidR="00556A17" w:rsidRPr="001B45F8" w:rsidRDefault="000342EF" w:rsidP="00656DA5">
      <w:pPr>
        <w:pStyle w:val="ListParagraph"/>
        <w:numPr>
          <w:ilvl w:val="0"/>
          <w:numId w:val="37"/>
        </w:numPr>
        <w:jc w:val="both"/>
        <w:rPr>
          <w:rFonts w:ascii="Times New Roman" w:hAnsi="Times New Roman" w:cs="Times New Roman"/>
          <w:b/>
          <w:bCs/>
          <w:u w:val="single"/>
        </w:rPr>
      </w:pPr>
      <w:bookmarkStart w:id="61" w:name="_Toc129180289"/>
      <w:bookmarkStart w:id="62" w:name="_Toc137729615"/>
      <w:bookmarkStart w:id="63" w:name="_Toc159947673"/>
      <w:r w:rsidRPr="001B45F8">
        <w:rPr>
          <w:rFonts w:ascii="Times New Roman" w:hAnsi="Times New Roman" w:cs="Times New Roman"/>
          <w:b/>
          <w:bCs/>
          <w:u w:val="single"/>
        </w:rPr>
        <w:t xml:space="preserve">Točka </w:t>
      </w:r>
      <w:r w:rsidR="00556A17" w:rsidRPr="001B45F8">
        <w:rPr>
          <w:rFonts w:ascii="Times New Roman" w:hAnsi="Times New Roman" w:cs="Times New Roman"/>
          <w:b/>
          <w:bCs/>
          <w:u w:val="single"/>
        </w:rPr>
        <w:t>3.4. Važni indikativni vremenski rokovi</w:t>
      </w:r>
      <w:bookmarkEnd w:id="61"/>
      <w:bookmarkEnd w:id="62"/>
      <w:bookmarkEnd w:id="63"/>
    </w:p>
    <w:p w14:paraId="7FE29202" w14:textId="3067DA02" w:rsidR="00556A17" w:rsidRPr="001B45F8" w:rsidRDefault="00556A17" w:rsidP="001B45F8">
      <w:pPr>
        <w:ind w:left="283" w:hanging="283"/>
        <w:jc w:val="both"/>
        <w:rPr>
          <w:rFonts w:ascii="Times New Roman" w:eastAsia="Times New Roman" w:hAnsi="Times New Roman" w:cs="Times New Roman"/>
          <w:b/>
          <w:bCs/>
        </w:rPr>
      </w:pPr>
    </w:p>
    <w:tbl>
      <w:tblPr>
        <w:tblStyle w:val="TableGrid"/>
        <w:tblW w:w="0" w:type="auto"/>
        <w:tblLayout w:type="fixed"/>
        <w:tblLook w:val="04A0" w:firstRow="1" w:lastRow="0" w:firstColumn="1" w:lastColumn="0" w:noHBand="0" w:noVBand="1"/>
      </w:tblPr>
      <w:tblGrid>
        <w:gridCol w:w="3133"/>
        <w:gridCol w:w="5927"/>
      </w:tblGrid>
      <w:tr w:rsidR="00556A17" w:rsidRPr="001B45F8" w14:paraId="283FC54F" w14:textId="77777777" w:rsidTr="00423D8F">
        <w:trPr>
          <w:trHeight w:val="870"/>
        </w:trPr>
        <w:tc>
          <w:tcPr>
            <w:tcW w:w="3133" w:type="dxa"/>
            <w:shd w:val="clear" w:color="auto" w:fill="D9D9D9" w:themeFill="background1" w:themeFillShade="D9"/>
            <w:vAlign w:val="center"/>
          </w:tcPr>
          <w:p w14:paraId="32086637"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Rok za podnošenje upita za pojašnjenjem</w:t>
            </w:r>
          </w:p>
        </w:tc>
        <w:tc>
          <w:tcPr>
            <w:tcW w:w="5927" w:type="dxa"/>
            <w:vAlign w:val="center"/>
          </w:tcPr>
          <w:p w14:paraId="07461FD4"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 xml:space="preserve">Najkasnije 14 (četrnaest) kalendarskih dana prije isteka roka za podnošenje projektnih prijedloga </w:t>
            </w:r>
          </w:p>
        </w:tc>
      </w:tr>
      <w:tr w:rsidR="00556A17" w:rsidRPr="001B45F8" w14:paraId="03DA47E8" w14:textId="77777777" w:rsidTr="00423D8F">
        <w:trPr>
          <w:trHeight w:val="870"/>
        </w:trPr>
        <w:tc>
          <w:tcPr>
            <w:tcW w:w="3133" w:type="dxa"/>
            <w:shd w:val="clear" w:color="auto" w:fill="D9D9D9" w:themeFill="background1" w:themeFillShade="D9"/>
            <w:vAlign w:val="center"/>
          </w:tcPr>
          <w:p w14:paraId="31813181"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Rok za davanje pojašnjenja</w:t>
            </w:r>
          </w:p>
        </w:tc>
        <w:tc>
          <w:tcPr>
            <w:tcW w:w="5927" w:type="dxa"/>
            <w:vAlign w:val="center"/>
          </w:tcPr>
          <w:p w14:paraId="4454F87B"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Najduže 7 (sedam) dana od dana zaprimanja pitanja</w:t>
            </w:r>
          </w:p>
          <w:p w14:paraId="0ACD5FA1"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najkasnije 7 kalendarskih dana prije isteka roka za podnošenje projektnih prijedloga</w:t>
            </w:r>
          </w:p>
        </w:tc>
      </w:tr>
      <w:tr w:rsidR="00556A17" w:rsidRPr="001B45F8" w14:paraId="280BEDAC" w14:textId="77777777" w:rsidTr="00423D8F">
        <w:trPr>
          <w:trHeight w:val="870"/>
        </w:trPr>
        <w:tc>
          <w:tcPr>
            <w:tcW w:w="3133" w:type="dxa"/>
            <w:shd w:val="clear" w:color="auto" w:fill="D9D9D9" w:themeFill="background1" w:themeFillShade="D9"/>
            <w:vAlign w:val="center"/>
          </w:tcPr>
          <w:p w14:paraId="68054D65"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Podnošenje projektnih prijedloga</w:t>
            </w:r>
          </w:p>
        </w:tc>
        <w:tc>
          <w:tcPr>
            <w:tcW w:w="5927" w:type="dxa"/>
            <w:vAlign w:val="center"/>
          </w:tcPr>
          <w:p w14:paraId="2E770BC9" w14:textId="36DF749D"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1.4.2024.u 8:00 do 31.5.2024. u 16:00</w:t>
            </w:r>
          </w:p>
        </w:tc>
      </w:tr>
      <w:tr w:rsidR="00556A17" w:rsidRPr="001B45F8" w14:paraId="51D65765" w14:textId="77777777" w:rsidTr="00423D8F">
        <w:trPr>
          <w:trHeight w:val="825"/>
        </w:trPr>
        <w:tc>
          <w:tcPr>
            <w:tcW w:w="3133" w:type="dxa"/>
            <w:shd w:val="clear" w:color="auto" w:fill="D9D9D9" w:themeFill="background1" w:themeFillShade="D9"/>
            <w:vAlign w:val="center"/>
          </w:tcPr>
          <w:p w14:paraId="6CA9962E"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Postupak dodjele bespovratnih sredstava</w:t>
            </w:r>
          </w:p>
        </w:tc>
        <w:tc>
          <w:tcPr>
            <w:tcW w:w="5927" w:type="dxa"/>
            <w:vAlign w:val="center"/>
          </w:tcPr>
          <w:p w14:paraId="40F3537A"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 xml:space="preserve">Tri mjeseca, računajući od prvog sljedećeg radnog dana od zatvaranja Poziva </w:t>
            </w:r>
          </w:p>
        </w:tc>
      </w:tr>
    </w:tbl>
    <w:p w14:paraId="03F337EE" w14:textId="77777777" w:rsidR="00556A17" w:rsidRPr="001B45F8" w:rsidRDefault="00556A17" w:rsidP="001B45F8">
      <w:pPr>
        <w:jc w:val="both"/>
        <w:rPr>
          <w:rFonts w:ascii="Times New Roman" w:hAnsi="Times New Roman" w:cs="Times New Roman"/>
        </w:rPr>
      </w:pPr>
    </w:p>
    <w:p w14:paraId="6BFEEF19" w14:textId="77777777" w:rsidR="00656DA5" w:rsidRDefault="00656DA5" w:rsidP="001B45F8">
      <w:pPr>
        <w:jc w:val="both"/>
        <w:rPr>
          <w:rFonts w:ascii="Times New Roman" w:eastAsia="Times New Roman" w:hAnsi="Times New Roman" w:cs="Times New Roman"/>
          <w:b/>
          <w:bCs/>
        </w:rPr>
      </w:pPr>
    </w:p>
    <w:p w14:paraId="3D57E0F5" w14:textId="77777777" w:rsidR="00656DA5" w:rsidRDefault="00656DA5" w:rsidP="001B45F8">
      <w:pPr>
        <w:jc w:val="both"/>
        <w:rPr>
          <w:rFonts w:ascii="Times New Roman" w:eastAsia="Times New Roman" w:hAnsi="Times New Roman" w:cs="Times New Roman"/>
          <w:b/>
          <w:bCs/>
        </w:rPr>
      </w:pPr>
    </w:p>
    <w:p w14:paraId="03FB687A" w14:textId="77777777" w:rsidR="00656DA5" w:rsidRDefault="00656DA5" w:rsidP="001B45F8">
      <w:pPr>
        <w:jc w:val="both"/>
        <w:rPr>
          <w:rFonts w:ascii="Times New Roman" w:eastAsia="Times New Roman" w:hAnsi="Times New Roman" w:cs="Times New Roman"/>
          <w:b/>
          <w:bCs/>
        </w:rPr>
      </w:pPr>
    </w:p>
    <w:p w14:paraId="64C3E4CB" w14:textId="77777777" w:rsidR="00656DA5" w:rsidRDefault="00656DA5" w:rsidP="001B45F8">
      <w:pPr>
        <w:jc w:val="both"/>
        <w:rPr>
          <w:rFonts w:ascii="Times New Roman" w:eastAsia="Times New Roman" w:hAnsi="Times New Roman" w:cs="Times New Roman"/>
          <w:b/>
          <w:bCs/>
        </w:rPr>
      </w:pPr>
    </w:p>
    <w:p w14:paraId="4368B10E" w14:textId="77777777" w:rsidR="00656DA5" w:rsidRDefault="00656DA5" w:rsidP="001B45F8">
      <w:pPr>
        <w:jc w:val="both"/>
        <w:rPr>
          <w:rFonts w:ascii="Times New Roman" w:eastAsia="Times New Roman" w:hAnsi="Times New Roman" w:cs="Times New Roman"/>
          <w:b/>
          <w:bCs/>
        </w:rPr>
      </w:pPr>
    </w:p>
    <w:p w14:paraId="5A3BB5D7" w14:textId="4A2D3575" w:rsidR="00556A17" w:rsidRPr="001B45F8" w:rsidRDefault="000342EF" w:rsidP="001B45F8">
      <w:pPr>
        <w:jc w:val="both"/>
        <w:rPr>
          <w:rFonts w:ascii="Times New Roman" w:eastAsia="Times New Roman" w:hAnsi="Times New Roman" w:cs="Times New Roman"/>
          <w:b/>
          <w:bCs/>
        </w:rPr>
      </w:pPr>
      <w:r w:rsidRPr="00DE6C6B">
        <w:rPr>
          <w:rFonts w:ascii="Times New Roman" w:eastAsia="Times New Roman" w:hAnsi="Times New Roman" w:cs="Times New Roman"/>
          <w:b/>
          <w:bCs/>
          <w:u w:val="single"/>
        </w:rPr>
        <w:t>m</w:t>
      </w:r>
      <w:r w:rsidR="00556A17" w:rsidRPr="00DE6C6B">
        <w:rPr>
          <w:rFonts w:ascii="Times New Roman" w:eastAsia="Times New Roman" w:hAnsi="Times New Roman" w:cs="Times New Roman"/>
          <w:b/>
          <w:bCs/>
          <w:u w:val="single"/>
        </w:rPr>
        <w:t>ijenja se i glasi</w:t>
      </w:r>
      <w:r w:rsidR="00556A17" w:rsidRPr="001B45F8">
        <w:rPr>
          <w:rFonts w:ascii="Times New Roman" w:eastAsia="Times New Roman" w:hAnsi="Times New Roman" w:cs="Times New Roman"/>
          <w:b/>
          <w:bCs/>
        </w:rPr>
        <w:t>:</w:t>
      </w:r>
    </w:p>
    <w:p w14:paraId="0717C84E" w14:textId="77777777" w:rsidR="00556A17" w:rsidRPr="001B45F8" w:rsidRDefault="00556A17" w:rsidP="001B45F8">
      <w:pPr>
        <w:jc w:val="both"/>
        <w:rPr>
          <w:rFonts w:ascii="Times New Roman" w:hAnsi="Times New Roman" w:cs="Times New Roman"/>
        </w:rPr>
      </w:pPr>
    </w:p>
    <w:p w14:paraId="366C02AC"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3.4. Važni indikativni vremenski rokovi</w:t>
      </w:r>
    </w:p>
    <w:p w14:paraId="68AF4C03" w14:textId="1B23526D" w:rsidR="00556A17" w:rsidRPr="001B45F8" w:rsidRDefault="00556A17" w:rsidP="001B45F8">
      <w:pPr>
        <w:ind w:left="283" w:hanging="283"/>
        <w:jc w:val="both"/>
        <w:rPr>
          <w:rFonts w:ascii="Times New Roman" w:eastAsia="Times New Roman" w:hAnsi="Times New Roman" w:cs="Times New Roman"/>
          <w:b/>
          <w:bCs/>
        </w:rPr>
      </w:pPr>
    </w:p>
    <w:tbl>
      <w:tblPr>
        <w:tblStyle w:val="TableGrid"/>
        <w:tblW w:w="0" w:type="auto"/>
        <w:tblLayout w:type="fixed"/>
        <w:tblLook w:val="04A0" w:firstRow="1" w:lastRow="0" w:firstColumn="1" w:lastColumn="0" w:noHBand="0" w:noVBand="1"/>
      </w:tblPr>
      <w:tblGrid>
        <w:gridCol w:w="3133"/>
        <w:gridCol w:w="5927"/>
      </w:tblGrid>
      <w:tr w:rsidR="00556A17" w:rsidRPr="001B45F8" w14:paraId="40A4007E" w14:textId="77777777" w:rsidTr="00423D8F">
        <w:trPr>
          <w:trHeight w:val="870"/>
        </w:trPr>
        <w:tc>
          <w:tcPr>
            <w:tcW w:w="3133" w:type="dxa"/>
            <w:shd w:val="clear" w:color="auto" w:fill="D9D9D9" w:themeFill="background1" w:themeFillShade="D9"/>
            <w:vAlign w:val="center"/>
          </w:tcPr>
          <w:p w14:paraId="2803EC87"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Rok za podnošenje upita za pojašnjenjem</w:t>
            </w:r>
          </w:p>
        </w:tc>
        <w:tc>
          <w:tcPr>
            <w:tcW w:w="5927" w:type="dxa"/>
            <w:vAlign w:val="center"/>
          </w:tcPr>
          <w:p w14:paraId="3995BDED"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 xml:space="preserve">Najkasnije 14 (četrnaest) kalendarskih dana prije isteka roka za podnošenje projektnih prijedloga </w:t>
            </w:r>
          </w:p>
        </w:tc>
      </w:tr>
      <w:tr w:rsidR="00556A17" w:rsidRPr="001B45F8" w14:paraId="01030EC7" w14:textId="77777777" w:rsidTr="00423D8F">
        <w:trPr>
          <w:trHeight w:val="870"/>
        </w:trPr>
        <w:tc>
          <w:tcPr>
            <w:tcW w:w="3133" w:type="dxa"/>
            <w:shd w:val="clear" w:color="auto" w:fill="D9D9D9" w:themeFill="background1" w:themeFillShade="D9"/>
            <w:vAlign w:val="center"/>
          </w:tcPr>
          <w:p w14:paraId="6EB3C1FB"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Rok za davanje pojašnjenja</w:t>
            </w:r>
          </w:p>
        </w:tc>
        <w:tc>
          <w:tcPr>
            <w:tcW w:w="5927" w:type="dxa"/>
            <w:vAlign w:val="center"/>
          </w:tcPr>
          <w:p w14:paraId="01259CB8"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Najduže 7 (sedam) dana od dana zaprimanja pitanja</w:t>
            </w:r>
          </w:p>
          <w:p w14:paraId="1AF9ECED"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najkasnije 7 kalendarskih dana prije isteka roka za podnošenje projektnih prijedloga</w:t>
            </w:r>
          </w:p>
        </w:tc>
      </w:tr>
      <w:tr w:rsidR="00556A17" w:rsidRPr="001B45F8" w14:paraId="1C1E18DF" w14:textId="77777777" w:rsidTr="00423D8F">
        <w:trPr>
          <w:trHeight w:val="870"/>
        </w:trPr>
        <w:tc>
          <w:tcPr>
            <w:tcW w:w="3133" w:type="dxa"/>
            <w:shd w:val="clear" w:color="auto" w:fill="D9D9D9" w:themeFill="background1" w:themeFillShade="D9"/>
            <w:vAlign w:val="center"/>
          </w:tcPr>
          <w:p w14:paraId="6D5A9CA1"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Podnošenje projektnih prijedloga</w:t>
            </w:r>
          </w:p>
        </w:tc>
        <w:tc>
          <w:tcPr>
            <w:tcW w:w="5927" w:type="dxa"/>
            <w:vAlign w:val="center"/>
          </w:tcPr>
          <w:p w14:paraId="4837B4C1" w14:textId="2D64922A"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highlight w:val="yellow"/>
              </w:rPr>
              <w:t>30.4.2024.</w:t>
            </w:r>
            <w:r w:rsidRPr="001B45F8">
              <w:rPr>
                <w:rFonts w:ascii="Times New Roman" w:eastAsia="Times New Roman" w:hAnsi="Times New Roman" w:cs="Times New Roman"/>
              </w:rPr>
              <w:t xml:space="preserve">u 8:00 do </w:t>
            </w:r>
            <w:r w:rsidRPr="001B45F8">
              <w:rPr>
                <w:rFonts w:ascii="Times New Roman" w:eastAsia="Times New Roman" w:hAnsi="Times New Roman" w:cs="Times New Roman"/>
                <w:highlight w:val="yellow"/>
              </w:rPr>
              <w:t>1.7.2024.</w:t>
            </w:r>
            <w:r w:rsidRPr="001B45F8">
              <w:rPr>
                <w:rFonts w:ascii="Times New Roman" w:eastAsia="Times New Roman" w:hAnsi="Times New Roman" w:cs="Times New Roman"/>
              </w:rPr>
              <w:t xml:space="preserve"> u 16:00</w:t>
            </w:r>
          </w:p>
        </w:tc>
      </w:tr>
      <w:tr w:rsidR="00556A17" w:rsidRPr="001B45F8" w14:paraId="07AF3F24" w14:textId="77777777" w:rsidTr="00423D8F">
        <w:trPr>
          <w:trHeight w:val="825"/>
        </w:trPr>
        <w:tc>
          <w:tcPr>
            <w:tcW w:w="3133" w:type="dxa"/>
            <w:shd w:val="clear" w:color="auto" w:fill="D9D9D9" w:themeFill="background1" w:themeFillShade="D9"/>
            <w:vAlign w:val="center"/>
          </w:tcPr>
          <w:p w14:paraId="49ACE4CC" w14:textId="77777777" w:rsidR="00556A17" w:rsidRPr="001B45F8" w:rsidRDefault="00556A17"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Postupak dodjele bespovratnih sredstava</w:t>
            </w:r>
          </w:p>
        </w:tc>
        <w:tc>
          <w:tcPr>
            <w:tcW w:w="5927" w:type="dxa"/>
            <w:vAlign w:val="center"/>
          </w:tcPr>
          <w:p w14:paraId="08D25262" w14:textId="77777777" w:rsidR="00556A17" w:rsidRPr="001B45F8" w:rsidRDefault="00556A17" w:rsidP="001B45F8">
            <w:pPr>
              <w:jc w:val="both"/>
              <w:rPr>
                <w:rFonts w:ascii="Times New Roman" w:eastAsia="Times New Roman" w:hAnsi="Times New Roman" w:cs="Times New Roman"/>
              </w:rPr>
            </w:pPr>
            <w:r w:rsidRPr="001B45F8">
              <w:rPr>
                <w:rFonts w:ascii="Times New Roman" w:eastAsia="Times New Roman" w:hAnsi="Times New Roman" w:cs="Times New Roman"/>
              </w:rPr>
              <w:t xml:space="preserve">Tri mjeseca, računajući od prvog sljedećeg radnog dana od zatvaranja Poziva </w:t>
            </w:r>
          </w:p>
        </w:tc>
      </w:tr>
    </w:tbl>
    <w:p w14:paraId="08DC653B" w14:textId="1B7A8E7F" w:rsidR="00556A17" w:rsidRPr="001B45F8" w:rsidRDefault="00556A17" w:rsidP="001B45F8">
      <w:pPr>
        <w:pStyle w:val="Heading2"/>
        <w:rPr>
          <w:sz w:val="22"/>
          <w:szCs w:val="22"/>
        </w:rPr>
      </w:pPr>
    </w:p>
    <w:p w14:paraId="2FF7B21B" w14:textId="77777777" w:rsidR="00556A17" w:rsidRPr="001B45F8" w:rsidRDefault="00556A17" w:rsidP="001B45F8">
      <w:pPr>
        <w:jc w:val="both"/>
        <w:rPr>
          <w:rFonts w:ascii="Times New Roman" w:hAnsi="Times New Roman" w:cs="Times New Roman"/>
          <w:lang w:val="hr"/>
        </w:rPr>
      </w:pPr>
    </w:p>
    <w:p w14:paraId="0C078D54" w14:textId="567C7352" w:rsidR="00556A17" w:rsidRPr="001B45F8" w:rsidRDefault="000342EF" w:rsidP="00656DA5">
      <w:pPr>
        <w:pStyle w:val="ListParagraph"/>
        <w:numPr>
          <w:ilvl w:val="0"/>
          <w:numId w:val="37"/>
        </w:numPr>
        <w:jc w:val="both"/>
        <w:rPr>
          <w:rFonts w:ascii="Times New Roman" w:hAnsi="Times New Roman" w:cs="Times New Roman"/>
          <w:b/>
          <w:bCs/>
          <w:u w:val="single"/>
        </w:rPr>
      </w:pPr>
      <w:bookmarkStart w:id="64" w:name="_Toc159947680"/>
      <w:r w:rsidRPr="001B45F8">
        <w:rPr>
          <w:rFonts w:ascii="Times New Roman" w:hAnsi="Times New Roman" w:cs="Times New Roman"/>
          <w:b/>
          <w:bCs/>
          <w:u w:val="single"/>
        </w:rPr>
        <w:t xml:space="preserve">Točka </w:t>
      </w:r>
      <w:r w:rsidR="00556A17" w:rsidRPr="001B45F8">
        <w:rPr>
          <w:rFonts w:ascii="Times New Roman" w:hAnsi="Times New Roman" w:cs="Times New Roman"/>
          <w:b/>
          <w:bCs/>
          <w:u w:val="single"/>
        </w:rPr>
        <w:t>4.2.2. Procjena projektnih prijedloga u odnosu na kriterije definirane Pozivom</w:t>
      </w:r>
      <w:bookmarkEnd w:id="64"/>
    </w:p>
    <w:p w14:paraId="7EC00E04" w14:textId="77777777" w:rsidR="000342EF" w:rsidRPr="001B45F8" w:rsidRDefault="000342EF" w:rsidP="001B45F8">
      <w:pPr>
        <w:pStyle w:val="ListParagraph"/>
        <w:jc w:val="both"/>
        <w:rPr>
          <w:rFonts w:ascii="Times New Roman" w:hAnsi="Times New Roman" w:cs="Times New Roman"/>
          <w:b/>
          <w:bCs/>
        </w:rPr>
      </w:pPr>
    </w:p>
    <w:p w14:paraId="18C58F0F" w14:textId="539938B0" w:rsidR="00556A17" w:rsidRDefault="001B79F2" w:rsidP="001B45F8">
      <w:pPr>
        <w:pStyle w:val="NoSpacing"/>
        <w:jc w:val="both"/>
        <w:rPr>
          <w:rFonts w:ascii="Times New Roman" w:hAnsi="Times New Roman" w:cs="Times New Roman"/>
          <w:b/>
          <w:bCs/>
        </w:rPr>
      </w:pPr>
      <w:r w:rsidRPr="001B45F8">
        <w:rPr>
          <w:rFonts w:ascii="Times New Roman" w:hAnsi="Times New Roman" w:cs="Times New Roman"/>
          <w:b/>
          <w:bCs/>
        </w:rPr>
        <w:t>u</w:t>
      </w:r>
      <w:r w:rsidR="000342EF" w:rsidRPr="001B45F8">
        <w:rPr>
          <w:rFonts w:ascii="Times New Roman" w:hAnsi="Times New Roman" w:cs="Times New Roman"/>
          <w:b/>
          <w:bCs/>
        </w:rPr>
        <w:t xml:space="preserve"> dijelu:</w:t>
      </w:r>
    </w:p>
    <w:p w14:paraId="181B7029" w14:textId="77777777" w:rsidR="00E176AD" w:rsidRPr="001B45F8" w:rsidRDefault="00E176AD" w:rsidP="001B45F8">
      <w:pPr>
        <w:pStyle w:val="NoSpacing"/>
        <w:jc w:val="both"/>
        <w:rPr>
          <w:rFonts w:ascii="Times New Roman" w:hAnsi="Times New Roman" w:cs="Times New Roman"/>
          <w:b/>
          <w:bCs/>
        </w:rPr>
      </w:pPr>
    </w:p>
    <w:p w14:paraId="56ED2276" w14:textId="77777777" w:rsidR="00556A17" w:rsidRPr="001B45F8" w:rsidRDefault="00556A17" w:rsidP="001B45F8">
      <w:pPr>
        <w:jc w:val="both"/>
        <w:rPr>
          <w:rFonts w:ascii="Times New Roman" w:hAnsi="Times New Roman" w:cs="Times New Roman"/>
          <w:b/>
          <w:bCs/>
        </w:rPr>
      </w:pPr>
      <w:r w:rsidRPr="001B45F8">
        <w:rPr>
          <w:rFonts w:ascii="Times New Roman" w:hAnsi="Times New Roman" w:cs="Times New Roman"/>
          <w:b/>
          <w:bCs/>
        </w:rPr>
        <w:t>Formiranje rang-liste</w:t>
      </w:r>
    </w:p>
    <w:p w14:paraId="36D07C0D" w14:textId="4E67F918" w:rsidR="000342EF" w:rsidRPr="001B45F8" w:rsidRDefault="00556A17" w:rsidP="001B45F8">
      <w:pPr>
        <w:jc w:val="both"/>
        <w:rPr>
          <w:rFonts w:ascii="Times New Roman" w:hAnsi="Times New Roman" w:cs="Times New Roman"/>
        </w:rPr>
      </w:pPr>
      <w:r w:rsidRPr="001B45F8">
        <w:rPr>
          <w:rFonts w:ascii="Times New Roman" w:hAnsi="Times New Roman" w:cs="Times New Roman"/>
        </w:rPr>
        <w:t xml:space="preserve">U modalitetu privremenog Poziva, nakon što su svi projektni prijedlozi ocijenjeni, Odbor za odabir projekata će pripremiti izvješće koje sadrži popis (rang-listu) projektnih prijedloga te rezervnu listu. Rang-lista izrađuje se zasebno za grupu A i grupu B i uključuje popis projektnih prijedloga koji su ocijenjeni od strane Odbora za odabir projekata i ostvarili su </w:t>
      </w:r>
      <w:r w:rsidRPr="001B45F8">
        <w:rPr>
          <w:rFonts w:ascii="Times New Roman" w:hAnsi="Times New Roman" w:cs="Times New Roman"/>
          <w:b/>
          <w:bCs/>
        </w:rPr>
        <w:t>najmanje 61 bod</w:t>
      </w:r>
      <w:r w:rsidRPr="001B45F8">
        <w:rPr>
          <w:rFonts w:ascii="Times New Roman" w:hAnsi="Times New Roman" w:cs="Times New Roman"/>
        </w:rPr>
        <w:t xml:space="preserve">. </w:t>
      </w:r>
    </w:p>
    <w:p w14:paraId="70781807" w14:textId="77777777" w:rsidR="00556A17" w:rsidRPr="001B45F8" w:rsidRDefault="00556A17" w:rsidP="001B45F8">
      <w:pPr>
        <w:jc w:val="both"/>
        <w:rPr>
          <w:rFonts w:ascii="Times New Roman" w:hAnsi="Times New Roman" w:cs="Times New Roman"/>
        </w:rPr>
      </w:pPr>
    </w:p>
    <w:p w14:paraId="03644F69" w14:textId="77777777" w:rsidR="000342EF" w:rsidRPr="001B45F8" w:rsidRDefault="000342EF" w:rsidP="001B45F8">
      <w:pPr>
        <w:jc w:val="both"/>
        <w:rPr>
          <w:rFonts w:ascii="Times New Roman" w:eastAsia="Times New Roman" w:hAnsi="Times New Roman" w:cs="Times New Roman"/>
          <w:b/>
          <w:bCs/>
        </w:rPr>
      </w:pPr>
      <w:r w:rsidRPr="00DE6C6B">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rPr>
        <w:t>:</w:t>
      </w:r>
    </w:p>
    <w:p w14:paraId="1BBCF5D7" w14:textId="77777777" w:rsidR="000342EF" w:rsidRPr="001B45F8" w:rsidRDefault="000342EF" w:rsidP="001B45F8">
      <w:pPr>
        <w:jc w:val="both"/>
        <w:rPr>
          <w:rFonts w:ascii="Times New Roman" w:hAnsi="Times New Roman" w:cs="Times New Roman"/>
        </w:rPr>
      </w:pPr>
    </w:p>
    <w:p w14:paraId="48055FA0" w14:textId="77777777" w:rsidR="000342EF" w:rsidRPr="001B45F8" w:rsidRDefault="000342EF" w:rsidP="001B45F8">
      <w:pPr>
        <w:jc w:val="both"/>
        <w:rPr>
          <w:rFonts w:ascii="Times New Roman" w:hAnsi="Times New Roman" w:cs="Times New Roman"/>
          <w:b/>
          <w:bCs/>
        </w:rPr>
      </w:pPr>
      <w:r w:rsidRPr="001B45F8">
        <w:rPr>
          <w:rFonts w:ascii="Times New Roman" w:hAnsi="Times New Roman" w:cs="Times New Roman"/>
          <w:b/>
          <w:bCs/>
        </w:rPr>
        <w:t>Formiranje rang-liste</w:t>
      </w:r>
    </w:p>
    <w:p w14:paraId="113265A7" w14:textId="5806F981" w:rsidR="000342EF" w:rsidRDefault="000342EF" w:rsidP="001B45F8">
      <w:pPr>
        <w:jc w:val="both"/>
        <w:rPr>
          <w:rFonts w:ascii="Times New Roman" w:hAnsi="Times New Roman" w:cs="Times New Roman"/>
        </w:rPr>
      </w:pPr>
      <w:r w:rsidRPr="001B45F8">
        <w:rPr>
          <w:rFonts w:ascii="Times New Roman" w:hAnsi="Times New Roman" w:cs="Times New Roman"/>
        </w:rPr>
        <w:t xml:space="preserve">U modalitetu privremenog Poziva, nakon što su svi projektni prijedlozi ocijenjeni, Odbor za odabir projekata će pripremiti izvješće koje sadrži popis (rang-listu) projektnih prijedloga te rezervnu listu. Rang-lista izrađuje se zasebno za grupu A i grupu B i uključuje popis projektnih prijedloga koji su ocijenjeni od strane Odbora za odabir projekata i ostvarili su </w:t>
      </w:r>
      <w:r w:rsidRPr="001B45F8">
        <w:rPr>
          <w:rFonts w:ascii="Times New Roman" w:hAnsi="Times New Roman" w:cs="Times New Roman"/>
          <w:b/>
          <w:bCs/>
        </w:rPr>
        <w:t xml:space="preserve">najmanje </w:t>
      </w:r>
      <w:r w:rsidRPr="001B45F8">
        <w:rPr>
          <w:rFonts w:ascii="Times New Roman" w:hAnsi="Times New Roman" w:cs="Times New Roman"/>
          <w:b/>
          <w:bCs/>
          <w:highlight w:val="yellow"/>
        </w:rPr>
        <w:t>55 bodova</w:t>
      </w:r>
      <w:r w:rsidRPr="001B45F8">
        <w:rPr>
          <w:rFonts w:ascii="Times New Roman" w:hAnsi="Times New Roman" w:cs="Times New Roman"/>
        </w:rPr>
        <w:t xml:space="preserve">. </w:t>
      </w:r>
    </w:p>
    <w:p w14:paraId="34AFBEEF" w14:textId="77777777" w:rsidR="00326D4C" w:rsidRPr="001B45F8" w:rsidRDefault="00326D4C" w:rsidP="001B45F8">
      <w:pPr>
        <w:jc w:val="both"/>
        <w:rPr>
          <w:rFonts w:ascii="Times New Roman" w:hAnsi="Times New Roman" w:cs="Times New Roman"/>
        </w:rPr>
      </w:pPr>
    </w:p>
    <w:p w14:paraId="5860C467" w14:textId="77777777" w:rsidR="000342EF" w:rsidRPr="001B45F8" w:rsidRDefault="000342EF" w:rsidP="001B45F8">
      <w:pPr>
        <w:jc w:val="both"/>
        <w:rPr>
          <w:rFonts w:ascii="Times New Roman" w:hAnsi="Times New Roman" w:cs="Times New Roman"/>
        </w:rPr>
      </w:pPr>
    </w:p>
    <w:p w14:paraId="4354D7CB" w14:textId="7407FBCC" w:rsidR="00556A17" w:rsidRPr="001B45F8" w:rsidRDefault="000342EF" w:rsidP="00656DA5">
      <w:pPr>
        <w:pStyle w:val="ListParagraph"/>
        <w:numPr>
          <w:ilvl w:val="0"/>
          <w:numId w:val="37"/>
        </w:numPr>
        <w:jc w:val="both"/>
        <w:rPr>
          <w:rFonts w:ascii="Times New Roman" w:hAnsi="Times New Roman" w:cs="Times New Roman"/>
          <w:b/>
          <w:bCs/>
          <w:u w:val="single"/>
        </w:rPr>
      </w:pPr>
      <w:r w:rsidRPr="001B45F8">
        <w:rPr>
          <w:rFonts w:ascii="Times New Roman" w:hAnsi="Times New Roman" w:cs="Times New Roman"/>
          <w:b/>
          <w:bCs/>
          <w:u w:val="single"/>
        </w:rPr>
        <w:t>Točka</w:t>
      </w:r>
      <w:bookmarkStart w:id="65" w:name="_Toc159947699"/>
      <w:r w:rsidRPr="001B45F8">
        <w:rPr>
          <w:rFonts w:ascii="Times New Roman" w:hAnsi="Times New Roman" w:cs="Times New Roman"/>
          <w:b/>
          <w:bCs/>
          <w:u w:val="single"/>
        </w:rPr>
        <w:t xml:space="preserve"> </w:t>
      </w:r>
      <w:r w:rsidR="00556A17" w:rsidRPr="001B45F8">
        <w:rPr>
          <w:rFonts w:ascii="Times New Roman" w:hAnsi="Times New Roman" w:cs="Times New Roman"/>
          <w:b/>
          <w:bCs/>
          <w:u w:val="single"/>
        </w:rPr>
        <w:t>6.1. Obrasci koji su sastavni dio Poziva</w:t>
      </w:r>
      <w:bookmarkEnd w:id="65"/>
    </w:p>
    <w:p w14:paraId="5557EDA4" w14:textId="77777777" w:rsidR="000342EF" w:rsidRPr="001B45F8" w:rsidRDefault="000342EF" w:rsidP="001B45F8">
      <w:pPr>
        <w:pStyle w:val="NoSpacing"/>
        <w:jc w:val="both"/>
        <w:rPr>
          <w:rFonts w:ascii="Times New Roman" w:hAnsi="Times New Roman" w:cs="Times New Roman"/>
        </w:rPr>
      </w:pPr>
    </w:p>
    <w:p w14:paraId="28E77019" w14:textId="29449421" w:rsidR="00556A17" w:rsidRPr="001B45F8" w:rsidRDefault="000342EF" w:rsidP="001B45F8">
      <w:pPr>
        <w:pStyle w:val="NoSpacing"/>
        <w:jc w:val="both"/>
        <w:rPr>
          <w:rFonts w:ascii="Times New Roman" w:hAnsi="Times New Roman" w:cs="Times New Roman"/>
          <w:b/>
          <w:bCs/>
        </w:rPr>
      </w:pPr>
      <w:r w:rsidRPr="00DE6C6B">
        <w:rPr>
          <w:rFonts w:ascii="Times New Roman" w:hAnsi="Times New Roman" w:cs="Times New Roman"/>
          <w:b/>
          <w:bCs/>
          <w:u w:val="single"/>
        </w:rPr>
        <w:t>dodaje se</w:t>
      </w:r>
      <w:r w:rsidRPr="001B45F8">
        <w:rPr>
          <w:rFonts w:ascii="Times New Roman" w:hAnsi="Times New Roman" w:cs="Times New Roman"/>
          <w:b/>
          <w:bCs/>
        </w:rPr>
        <w:t>:</w:t>
      </w:r>
    </w:p>
    <w:p w14:paraId="53ECF7D1" w14:textId="77777777" w:rsidR="001B79F2" w:rsidRPr="001B45F8" w:rsidRDefault="001B79F2" w:rsidP="001B45F8">
      <w:pPr>
        <w:pStyle w:val="NoSpacing"/>
        <w:ind w:left="1412" w:hanging="1412"/>
        <w:jc w:val="both"/>
        <w:rPr>
          <w:rFonts w:ascii="Times New Roman" w:hAnsi="Times New Roman" w:cs="Times New Roman"/>
          <w:i/>
          <w:iCs/>
          <w:highlight w:val="yellow"/>
        </w:rPr>
      </w:pPr>
    </w:p>
    <w:p w14:paraId="6EA7C003" w14:textId="38208DCE" w:rsidR="00556A17" w:rsidRPr="001B45F8" w:rsidRDefault="00556A17" w:rsidP="001B45F8">
      <w:pPr>
        <w:pStyle w:val="NoSpacing"/>
        <w:ind w:left="1412" w:hanging="1412"/>
        <w:jc w:val="both"/>
        <w:rPr>
          <w:rFonts w:ascii="Times New Roman" w:hAnsi="Times New Roman" w:cs="Times New Roman"/>
        </w:rPr>
      </w:pPr>
      <w:r w:rsidRPr="001B45F8">
        <w:rPr>
          <w:rFonts w:ascii="Times New Roman" w:hAnsi="Times New Roman" w:cs="Times New Roman"/>
          <w:i/>
          <w:iCs/>
          <w:highlight w:val="yellow"/>
        </w:rPr>
        <w:t>Obrazac 1.1</w:t>
      </w:r>
      <w:r w:rsidRPr="001B45F8">
        <w:rPr>
          <w:rFonts w:ascii="Times New Roman" w:hAnsi="Times New Roman" w:cs="Times New Roman"/>
          <w:i/>
          <w:iCs/>
          <w:highlight w:val="yellow"/>
        </w:rPr>
        <w:tab/>
      </w:r>
      <w:r w:rsidRPr="001B45F8">
        <w:rPr>
          <w:rFonts w:ascii="Times New Roman" w:hAnsi="Times New Roman" w:cs="Times New Roman"/>
          <w:highlight w:val="yellow"/>
        </w:rPr>
        <w:t>Dodatak 1.1. Prijavnog obrasca</w:t>
      </w:r>
      <w:r w:rsidRPr="001B45F8">
        <w:rPr>
          <w:rFonts w:ascii="Times New Roman" w:hAnsi="Times New Roman" w:cs="Times New Roman"/>
          <w:i/>
          <w:iCs/>
        </w:rPr>
        <w:t xml:space="preserve"> </w:t>
      </w:r>
    </w:p>
    <w:p w14:paraId="4A9CAA95" w14:textId="77777777" w:rsidR="00556A17" w:rsidRPr="001B45F8" w:rsidRDefault="00556A17" w:rsidP="001B45F8">
      <w:pPr>
        <w:jc w:val="both"/>
        <w:rPr>
          <w:rFonts w:ascii="Times New Roman" w:hAnsi="Times New Roman" w:cs="Times New Roman"/>
        </w:rPr>
      </w:pPr>
    </w:p>
    <w:p w14:paraId="6A60DBF2" w14:textId="77777777" w:rsidR="00341D2A" w:rsidRDefault="00341D2A" w:rsidP="001B45F8">
      <w:pPr>
        <w:jc w:val="both"/>
        <w:rPr>
          <w:rFonts w:ascii="Times New Roman" w:hAnsi="Times New Roman" w:cs="Times New Roman"/>
          <w:b/>
          <w:bCs/>
        </w:rPr>
      </w:pPr>
    </w:p>
    <w:p w14:paraId="33A852AC" w14:textId="77777777" w:rsidR="00341D2A" w:rsidRPr="00341D2A" w:rsidRDefault="00341D2A" w:rsidP="001B45F8">
      <w:pPr>
        <w:jc w:val="both"/>
        <w:rPr>
          <w:rFonts w:ascii="Times New Roman" w:hAnsi="Times New Roman" w:cs="Times New Roman"/>
          <w:b/>
          <w:bCs/>
          <w:u w:val="single"/>
        </w:rPr>
      </w:pPr>
    </w:p>
    <w:p w14:paraId="2B990BA8" w14:textId="5B6E0BF6" w:rsidR="00FB7C08" w:rsidRPr="00BD2116" w:rsidRDefault="00341D2A" w:rsidP="001B45F8">
      <w:pPr>
        <w:jc w:val="both"/>
        <w:rPr>
          <w:rFonts w:ascii="Times New Roman" w:hAnsi="Times New Roman" w:cs="Times New Roman"/>
          <w:b/>
          <w:bCs/>
        </w:rPr>
      </w:pPr>
      <w:r w:rsidRPr="00BD2116">
        <w:rPr>
          <w:rFonts w:ascii="Times New Roman" w:hAnsi="Times New Roman" w:cs="Times New Roman"/>
          <w:b/>
          <w:bCs/>
        </w:rPr>
        <w:t>3. IZMJENE PRILOGA 2. – POSTUPAK DODJELE BESPOVRATNIH SREDSTAVA</w:t>
      </w:r>
    </w:p>
    <w:p w14:paraId="7577E9C7" w14:textId="77777777" w:rsidR="00467448" w:rsidRPr="00BD2116" w:rsidRDefault="00467448" w:rsidP="001B45F8">
      <w:pPr>
        <w:jc w:val="both"/>
        <w:rPr>
          <w:rFonts w:ascii="Times New Roman" w:hAnsi="Times New Roman" w:cs="Times New Roman"/>
          <w:b/>
          <w:bCs/>
        </w:rPr>
      </w:pPr>
    </w:p>
    <w:p w14:paraId="6D2A9EB6" w14:textId="10A2EA9C" w:rsidR="00467448" w:rsidRPr="001B45F8" w:rsidRDefault="00467448" w:rsidP="00341D2A">
      <w:pPr>
        <w:pStyle w:val="ListParagraph"/>
        <w:numPr>
          <w:ilvl w:val="0"/>
          <w:numId w:val="37"/>
        </w:numPr>
        <w:jc w:val="both"/>
        <w:rPr>
          <w:rFonts w:ascii="Times New Roman" w:hAnsi="Times New Roman" w:cs="Times New Roman"/>
          <w:b/>
          <w:bCs/>
          <w:u w:val="single"/>
        </w:rPr>
      </w:pPr>
      <w:r w:rsidRPr="001B45F8">
        <w:rPr>
          <w:rFonts w:ascii="Times New Roman" w:hAnsi="Times New Roman" w:cs="Times New Roman"/>
          <w:b/>
          <w:bCs/>
          <w:u w:val="single"/>
        </w:rPr>
        <w:t>Kontrolna lista za administrativnu provjeru</w:t>
      </w:r>
    </w:p>
    <w:p w14:paraId="632DA580" w14:textId="77777777" w:rsidR="00467448" w:rsidRPr="001B45F8" w:rsidRDefault="00467448" w:rsidP="001B45F8">
      <w:pPr>
        <w:jc w:val="both"/>
        <w:rPr>
          <w:rFonts w:ascii="Times New Roman" w:hAnsi="Times New Roman" w:cs="Times New Roman"/>
          <w:b/>
          <w:bCs/>
          <w:u w:val="single"/>
        </w:rPr>
      </w:pPr>
    </w:p>
    <w:p w14:paraId="63B2F6F0" w14:textId="27974C01" w:rsidR="00467448" w:rsidRPr="001B45F8" w:rsidRDefault="00467448" w:rsidP="001B45F8">
      <w:pPr>
        <w:jc w:val="both"/>
        <w:rPr>
          <w:rFonts w:ascii="Times New Roman" w:hAnsi="Times New Roman" w:cs="Times New Roman"/>
        </w:rPr>
      </w:pPr>
      <w:r w:rsidRPr="001B45F8">
        <w:rPr>
          <w:rFonts w:ascii="Times New Roman" w:hAnsi="Times New Roman" w:cs="Times New Roman"/>
        </w:rPr>
        <w:t>Pitanje: Projektni prijedlog sadrži svu traženu dokumentaciju i ispunjen je po ispravnim obrascima. Gdje je predviđeno, dokumenti su potpisani od ovlaštene  osobe i ovjereni službenim pečatom organizacije ili je dostavljena datoteka u pdf. formatu ovjerena elektroničkim potpisom ovlaštene osobe za zastupanje:</w:t>
      </w:r>
    </w:p>
    <w:p w14:paraId="637E61C5" w14:textId="77777777" w:rsidR="008D78EC" w:rsidRPr="001B45F8" w:rsidRDefault="008D78EC" w:rsidP="001B45F8">
      <w:pPr>
        <w:jc w:val="both"/>
        <w:rPr>
          <w:rFonts w:ascii="Times New Roman" w:hAnsi="Times New Roman" w:cs="Times New Roman"/>
          <w:b/>
          <w:bCs/>
          <w:u w:val="single"/>
        </w:rPr>
      </w:pPr>
    </w:p>
    <w:p w14:paraId="3F7050D9" w14:textId="2CB2D411" w:rsidR="00467448" w:rsidRPr="00DE6C6B" w:rsidRDefault="00467448" w:rsidP="00DE6C6B">
      <w:pPr>
        <w:pStyle w:val="ListParagraph"/>
        <w:numPr>
          <w:ilvl w:val="0"/>
          <w:numId w:val="37"/>
        </w:numPr>
        <w:jc w:val="both"/>
        <w:rPr>
          <w:rFonts w:ascii="Times New Roman" w:hAnsi="Times New Roman" w:cs="Times New Roman"/>
        </w:rPr>
      </w:pPr>
      <w:r w:rsidRPr="00DE6C6B">
        <w:rPr>
          <w:rFonts w:ascii="Times New Roman" w:hAnsi="Times New Roman" w:cs="Times New Roman"/>
          <w:b/>
          <w:bCs/>
        </w:rPr>
        <w:t xml:space="preserve">točka: 4. </w:t>
      </w:r>
      <w:r w:rsidRPr="00DE6C6B">
        <w:rPr>
          <w:rFonts w:ascii="Times New Roman" w:hAnsi="Times New Roman" w:cs="Times New Roman"/>
        </w:rPr>
        <w:t>Obrazac 6 Izjava suglasnosti vlasnika/suvlasnika zgrade/poslovnog prostora o provedbi projekta i osiguranju trajnosti projekta i projektnih rezultata</w:t>
      </w:r>
    </w:p>
    <w:p w14:paraId="52DA7BB5" w14:textId="77777777" w:rsidR="00467448" w:rsidRPr="001B45F8" w:rsidRDefault="00467448" w:rsidP="00DE6C6B">
      <w:pPr>
        <w:ind w:firstLine="708"/>
        <w:jc w:val="both"/>
        <w:rPr>
          <w:rFonts w:ascii="Times New Roman" w:hAnsi="Times New Roman" w:cs="Times New Roman"/>
          <w:i/>
          <w:iCs/>
        </w:rPr>
      </w:pPr>
      <w:r w:rsidRPr="001B45F8">
        <w:rPr>
          <w:rFonts w:ascii="Times New Roman" w:hAnsi="Times New Roman" w:cs="Times New Roman"/>
          <w:i/>
          <w:iCs/>
        </w:rPr>
        <w:lastRenderedPageBreak/>
        <w:t>(ako je primjenjivo)</w:t>
      </w:r>
    </w:p>
    <w:p w14:paraId="46AD1AD1" w14:textId="77777777" w:rsidR="00467448" w:rsidRPr="001B45F8" w:rsidRDefault="00467448" w:rsidP="001B45F8">
      <w:pPr>
        <w:jc w:val="both"/>
        <w:rPr>
          <w:rFonts w:ascii="Times New Roman" w:hAnsi="Times New Roman" w:cs="Times New Roman"/>
        </w:rPr>
      </w:pPr>
    </w:p>
    <w:p w14:paraId="093A66E6" w14:textId="1AA79358" w:rsidR="00467448" w:rsidRPr="00DE6C6B" w:rsidRDefault="00467448" w:rsidP="00DE6C6B">
      <w:pPr>
        <w:pStyle w:val="ListParagraph"/>
        <w:numPr>
          <w:ilvl w:val="0"/>
          <w:numId w:val="37"/>
        </w:numPr>
        <w:jc w:val="both"/>
        <w:rPr>
          <w:rFonts w:ascii="Times New Roman" w:hAnsi="Times New Roman" w:cs="Times New Roman"/>
        </w:rPr>
      </w:pPr>
      <w:r w:rsidRPr="00DE6C6B">
        <w:rPr>
          <w:rFonts w:ascii="Times New Roman" w:hAnsi="Times New Roman" w:cs="Times New Roman"/>
          <w:b/>
          <w:bCs/>
        </w:rPr>
        <w:t>točka: 5.</w:t>
      </w:r>
      <w:r w:rsidRPr="00DE6C6B">
        <w:rPr>
          <w:rFonts w:ascii="Times New Roman" w:hAnsi="Times New Roman" w:cs="Times New Roman"/>
        </w:rPr>
        <w:t xml:space="preserve"> Obrazac 7 Izjava ovlaštenog projektanta koji je izradio Tehnički opis i/ili Glavni projekt</w:t>
      </w:r>
    </w:p>
    <w:p w14:paraId="28AD4EF0" w14:textId="208A483E" w:rsidR="00467448" w:rsidRPr="001B45F8" w:rsidRDefault="00467448" w:rsidP="00DE6C6B">
      <w:pPr>
        <w:ind w:firstLine="708"/>
        <w:jc w:val="both"/>
        <w:rPr>
          <w:rFonts w:ascii="Times New Roman" w:hAnsi="Times New Roman" w:cs="Times New Roman"/>
          <w:i/>
          <w:iCs/>
        </w:rPr>
      </w:pPr>
      <w:r w:rsidRPr="001B45F8">
        <w:rPr>
          <w:rFonts w:ascii="Times New Roman" w:hAnsi="Times New Roman" w:cs="Times New Roman"/>
          <w:i/>
          <w:iCs/>
        </w:rPr>
        <w:t>(ako je primjenjivo)</w:t>
      </w:r>
    </w:p>
    <w:p w14:paraId="4F11E0CD" w14:textId="77777777" w:rsidR="00467448" w:rsidRPr="001B45F8" w:rsidRDefault="00467448" w:rsidP="001B45F8">
      <w:pPr>
        <w:jc w:val="both"/>
        <w:rPr>
          <w:rFonts w:ascii="Times New Roman" w:hAnsi="Times New Roman" w:cs="Times New Roman"/>
        </w:rPr>
      </w:pPr>
    </w:p>
    <w:p w14:paraId="3668D442" w14:textId="04E1C1AA" w:rsidR="00467448" w:rsidRPr="001B45F8" w:rsidRDefault="00467448" w:rsidP="001B45F8">
      <w:pPr>
        <w:jc w:val="both"/>
        <w:rPr>
          <w:rFonts w:ascii="Times New Roman" w:hAnsi="Times New Roman" w:cs="Times New Roman"/>
          <w:b/>
          <w:bCs/>
        </w:rPr>
      </w:pPr>
      <w:r w:rsidRPr="00DE6C6B">
        <w:rPr>
          <w:rFonts w:ascii="Times New Roman" w:hAnsi="Times New Roman" w:cs="Times New Roman"/>
          <w:b/>
          <w:bCs/>
          <w:u w:val="single"/>
        </w:rPr>
        <w:t>Brišu se</w:t>
      </w:r>
      <w:r w:rsidRPr="001B45F8">
        <w:rPr>
          <w:rFonts w:ascii="Times New Roman" w:hAnsi="Times New Roman" w:cs="Times New Roman"/>
          <w:b/>
          <w:bCs/>
        </w:rPr>
        <w:t>. Prijašnja točka 6. postaje točka 4. i sukladno brisanju ispravlja se numeracija u cijeloj KL.</w:t>
      </w:r>
    </w:p>
    <w:p w14:paraId="24CC9589" w14:textId="77777777" w:rsidR="00467448" w:rsidRPr="001B45F8" w:rsidRDefault="00467448" w:rsidP="001B45F8">
      <w:pPr>
        <w:jc w:val="both"/>
        <w:rPr>
          <w:rFonts w:ascii="Times New Roman" w:hAnsi="Times New Roman" w:cs="Times New Roman"/>
          <w:b/>
          <w:bC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418"/>
        <w:gridCol w:w="1481"/>
      </w:tblGrid>
      <w:tr w:rsidR="008D78EC" w:rsidRPr="001B45F8" w14:paraId="220F308E" w14:textId="77777777" w:rsidTr="00DE29EE">
        <w:trPr>
          <w:trHeight w:val="1053"/>
          <w:jc w:val="center"/>
        </w:trPr>
        <w:tc>
          <w:tcPr>
            <w:tcW w:w="846" w:type="dxa"/>
            <w:vAlign w:val="center"/>
          </w:tcPr>
          <w:p w14:paraId="6044103B" w14:textId="079AF88F" w:rsidR="008D78EC" w:rsidRPr="001B45F8" w:rsidRDefault="008D78EC" w:rsidP="001B45F8">
            <w:pPr>
              <w:jc w:val="both"/>
              <w:rPr>
                <w:rFonts w:ascii="Times New Roman" w:hAnsi="Times New Roman" w:cs="Times New Roman"/>
                <w:highlight w:val="lightGray"/>
              </w:rPr>
            </w:pPr>
            <w:r w:rsidRPr="001B45F8">
              <w:rPr>
                <w:rFonts w:ascii="Times New Roman" w:hAnsi="Times New Roman" w:cs="Times New Roman"/>
                <w:highlight w:val="lightGray"/>
              </w:rPr>
              <w:t>6.</w:t>
            </w:r>
          </w:p>
        </w:tc>
        <w:tc>
          <w:tcPr>
            <w:tcW w:w="8852" w:type="dxa"/>
            <w:gridSpan w:val="3"/>
            <w:vAlign w:val="center"/>
          </w:tcPr>
          <w:p w14:paraId="2E2F926F" w14:textId="77777777" w:rsidR="008D78EC" w:rsidRPr="001B45F8" w:rsidRDefault="008D78EC" w:rsidP="001B45F8">
            <w:pPr>
              <w:ind w:left="1"/>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72116E7C" w14:textId="77777777" w:rsidR="008D78EC" w:rsidRPr="001B45F8" w:rsidRDefault="008D78EC" w:rsidP="001B45F8">
            <w:pPr>
              <w:ind w:left="1"/>
              <w:jc w:val="both"/>
              <w:rPr>
                <w:rFonts w:ascii="Times New Roman" w:hAnsi="Times New Roman" w:cs="Times New Roman"/>
                <w:highlight w:val="lightGray"/>
              </w:rPr>
            </w:pPr>
            <w:r w:rsidRPr="001B45F8">
              <w:rPr>
                <w:rFonts w:ascii="Times New Roman" w:hAnsi="Times New Roman" w:cs="Times New Roman"/>
                <w:b/>
                <w:bCs/>
                <w:highlight w:val="lightGray"/>
              </w:rPr>
              <w:t>(USTANOVA U KULTURI I TRGOVAČKO DRUŠTVO)</w:t>
            </w:r>
          </w:p>
          <w:p w14:paraId="21C873CC" w14:textId="7D64A91C" w:rsidR="008D78EC" w:rsidRPr="001B45F8" w:rsidRDefault="008D78EC" w:rsidP="001B45F8">
            <w:pPr>
              <w:pStyle w:val="ListParagraph"/>
              <w:numPr>
                <w:ilvl w:val="0"/>
                <w:numId w:val="28"/>
              </w:numPr>
              <w:jc w:val="both"/>
              <w:rPr>
                <w:rFonts w:ascii="Times New Roman" w:hAnsi="Times New Roman" w:cs="Times New Roman"/>
                <w:i/>
                <w:iCs/>
              </w:rPr>
            </w:pPr>
            <w:r w:rsidRPr="001B45F8">
              <w:rPr>
                <w:rFonts w:ascii="Times New Roman" w:hAnsi="Times New Roman" w:cs="Times New Roman"/>
                <w:i/>
                <w:iCs/>
              </w:rPr>
              <w:t>za prijavitelja koji djeluje u području izrade video igara i medija vidjeti i točke 15. i 16.</w:t>
            </w:r>
          </w:p>
        </w:tc>
      </w:tr>
      <w:tr w:rsidR="008D78EC" w:rsidRPr="001B45F8" w14:paraId="125B6D09" w14:textId="77777777" w:rsidTr="00DE29EE">
        <w:trPr>
          <w:trHeight w:val="425"/>
          <w:jc w:val="center"/>
        </w:trPr>
        <w:tc>
          <w:tcPr>
            <w:tcW w:w="846" w:type="dxa"/>
            <w:vAlign w:val="center"/>
          </w:tcPr>
          <w:p w14:paraId="45E0B82A"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6.1</w:t>
            </w:r>
          </w:p>
        </w:tc>
        <w:tc>
          <w:tcPr>
            <w:tcW w:w="5953" w:type="dxa"/>
            <w:vAlign w:val="center"/>
          </w:tcPr>
          <w:p w14:paraId="59060BDB"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Obavijest o razvrstavanju poslovnog subjekta prema NKD-u 2007. (ne starija od 6 mjeseci od objave Poziva) </w:t>
            </w:r>
          </w:p>
        </w:tc>
        <w:tc>
          <w:tcPr>
            <w:tcW w:w="1418" w:type="dxa"/>
            <w:vAlign w:val="center"/>
          </w:tcPr>
          <w:p w14:paraId="5801C047"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563A36F6" w14:textId="77777777" w:rsidR="008D78EC" w:rsidRPr="001B45F8" w:rsidRDefault="008D78EC" w:rsidP="001B45F8">
            <w:pPr>
              <w:jc w:val="both"/>
              <w:rPr>
                <w:rFonts w:ascii="Times New Roman" w:eastAsia="Times New Roman" w:hAnsi="Times New Roman" w:cs="Times New Roman"/>
              </w:rPr>
            </w:pPr>
          </w:p>
        </w:tc>
      </w:tr>
      <w:tr w:rsidR="008D78EC" w:rsidRPr="001B45F8" w14:paraId="10491B8B" w14:textId="77777777" w:rsidTr="00DE29EE">
        <w:trPr>
          <w:trHeight w:val="425"/>
          <w:jc w:val="center"/>
        </w:trPr>
        <w:tc>
          <w:tcPr>
            <w:tcW w:w="846" w:type="dxa"/>
            <w:vAlign w:val="center"/>
          </w:tcPr>
          <w:p w14:paraId="44751DB8"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6.2</w:t>
            </w:r>
          </w:p>
        </w:tc>
        <w:tc>
          <w:tcPr>
            <w:tcW w:w="5953" w:type="dxa"/>
            <w:vAlign w:val="center"/>
          </w:tcPr>
          <w:p w14:paraId="5C01EE1D" w14:textId="4E6561E9"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GFI- POD za odabranu godinu </w:t>
            </w:r>
          </w:p>
        </w:tc>
        <w:tc>
          <w:tcPr>
            <w:tcW w:w="1418" w:type="dxa"/>
            <w:vAlign w:val="center"/>
          </w:tcPr>
          <w:p w14:paraId="5118B94F"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3C89DF52" w14:textId="77777777" w:rsidR="008D78EC" w:rsidRPr="001B45F8" w:rsidRDefault="008D78EC" w:rsidP="001B45F8">
            <w:pPr>
              <w:jc w:val="both"/>
              <w:rPr>
                <w:rFonts w:ascii="Times New Roman" w:eastAsia="Times New Roman" w:hAnsi="Times New Roman" w:cs="Times New Roman"/>
              </w:rPr>
            </w:pPr>
          </w:p>
        </w:tc>
      </w:tr>
      <w:tr w:rsidR="008D78EC" w:rsidRPr="001B45F8" w14:paraId="6800871B" w14:textId="77777777" w:rsidTr="00DE29EE">
        <w:trPr>
          <w:trHeight w:val="425"/>
          <w:jc w:val="center"/>
        </w:trPr>
        <w:tc>
          <w:tcPr>
            <w:tcW w:w="846" w:type="dxa"/>
            <w:vAlign w:val="center"/>
          </w:tcPr>
          <w:p w14:paraId="57328677"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6.3</w:t>
            </w:r>
          </w:p>
        </w:tc>
        <w:tc>
          <w:tcPr>
            <w:tcW w:w="5953" w:type="dxa"/>
            <w:vAlign w:val="center"/>
          </w:tcPr>
          <w:p w14:paraId="485D66BC"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Izvadak iz Registra stvarnih vlasnika (ne stariji od 10 dana od dana podnošenja projektnog prijedloga)</w:t>
            </w:r>
          </w:p>
        </w:tc>
        <w:tc>
          <w:tcPr>
            <w:tcW w:w="1418" w:type="dxa"/>
            <w:vAlign w:val="center"/>
          </w:tcPr>
          <w:p w14:paraId="423B1C87"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70C245E6" w14:textId="77777777" w:rsidR="008D78EC" w:rsidRPr="001B45F8" w:rsidRDefault="008D78EC" w:rsidP="001B45F8">
            <w:pPr>
              <w:jc w:val="both"/>
              <w:rPr>
                <w:rFonts w:ascii="Times New Roman" w:eastAsia="Times New Roman" w:hAnsi="Times New Roman" w:cs="Times New Roman"/>
              </w:rPr>
            </w:pPr>
          </w:p>
        </w:tc>
      </w:tr>
      <w:tr w:rsidR="008D78EC" w:rsidRPr="001B45F8" w14:paraId="1C65C2B4" w14:textId="77777777" w:rsidTr="00DE29EE">
        <w:trPr>
          <w:trHeight w:val="1067"/>
          <w:jc w:val="center"/>
        </w:trPr>
        <w:tc>
          <w:tcPr>
            <w:tcW w:w="846" w:type="dxa"/>
            <w:vAlign w:val="center"/>
          </w:tcPr>
          <w:p w14:paraId="774C0F11" w14:textId="6FDD8B66" w:rsidR="008D78EC" w:rsidRPr="001B45F8" w:rsidRDefault="008D78EC" w:rsidP="001B45F8">
            <w:pPr>
              <w:jc w:val="both"/>
              <w:rPr>
                <w:rFonts w:ascii="Times New Roman" w:hAnsi="Times New Roman" w:cs="Times New Roman"/>
              </w:rPr>
            </w:pPr>
          </w:p>
          <w:p w14:paraId="3BEAED79"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rPr>
              <w:t>7.</w:t>
            </w:r>
          </w:p>
        </w:tc>
        <w:tc>
          <w:tcPr>
            <w:tcW w:w="8852" w:type="dxa"/>
            <w:gridSpan w:val="3"/>
            <w:vAlign w:val="center"/>
          </w:tcPr>
          <w:p w14:paraId="3EA4FCD2"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5A83D12A" w14:textId="77777777" w:rsidR="008D78EC" w:rsidRPr="001B45F8" w:rsidRDefault="008D78EC" w:rsidP="001B45F8">
            <w:pPr>
              <w:jc w:val="both"/>
              <w:rPr>
                <w:rFonts w:ascii="Times New Roman" w:hAnsi="Times New Roman" w:cs="Times New Roman"/>
                <w:highlight w:val="lightGray"/>
              </w:rPr>
            </w:pPr>
            <w:r w:rsidRPr="001B45F8">
              <w:rPr>
                <w:rFonts w:ascii="Times New Roman" w:hAnsi="Times New Roman" w:cs="Times New Roman"/>
                <w:b/>
                <w:bCs/>
                <w:highlight w:val="lightGray"/>
              </w:rPr>
              <w:t>(OBRT)</w:t>
            </w:r>
          </w:p>
          <w:p w14:paraId="0DFC2009" w14:textId="65D1CEAE" w:rsidR="008D78EC" w:rsidRPr="001B45F8" w:rsidRDefault="008D78EC" w:rsidP="001B45F8">
            <w:pPr>
              <w:pStyle w:val="ListParagraph"/>
              <w:numPr>
                <w:ilvl w:val="0"/>
                <w:numId w:val="28"/>
              </w:numPr>
              <w:jc w:val="both"/>
              <w:rPr>
                <w:rFonts w:ascii="Times New Roman" w:hAnsi="Times New Roman" w:cs="Times New Roman"/>
              </w:rPr>
            </w:pPr>
            <w:r w:rsidRPr="001B45F8">
              <w:rPr>
                <w:rFonts w:ascii="Times New Roman" w:hAnsi="Times New Roman" w:cs="Times New Roman"/>
                <w:i/>
                <w:iCs/>
              </w:rPr>
              <w:t>za prijavitelja koji djeluje u području izrade video igara i medija vidjeti i točke 15. i 16.</w:t>
            </w:r>
          </w:p>
        </w:tc>
      </w:tr>
      <w:tr w:rsidR="008D78EC" w:rsidRPr="001B45F8" w14:paraId="6E07348A" w14:textId="77777777" w:rsidTr="00DE29EE">
        <w:trPr>
          <w:trHeight w:val="425"/>
          <w:jc w:val="center"/>
        </w:trPr>
        <w:tc>
          <w:tcPr>
            <w:tcW w:w="846" w:type="dxa"/>
            <w:vAlign w:val="center"/>
          </w:tcPr>
          <w:p w14:paraId="06EB272B" w14:textId="7FD99D83" w:rsidR="008D78EC" w:rsidRPr="001B45F8" w:rsidRDefault="008D78EC" w:rsidP="001B45F8">
            <w:pPr>
              <w:jc w:val="both"/>
              <w:rPr>
                <w:rFonts w:ascii="Times New Roman" w:hAnsi="Times New Roman" w:cs="Times New Roman"/>
                <w:i/>
                <w:iCs/>
              </w:rPr>
            </w:pPr>
          </w:p>
          <w:p w14:paraId="064A63CF"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7.1</w:t>
            </w:r>
          </w:p>
        </w:tc>
        <w:tc>
          <w:tcPr>
            <w:tcW w:w="5953" w:type="dxa"/>
            <w:vAlign w:val="center"/>
          </w:tcPr>
          <w:p w14:paraId="6EE39EBD"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Preslika uvjerenja o stjecanju statusa tradicijskog odnosno umjetničkog obrta </w:t>
            </w:r>
          </w:p>
          <w:p w14:paraId="2D4DAEC0"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b/>
                <w:bCs/>
                <w:i/>
                <w:iCs/>
              </w:rPr>
              <w:t>(primjenjivo na umjetničke i tradicijske obrte)</w:t>
            </w:r>
          </w:p>
        </w:tc>
        <w:tc>
          <w:tcPr>
            <w:tcW w:w="1418" w:type="dxa"/>
            <w:vAlign w:val="center"/>
          </w:tcPr>
          <w:p w14:paraId="1835B96B"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60170427" w14:textId="77777777" w:rsidR="008D78EC" w:rsidRPr="001B45F8" w:rsidRDefault="008D78EC" w:rsidP="001B45F8">
            <w:pPr>
              <w:jc w:val="both"/>
              <w:rPr>
                <w:rFonts w:ascii="Times New Roman" w:eastAsia="Times New Roman" w:hAnsi="Times New Roman" w:cs="Times New Roman"/>
              </w:rPr>
            </w:pPr>
          </w:p>
        </w:tc>
      </w:tr>
      <w:tr w:rsidR="008D78EC" w:rsidRPr="001B45F8" w14:paraId="32BAB00F" w14:textId="77777777" w:rsidTr="00DE29EE">
        <w:trPr>
          <w:trHeight w:val="425"/>
          <w:jc w:val="center"/>
        </w:trPr>
        <w:tc>
          <w:tcPr>
            <w:tcW w:w="846" w:type="dxa"/>
            <w:vAlign w:val="center"/>
          </w:tcPr>
          <w:p w14:paraId="25779350" w14:textId="3B1C5E37" w:rsidR="008D78EC" w:rsidRPr="001B45F8" w:rsidRDefault="008D78EC" w:rsidP="001B45F8">
            <w:pPr>
              <w:jc w:val="both"/>
              <w:rPr>
                <w:rFonts w:ascii="Times New Roman" w:hAnsi="Times New Roman" w:cs="Times New Roman"/>
                <w:i/>
                <w:iCs/>
              </w:rPr>
            </w:pPr>
          </w:p>
          <w:p w14:paraId="775B1D3B"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7.2</w:t>
            </w:r>
          </w:p>
        </w:tc>
        <w:tc>
          <w:tcPr>
            <w:tcW w:w="5953" w:type="dxa"/>
            <w:vAlign w:val="center"/>
          </w:tcPr>
          <w:p w14:paraId="7D7D50F9" w14:textId="0CD1B1B9" w:rsidR="008D78EC" w:rsidRPr="001B45F8" w:rsidRDefault="008D78EC" w:rsidP="001B45F8">
            <w:pPr>
              <w:ind w:left="1"/>
              <w:jc w:val="both"/>
              <w:rPr>
                <w:rFonts w:ascii="Times New Roman" w:hAnsi="Times New Roman" w:cs="Times New Roman"/>
              </w:rPr>
            </w:pPr>
            <w:r w:rsidRPr="001B45F8">
              <w:rPr>
                <w:rFonts w:ascii="Times New Roman" w:hAnsi="Times New Roman" w:cs="Times New Roman"/>
                <w:b/>
                <w:bCs/>
                <w:i/>
                <w:iCs/>
              </w:rPr>
              <w:t xml:space="preserve"> </w:t>
            </w:r>
            <w:r w:rsidRPr="001B45F8">
              <w:rPr>
                <w:rFonts w:ascii="Times New Roman" w:hAnsi="Times New Roman" w:cs="Times New Roman"/>
                <w:i/>
                <w:iCs/>
              </w:rPr>
              <w:t>Potvrda/ elektronički zapis HZMO-a o radnopravnom statusu osiguranika za 2023. godinu</w:t>
            </w:r>
          </w:p>
        </w:tc>
        <w:tc>
          <w:tcPr>
            <w:tcW w:w="1418" w:type="dxa"/>
            <w:vAlign w:val="center"/>
          </w:tcPr>
          <w:p w14:paraId="4B985A11"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2EC41086" w14:textId="77777777" w:rsidR="008D78EC" w:rsidRPr="001B45F8" w:rsidRDefault="008D78EC" w:rsidP="001B45F8">
            <w:pPr>
              <w:jc w:val="both"/>
              <w:rPr>
                <w:rFonts w:ascii="Times New Roman" w:eastAsia="Times New Roman" w:hAnsi="Times New Roman" w:cs="Times New Roman"/>
              </w:rPr>
            </w:pPr>
          </w:p>
        </w:tc>
      </w:tr>
      <w:tr w:rsidR="008D78EC" w:rsidRPr="001B45F8" w14:paraId="4F63C2EA" w14:textId="77777777" w:rsidTr="00DE29EE">
        <w:trPr>
          <w:trHeight w:val="841"/>
          <w:jc w:val="center"/>
        </w:trPr>
        <w:tc>
          <w:tcPr>
            <w:tcW w:w="846" w:type="dxa"/>
            <w:vAlign w:val="center"/>
          </w:tcPr>
          <w:p w14:paraId="3F00FEF3" w14:textId="1D8C7932" w:rsidR="008D78EC" w:rsidRPr="001B45F8" w:rsidRDefault="008D78EC" w:rsidP="001B45F8">
            <w:pPr>
              <w:jc w:val="both"/>
              <w:rPr>
                <w:rFonts w:ascii="Times New Roman" w:hAnsi="Times New Roman" w:cs="Times New Roman"/>
                <w:i/>
                <w:iCs/>
              </w:rPr>
            </w:pPr>
            <w:bookmarkStart w:id="66" w:name="_Hlk162330187"/>
          </w:p>
          <w:p w14:paraId="24417F67"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7.3</w:t>
            </w:r>
          </w:p>
        </w:tc>
        <w:tc>
          <w:tcPr>
            <w:tcW w:w="5953" w:type="dxa"/>
            <w:vAlign w:val="center"/>
          </w:tcPr>
          <w:p w14:paraId="394EFE10" w14:textId="605247F9" w:rsidR="008D78EC" w:rsidRPr="001B45F8" w:rsidRDefault="008D78EC" w:rsidP="001B45F8">
            <w:pPr>
              <w:ind w:left="1"/>
              <w:jc w:val="both"/>
              <w:rPr>
                <w:rFonts w:ascii="Times New Roman" w:hAnsi="Times New Roman" w:cs="Times New Roman"/>
              </w:rPr>
            </w:pPr>
            <w:r w:rsidRPr="001B45F8">
              <w:rPr>
                <w:rFonts w:ascii="Times New Roman" w:hAnsi="Times New Roman" w:cs="Times New Roman"/>
              </w:rPr>
              <w:t xml:space="preserve">GFI POD za odabranu godinu.  </w:t>
            </w:r>
          </w:p>
          <w:p w14:paraId="26759158" w14:textId="77777777" w:rsidR="008D78EC" w:rsidRPr="001B45F8" w:rsidRDefault="008D78EC" w:rsidP="001B45F8">
            <w:pPr>
              <w:ind w:left="1"/>
              <w:jc w:val="both"/>
              <w:rPr>
                <w:rFonts w:ascii="Times New Roman" w:hAnsi="Times New Roman" w:cs="Times New Roman"/>
                <w:i/>
                <w:iCs/>
              </w:rPr>
            </w:pPr>
            <w:r w:rsidRPr="001B45F8">
              <w:rPr>
                <w:rFonts w:ascii="Times New Roman" w:hAnsi="Times New Roman" w:cs="Times New Roman"/>
                <w:b/>
                <w:bCs/>
                <w:i/>
                <w:iCs/>
              </w:rPr>
              <w:t>ili</w:t>
            </w:r>
            <w:r w:rsidRPr="001B45F8">
              <w:rPr>
                <w:rFonts w:ascii="Times New Roman" w:hAnsi="Times New Roman" w:cs="Times New Roman"/>
                <w:i/>
                <w:iCs/>
              </w:rPr>
              <w:t xml:space="preserve"> </w:t>
            </w:r>
          </w:p>
          <w:p w14:paraId="79484EEF" w14:textId="370EA67A" w:rsidR="008D78EC" w:rsidRPr="001B45F8" w:rsidRDefault="008D78EC" w:rsidP="001B45F8">
            <w:pPr>
              <w:ind w:left="1"/>
              <w:jc w:val="both"/>
              <w:rPr>
                <w:rFonts w:ascii="Times New Roman" w:hAnsi="Times New Roman" w:cs="Times New Roman"/>
                <w:i/>
                <w:iCs/>
              </w:rPr>
            </w:pPr>
            <w:r w:rsidRPr="001B45F8">
              <w:rPr>
                <w:rFonts w:ascii="Times New Roman" w:hAnsi="Times New Roman" w:cs="Times New Roman"/>
                <w:i/>
                <w:iCs/>
              </w:rPr>
              <w:t xml:space="preserve">Obrazac godišnje prijave poreza na dohodak (DOH ) </w:t>
            </w:r>
            <w:r w:rsidRPr="001B45F8">
              <w:rPr>
                <w:rFonts w:ascii="Times New Roman" w:hAnsi="Times New Roman" w:cs="Times New Roman"/>
                <w:b/>
                <w:bCs/>
                <w:i/>
                <w:iCs/>
              </w:rPr>
              <w:t>i</w:t>
            </w:r>
            <w:r w:rsidRPr="001B45F8">
              <w:rPr>
                <w:rFonts w:ascii="Times New Roman" w:hAnsi="Times New Roman" w:cs="Times New Roman"/>
                <w:i/>
                <w:iCs/>
              </w:rPr>
              <w:t xml:space="preserve"> Obrazac Pregled poslovnih primitaka i izdataka od samostalne djelatnosti ostvarenih u odabranoj godini (obrazac P-PPI)</w:t>
            </w:r>
          </w:p>
          <w:p w14:paraId="66092F7E" w14:textId="77777777" w:rsidR="008D78EC" w:rsidRPr="001B45F8" w:rsidRDefault="008D78EC" w:rsidP="001B45F8">
            <w:pPr>
              <w:jc w:val="both"/>
              <w:rPr>
                <w:rFonts w:ascii="Times New Roman" w:hAnsi="Times New Roman" w:cs="Times New Roman"/>
                <w:b/>
                <w:bCs/>
                <w:i/>
                <w:iCs/>
              </w:rPr>
            </w:pPr>
            <w:r w:rsidRPr="001B45F8">
              <w:rPr>
                <w:rFonts w:ascii="Times New Roman" w:hAnsi="Times New Roman" w:cs="Times New Roman"/>
                <w:b/>
                <w:bCs/>
                <w:i/>
                <w:iCs/>
              </w:rPr>
              <w:t xml:space="preserve">ili </w:t>
            </w:r>
          </w:p>
          <w:p w14:paraId="096FDA9B" w14:textId="4DA5FD20" w:rsidR="008D78EC" w:rsidRPr="001B45F8" w:rsidRDefault="008D78EC" w:rsidP="001B45F8">
            <w:pPr>
              <w:jc w:val="both"/>
              <w:rPr>
                <w:rFonts w:ascii="Times New Roman" w:hAnsi="Times New Roman" w:cs="Times New Roman"/>
                <w:b/>
                <w:bCs/>
                <w:i/>
                <w:iCs/>
              </w:rPr>
            </w:pPr>
            <w:r w:rsidRPr="001B45F8">
              <w:rPr>
                <w:rFonts w:ascii="Times New Roman" w:hAnsi="Times New Roman" w:cs="Times New Roman"/>
                <w:i/>
                <w:iCs/>
              </w:rPr>
              <w:t>Izvješće o paušalnom dohotku od samostalnih djelatnosti i uplaćenom paušalnom porezu na dohodak i prirezu poreza na dohodak ostvarenih u odabranoj godini (obrazac PO-SD</w:t>
            </w:r>
          </w:p>
          <w:p w14:paraId="23221A04" w14:textId="4669C6AC" w:rsidR="008D78EC" w:rsidRPr="001B45F8" w:rsidRDefault="008D78EC" w:rsidP="001B45F8">
            <w:pPr>
              <w:jc w:val="both"/>
              <w:rPr>
                <w:rFonts w:ascii="Times New Roman" w:hAnsi="Times New Roman" w:cs="Times New Roman"/>
                <w:b/>
                <w:bCs/>
                <w:i/>
                <w:iCs/>
              </w:rPr>
            </w:pPr>
          </w:p>
        </w:tc>
        <w:tc>
          <w:tcPr>
            <w:tcW w:w="1418" w:type="dxa"/>
            <w:vAlign w:val="center"/>
          </w:tcPr>
          <w:p w14:paraId="6E4CDDA6"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15E00D1D" w14:textId="77777777" w:rsidR="008D78EC" w:rsidRPr="001B45F8" w:rsidRDefault="008D78EC" w:rsidP="001B45F8">
            <w:pPr>
              <w:jc w:val="both"/>
              <w:rPr>
                <w:rFonts w:ascii="Times New Roman" w:eastAsia="Times New Roman" w:hAnsi="Times New Roman" w:cs="Times New Roman"/>
              </w:rPr>
            </w:pPr>
          </w:p>
        </w:tc>
      </w:tr>
      <w:bookmarkEnd w:id="66"/>
      <w:tr w:rsidR="008D78EC" w:rsidRPr="001B45F8" w14:paraId="44F09116" w14:textId="77777777" w:rsidTr="00DE29EE">
        <w:trPr>
          <w:trHeight w:val="1090"/>
          <w:jc w:val="center"/>
        </w:trPr>
        <w:tc>
          <w:tcPr>
            <w:tcW w:w="846" w:type="dxa"/>
            <w:vAlign w:val="center"/>
          </w:tcPr>
          <w:p w14:paraId="41395962" w14:textId="76A95CCA" w:rsidR="008D78EC" w:rsidRPr="001B45F8" w:rsidRDefault="008D78EC" w:rsidP="001B45F8">
            <w:pPr>
              <w:jc w:val="both"/>
              <w:rPr>
                <w:rFonts w:ascii="Times New Roman" w:hAnsi="Times New Roman" w:cs="Times New Roman"/>
                <w:highlight w:val="yellow"/>
              </w:rPr>
            </w:pPr>
          </w:p>
          <w:p w14:paraId="5026DE4A" w14:textId="77777777" w:rsidR="008D78EC" w:rsidRPr="001B45F8" w:rsidRDefault="008D78EC" w:rsidP="001B45F8">
            <w:pPr>
              <w:jc w:val="both"/>
              <w:rPr>
                <w:rFonts w:ascii="Times New Roman" w:hAnsi="Times New Roman" w:cs="Times New Roman"/>
                <w:b/>
                <w:bCs/>
              </w:rPr>
            </w:pPr>
            <w:r w:rsidRPr="001B45F8">
              <w:rPr>
                <w:rFonts w:ascii="Times New Roman" w:hAnsi="Times New Roman" w:cs="Times New Roman"/>
                <w:highlight w:val="lightGray"/>
              </w:rPr>
              <w:t>7.8.</w:t>
            </w:r>
          </w:p>
        </w:tc>
        <w:tc>
          <w:tcPr>
            <w:tcW w:w="8852" w:type="dxa"/>
            <w:gridSpan w:val="3"/>
            <w:vAlign w:val="center"/>
          </w:tcPr>
          <w:p w14:paraId="7E2AA6FA"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4554CCD1" w14:textId="77777777" w:rsidR="008D78EC" w:rsidRPr="001B45F8" w:rsidRDefault="008D78EC" w:rsidP="001B45F8">
            <w:pPr>
              <w:jc w:val="both"/>
              <w:rPr>
                <w:rFonts w:ascii="Times New Roman" w:hAnsi="Times New Roman" w:cs="Times New Roman"/>
                <w:highlight w:val="lightGray"/>
              </w:rPr>
            </w:pPr>
            <w:r w:rsidRPr="001B45F8">
              <w:rPr>
                <w:rFonts w:ascii="Times New Roman" w:hAnsi="Times New Roman" w:cs="Times New Roman"/>
                <w:b/>
                <w:bCs/>
                <w:highlight w:val="lightGray"/>
              </w:rPr>
              <w:t>(UMJETNIČKA ORGANIZACIJA)</w:t>
            </w:r>
          </w:p>
          <w:p w14:paraId="61423B7A" w14:textId="32D06768" w:rsidR="008D78EC" w:rsidRPr="001B45F8" w:rsidRDefault="008D78EC" w:rsidP="001B45F8">
            <w:pPr>
              <w:pStyle w:val="ListParagraph"/>
              <w:numPr>
                <w:ilvl w:val="0"/>
                <w:numId w:val="28"/>
              </w:numPr>
              <w:jc w:val="both"/>
              <w:rPr>
                <w:rFonts w:ascii="Times New Roman" w:hAnsi="Times New Roman" w:cs="Times New Roman"/>
              </w:rPr>
            </w:pPr>
            <w:r w:rsidRPr="001B45F8">
              <w:rPr>
                <w:rFonts w:ascii="Times New Roman" w:hAnsi="Times New Roman" w:cs="Times New Roman"/>
                <w:i/>
                <w:iCs/>
              </w:rPr>
              <w:t>za prijavitelja koji djeluje u području medija vidjeti i točku 16.</w:t>
            </w:r>
            <w:r w:rsidRPr="001B45F8">
              <w:rPr>
                <w:rFonts w:ascii="Times New Roman" w:hAnsi="Times New Roman" w:cs="Times New Roman"/>
                <w:i/>
                <w:iCs/>
                <w:highlight w:val="yellow"/>
              </w:rPr>
              <w:t xml:space="preserve"> </w:t>
            </w:r>
          </w:p>
        </w:tc>
      </w:tr>
      <w:tr w:rsidR="008D78EC" w:rsidRPr="001B45F8" w14:paraId="2524310F" w14:textId="77777777" w:rsidTr="00DE29EE">
        <w:trPr>
          <w:trHeight w:val="425"/>
          <w:jc w:val="center"/>
        </w:trPr>
        <w:tc>
          <w:tcPr>
            <w:tcW w:w="846" w:type="dxa"/>
            <w:vAlign w:val="center"/>
          </w:tcPr>
          <w:p w14:paraId="5BFAC3B2"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8.1</w:t>
            </w:r>
          </w:p>
        </w:tc>
        <w:tc>
          <w:tcPr>
            <w:tcW w:w="5953" w:type="dxa"/>
            <w:vAlign w:val="center"/>
          </w:tcPr>
          <w:p w14:paraId="3E32612D"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Izvod iz odgovarajućeg registra/upisnika države sjedišta prijavitelja </w:t>
            </w:r>
          </w:p>
        </w:tc>
        <w:tc>
          <w:tcPr>
            <w:tcW w:w="1418" w:type="dxa"/>
            <w:vAlign w:val="center"/>
          </w:tcPr>
          <w:p w14:paraId="2DC6C933"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3E2178CD" w14:textId="77777777" w:rsidR="008D78EC" w:rsidRPr="001B45F8" w:rsidRDefault="008D78EC" w:rsidP="001B45F8">
            <w:pPr>
              <w:jc w:val="both"/>
              <w:rPr>
                <w:rFonts w:ascii="Times New Roman" w:eastAsia="Times New Roman" w:hAnsi="Times New Roman" w:cs="Times New Roman"/>
              </w:rPr>
            </w:pPr>
          </w:p>
        </w:tc>
      </w:tr>
      <w:tr w:rsidR="008D78EC" w:rsidRPr="001B45F8" w14:paraId="4383D08A" w14:textId="77777777" w:rsidTr="00DE29EE">
        <w:trPr>
          <w:trHeight w:val="425"/>
          <w:jc w:val="center"/>
        </w:trPr>
        <w:tc>
          <w:tcPr>
            <w:tcW w:w="846" w:type="dxa"/>
            <w:vAlign w:val="center"/>
          </w:tcPr>
          <w:p w14:paraId="787AC518"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8.2</w:t>
            </w:r>
          </w:p>
        </w:tc>
        <w:tc>
          <w:tcPr>
            <w:tcW w:w="5953" w:type="dxa"/>
            <w:vAlign w:val="center"/>
          </w:tcPr>
          <w:p w14:paraId="18E80FD9"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i/>
                <w:iCs/>
              </w:rPr>
              <w:t xml:space="preserve">Potvrda/ elektronički zapis HZMO-a o radnopravnom statusu osiguranika za 2023. godinu </w:t>
            </w:r>
          </w:p>
        </w:tc>
        <w:tc>
          <w:tcPr>
            <w:tcW w:w="1418" w:type="dxa"/>
            <w:vAlign w:val="center"/>
          </w:tcPr>
          <w:p w14:paraId="19B4C17D"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466FA117" w14:textId="77777777" w:rsidR="008D78EC" w:rsidRPr="001B45F8" w:rsidRDefault="008D78EC" w:rsidP="001B45F8">
            <w:pPr>
              <w:jc w:val="both"/>
              <w:rPr>
                <w:rFonts w:ascii="Times New Roman" w:eastAsia="Times New Roman" w:hAnsi="Times New Roman" w:cs="Times New Roman"/>
              </w:rPr>
            </w:pPr>
          </w:p>
        </w:tc>
      </w:tr>
      <w:tr w:rsidR="008D78EC" w:rsidRPr="001B45F8" w14:paraId="30A2B10C" w14:textId="77777777" w:rsidTr="00DE29EE">
        <w:trPr>
          <w:trHeight w:val="425"/>
          <w:jc w:val="center"/>
        </w:trPr>
        <w:tc>
          <w:tcPr>
            <w:tcW w:w="846" w:type="dxa"/>
            <w:vAlign w:val="center"/>
          </w:tcPr>
          <w:p w14:paraId="32E4082A" w14:textId="55A31E2C" w:rsidR="008D78EC" w:rsidRPr="001B45F8" w:rsidRDefault="008D78EC" w:rsidP="001B45F8">
            <w:pPr>
              <w:jc w:val="both"/>
              <w:rPr>
                <w:rFonts w:ascii="Times New Roman" w:hAnsi="Times New Roman" w:cs="Times New Roman"/>
                <w:i/>
                <w:iCs/>
              </w:rPr>
            </w:pPr>
          </w:p>
          <w:p w14:paraId="7119F86A"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8.3</w:t>
            </w:r>
          </w:p>
        </w:tc>
        <w:tc>
          <w:tcPr>
            <w:tcW w:w="5953" w:type="dxa"/>
            <w:vAlign w:val="center"/>
          </w:tcPr>
          <w:p w14:paraId="0C5BED74" w14:textId="7E33E0E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 GFI iz RNO za odabranu godinu</w:t>
            </w:r>
          </w:p>
        </w:tc>
        <w:tc>
          <w:tcPr>
            <w:tcW w:w="1418" w:type="dxa"/>
            <w:vAlign w:val="center"/>
          </w:tcPr>
          <w:p w14:paraId="3DB120D4"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4F454CDE" w14:textId="77777777" w:rsidR="008D78EC" w:rsidRPr="001B45F8" w:rsidRDefault="008D78EC" w:rsidP="001B45F8">
            <w:pPr>
              <w:jc w:val="both"/>
              <w:rPr>
                <w:rFonts w:ascii="Times New Roman" w:eastAsia="Times New Roman" w:hAnsi="Times New Roman" w:cs="Times New Roman"/>
              </w:rPr>
            </w:pPr>
          </w:p>
        </w:tc>
      </w:tr>
      <w:tr w:rsidR="008D78EC" w:rsidRPr="001B45F8" w14:paraId="2EE0C247" w14:textId="77777777" w:rsidTr="00DE29EE">
        <w:trPr>
          <w:trHeight w:val="983"/>
          <w:jc w:val="center"/>
        </w:trPr>
        <w:tc>
          <w:tcPr>
            <w:tcW w:w="846" w:type="dxa"/>
            <w:vAlign w:val="center"/>
          </w:tcPr>
          <w:p w14:paraId="6C6EEF60" w14:textId="6348E825" w:rsidR="008D78EC" w:rsidRPr="001B45F8" w:rsidRDefault="008D78EC" w:rsidP="001B45F8">
            <w:pPr>
              <w:jc w:val="both"/>
              <w:rPr>
                <w:rFonts w:ascii="Times New Roman" w:hAnsi="Times New Roman" w:cs="Times New Roman"/>
                <w:highlight w:val="yellow"/>
              </w:rPr>
            </w:pPr>
          </w:p>
          <w:p w14:paraId="76E223CB" w14:textId="77777777" w:rsidR="008D78EC" w:rsidRPr="001B45F8" w:rsidRDefault="008D78EC" w:rsidP="001B45F8">
            <w:pPr>
              <w:jc w:val="both"/>
              <w:rPr>
                <w:rFonts w:ascii="Times New Roman" w:hAnsi="Times New Roman" w:cs="Times New Roman"/>
                <w:b/>
                <w:bCs/>
              </w:rPr>
            </w:pPr>
            <w:r w:rsidRPr="001B45F8">
              <w:rPr>
                <w:rFonts w:ascii="Times New Roman" w:hAnsi="Times New Roman" w:cs="Times New Roman"/>
                <w:highlight w:val="lightGray"/>
              </w:rPr>
              <w:t>9.</w:t>
            </w:r>
          </w:p>
        </w:tc>
        <w:tc>
          <w:tcPr>
            <w:tcW w:w="8852" w:type="dxa"/>
            <w:gridSpan w:val="3"/>
            <w:vAlign w:val="center"/>
          </w:tcPr>
          <w:p w14:paraId="5C840E91"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512FB933" w14:textId="77777777" w:rsidR="008D78EC" w:rsidRPr="001B45F8" w:rsidRDefault="008D78EC" w:rsidP="001B45F8">
            <w:pPr>
              <w:jc w:val="both"/>
              <w:rPr>
                <w:rFonts w:ascii="Times New Roman" w:hAnsi="Times New Roman" w:cs="Times New Roman"/>
                <w:highlight w:val="lightGray"/>
              </w:rPr>
            </w:pPr>
            <w:r w:rsidRPr="001B45F8">
              <w:rPr>
                <w:rFonts w:ascii="Times New Roman" w:hAnsi="Times New Roman" w:cs="Times New Roman"/>
                <w:b/>
                <w:bCs/>
                <w:highlight w:val="lightGray"/>
              </w:rPr>
              <w:t>(FIZIČKA OSOBA sukladno točki 2.1 UzP)</w:t>
            </w:r>
          </w:p>
        </w:tc>
      </w:tr>
      <w:tr w:rsidR="008D78EC" w:rsidRPr="001B45F8" w14:paraId="16784B2A" w14:textId="77777777" w:rsidTr="00DE29EE">
        <w:trPr>
          <w:trHeight w:val="425"/>
          <w:jc w:val="center"/>
        </w:trPr>
        <w:tc>
          <w:tcPr>
            <w:tcW w:w="846" w:type="dxa"/>
            <w:vAlign w:val="center"/>
          </w:tcPr>
          <w:p w14:paraId="6A8C17EB"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9.1</w:t>
            </w:r>
          </w:p>
        </w:tc>
        <w:tc>
          <w:tcPr>
            <w:tcW w:w="5953" w:type="dxa"/>
            <w:vAlign w:val="center"/>
          </w:tcPr>
          <w:p w14:paraId="1B7E84CA"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Potvrda jedne od umjetničkih strukovnih udruga na temelju čijih potvrda se ostvaruju porezne olakšice o profesionalnom </w:t>
            </w:r>
            <w:r w:rsidRPr="001B45F8">
              <w:rPr>
                <w:rFonts w:ascii="Times New Roman" w:hAnsi="Times New Roman" w:cs="Times New Roman"/>
                <w:i/>
                <w:iCs/>
              </w:rPr>
              <w:lastRenderedPageBreak/>
              <w:t xml:space="preserve">djelovanju najmanje godinu dana prije podnošenja projektnog prijedloga. </w:t>
            </w:r>
          </w:p>
        </w:tc>
        <w:tc>
          <w:tcPr>
            <w:tcW w:w="1418" w:type="dxa"/>
            <w:vAlign w:val="center"/>
          </w:tcPr>
          <w:p w14:paraId="5FB8FADE"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567D0D69" w14:textId="77777777" w:rsidR="008D78EC" w:rsidRPr="001B45F8" w:rsidRDefault="008D78EC" w:rsidP="001B45F8">
            <w:pPr>
              <w:jc w:val="both"/>
              <w:rPr>
                <w:rFonts w:ascii="Times New Roman" w:eastAsia="Times New Roman" w:hAnsi="Times New Roman" w:cs="Times New Roman"/>
              </w:rPr>
            </w:pPr>
          </w:p>
        </w:tc>
      </w:tr>
      <w:tr w:rsidR="008D78EC" w:rsidRPr="001B45F8" w14:paraId="718936FA" w14:textId="77777777" w:rsidTr="00DE29EE">
        <w:trPr>
          <w:trHeight w:val="425"/>
          <w:jc w:val="center"/>
        </w:trPr>
        <w:tc>
          <w:tcPr>
            <w:tcW w:w="846" w:type="dxa"/>
            <w:vAlign w:val="center"/>
          </w:tcPr>
          <w:p w14:paraId="1FE851D1" w14:textId="575C8F42" w:rsidR="008D78EC" w:rsidRPr="001B45F8" w:rsidRDefault="008D78EC" w:rsidP="001B45F8">
            <w:pPr>
              <w:jc w:val="both"/>
              <w:rPr>
                <w:rFonts w:ascii="Times New Roman" w:hAnsi="Times New Roman" w:cs="Times New Roman"/>
                <w:i/>
                <w:iCs/>
              </w:rPr>
            </w:pPr>
            <w:bookmarkStart w:id="67" w:name="_Hlk162330297"/>
          </w:p>
          <w:p w14:paraId="2E978450"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9.2</w:t>
            </w:r>
          </w:p>
        </w:tc>
        <w:tc>
          <w:tcPr>
            <w:tcW w:w="5953" w:type="dxa"/>
            <w:vAlign w:val="center"/>
          </w:tcPr>
          <w:p w14:paraId="05BBAC2F" w14:textId="6C6F152B"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Potvrda/ elektronički zapis HZMO-a o radnopravnom statusu osiguranika za 2023. godinu,</w:t>
            </w:r>
          </w:p>
        </w:tc>
        <w:tc>
          <w:tcPr>
            <w:tcW w:w="1418" w:type="dxa"/>
            <w:vAlign w:val="center"/>
          </w:tcPr>
          <w:p w14:paraId="0BC9469E"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43A6D013" w14:textId="77777777" w:rsidR="008D78EC" w:rsidRPr="001B45F8" w:rsidRDefault="008D78EC" w:rsidP="001B45F8">
            <w:pPr>
              <w:jc w:val="both"/>
              <w:rPr>
                <w:rFonts w:ascii="Times New Roman" w:eastAsia="Times New Roman" w:hAnsi="Times New Roman" w:cs="Times New Roman"/>
              </w:rPr>
            </w:pPr>
          </w:p>
        </w:tc>
      </w:tr>
      <w:tr w:rsidR="008D78EC" w:rsidRPr="001B45F8" w14:paraId="42679377" w14:textId="77777777" w:rsidTr="00DE29EE">
        <w:trPr>
          <w:trHeight w:val="425"/>
          <w:jc w:val="center"/>
        </w:trPr>
        <w:tc>
          <w:tcPr>
            <w:tcW w:w="846" w:type="dxa"/>
            <w:vAlign w:val="center"/>
          </w:tcPr>
          <w:p w14:paraId="380EF900" w14:textId="0A1B6005" w:rsidR="008D78EC" w:rsidRPr="001B45F8" w:rsidRDefault="008D78EC" w:rsidP="001B45F8">
            <w:pPr>
              <w:jc w:val="both"/>
              <w:rPr>
                <w:rFonts w:ascii="Times New Roman" w:hAnsi="Times New Roman" w:cs="Times New Roman"/>
                <w:i/>
                <w:iCs/>
              </w:rPr>
            </w:pPr>
          </w:p>
          <w:p w14:paraId="3173494C"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9.3</w:t>
            </w:r>
          </w:p>
        </w:tc>
        <w:tc>
          <w:tcPr>
            <w:tcW w:w="5953" w:type="dxa"/>
            <w:vAlign w:val="center"/>
          </w:tcPr>
          <w:p w14:paraId="2ECFA959" w14:textId="7C8C082E"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GFI POD za odabranu godinu </w:t>
            </w:r>
          </w:p>
          <w:p w14:paraId="6FA092C5" w14:textId="77777777" w:rsidR="008D78EC" w:rsidRPr="001B45F8" w:rsidRDefault="008D78EC" w:rsidP="001B45F8">
            <w:pPr>
              <w:jc w:val="both"/>
              <w:rPr>
                <w:rFonts w:ascii="Times New Roman" w:hAnsi="Times New Roman" w:cs="Times New Roman"/>
                <w:b/>
                <w:bCs/>
                <w:i/>
                <w:iCs/>
              </w:rPr>
            </w:pPr>
            <w:r w:rsidRPr="001B45F8">
              <w:rPr>
                <w:rFonts w:ascii="Times New Roman" w:hAnsi="Times New Roman" w:cs="Times New Roman"/>
                <w:b/>
                <w:bCs/>
                <w:i/>
                <w:iCs/>
              </w:rPr>
              <w:t xml:space="preserve">ili </w:t>
            </w:r>
          </w:p>
          <w:p w14:paraId="7E2B8ECB"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obrazac godišnje prijave poreza na dohodak (DOH)</w:t>
            </w:r>
            <w:r w:rsidRPr="001B45F8">
              <w:rPr>
                <w:rFonts w:ascii="Times New Roman" w:hAnsi="Times New Roman" w:cs="Times New Roman"/>
                <w:b/>
                <w:bCs/>
                <w:i/>
                <w:iCs/>
              </w:rPr>
              <w:t xml:space="preserve"> i</w:t>
            </w:r>
            <w:r w:rsidRPr="001B45F8">
              <w:rPr>
                <w:rFonts w:ascii="Times New Roman" w:hAnsi="Times New Roman" w:cs="Times New Roman"/>
                <w:i/>
                <w:iCs/>
              </w:rPr>
              <w:t xml:space="preserve"> obrazac Pregled poslovnih primitaka i izdataka od samostalne djelatnosti ostvarenih u odabranoj godini (obrazac P-PPI za odabranu godinu) </w:t>
            </w:r>
            <w:r w:rsidRPr="001B45F8">
              <w:rPr>
                <w:rFonts w:ascii="Times New Roman" w:hAnsi="Times New Roman" w:cs="Times New Roman"/>
                <w:i/>
                <w:iCs/>
                <w:highlight w:val="yellow"/>
              </w:rPr>
              <w:t xml:space="preserve"> </w:t>
            </w:r>
          </w:p>
        </w:tc>
        <w:tc>
          <w:tcPr>
            <w:tcW w:w="1418" w:type="dxa"/>
            <w:vAlign w:val="center"/>
          </w:tcPr>
          <w:p w14:paraId="6811EC11"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129A3ECA" w14:textId="77777777" w:rsidR="008D78EC" w:rsidRPr="001B45F8" w:rsidRDefault="008D78EC" w:rsidP="001B45F8">
            <w:pPr>
              <w:jc w:val="both"/>
              <w:rPr>
                <w:rFonts w:ascii="Times New Roman" w:eastAsia="Times New Roman" w:hAnsi="Times New Roman" w:cs="Times New Roman"/>
              </w:rPr>
            </w:pPr>
          </w:p>
        </w:tc>
      </w:tr>
      <w:bookmarkEnd w:id="67"/>
      <w:tr w:rsidR="008D78EC" w:rsidRPr="001B45F8" w14:paraId="33B7D5F3" w14:textId="77777777" w:rsidTr="00DE29EE">
        <w:trPr>
          <w:trHeight w:val="893"/>
          <w:jc w:val="center"/>
        </w:trPr>
        <w:tc>
          <w:tcPr>
            <w:tcW w:w="846" w:type="dxa"/>
            <w:vAlign w:val="center"/>
          </w:tcPr>
          <w:p w14:paraId="1A910C08" w14:textId="35599FAD" w:rsidR="008D78EC" w:rsidRPr="001B45F8" w:rsidRDefault="008D78EC" w:rsidP="001B45F8">
            <w:pPr>
              <w:jc w:val="both"/>
              <w:rPr>
                <w:rFonts w:ascii="Times New Roman" w:hAnsi="Times New Roman" w:cs="Times New Roman"/>
                <w:highlight w:val="yellow"/>
              </w:rPr>
            </w:pPr>
          </w:p>
          <w:p w14:paraId="4987538A"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highlight w:val="lightGray"/>
              </w:rPr>
              <w:t>10.</w:t>
            </w:r>
          </w:p>
        </w:tc>
        <w:tc>
          <w:tcPr>
            <w:tcW w:w="8852" w:type="dxa"/>
            <w:gridSpan w:val="3"/>
            <w:vAlign w:val="center"/>
          </w:tcPr>
          <w:p w14:paraId="679CBDA8"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highlight w:val="lightGray"/>
              </w:rPr>
              <w:t>Dokaz za prijavitelje koji djeluju u području izrade videoigara</w:t>
            </w:r>
          </w:p>
          <w:p w14:paraId="0324BEC9" w14:textId="77777777" w:rsidR="008D78EC" w:rsidRPr="001B45F8" w:rsidRDefault="008D78EC" w:rsidP="001B45F8">
            <w:pPr>
              <w:jc w:val="both"/>
              <w:rPr>
                <w:rFonts w:ascii="Times New Roman" w:hAnsi="Times New Roman" w:cs="Times New Roman"/>
                <w:b/>
                <w:bCs/>
              </w:rPr>
            </w:pPr>
            <w:r w:rsidRPr="001B45F8">
              <w:rPr>
                <w:rFonts w:ascii="Times New Roman" w:hAnsi="Times New Roman" w:cs="Times New Roman"/>
                <w:b/>
                <w:bCs/>
              </w:rPr>
              <w:t>(USTANOVA U KULTURI, OBRT, TRGOVAČKO DRUŠTVO)</w:t>
            </w:r>
          </w:p>
        </w:tc>
      </w:tr>
      <w:tr w:rsidR="008D78EC" w:rsidRPr="001B45F8" w14:paraId="44E165DE" w14:textId="77777777" w:rsidTr="00DE29EE">
        <w:trPr>
          <w:trHeight w:val="425"/>
          <w:jc w:val="center"/>
        </w:trPr>
        <w:tc>
          <w:tcPr>
            <w:tcW w:w="846" w:type="dxa"/>
            <w:vAlign w:val="center"/>
          </w:tcPr>
          <w:p w14:paraId="2E979636" w14:textId="607B2F65" w:rsidR="008D78EC" w:rsidRPr="001B45F8" w:rsidRDefault="008D78EC" w:rsidP="001B45F8">
            <w:pPr>
              <w:jc w:val="both"/>
              <w:rPr>
                <w:rFonts w:ascii="Times New Roman" w:hAnsi="Times New Roman" w:cs="Times New Roman"/>
                <w:i/>
                <w:iCs/>
              </w:rPr>
            </w:pPr>
          </w:p>
          <w:p w14:paraId="086A5250"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10.1</w:t>
            </w:r>
          </w:p>
        </w:tc>
        <w:tc>
          <w:tcPr>
            <w:tcW w:w="5953" w:type="dxa"/>
            <w:vAlign w:val="center"/>
          </w:tcPr>
          <w:p w14:paraId="71E47F7B" w14:textId="3D98115B"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Poveznica na jednu od videoigara objavljenih na distribucijskoj platformi na kojoj je poduzeće navedeno kao proizvođač videoigre ili preslika ugovora o proizvodnji videoigre u kojem je jasno naznačen doprinos prijavitelja proizvodnji videoigre</w:t>
            </w:r>
            <w:r w:rsidRPr="001B45F8" w:rsidDel="002801A8">
              <w:rPr>
                <w:rFonts w:ascii="Times New Roman" w:hAnsi="Times New Roman" w:cs="Times New Roman"/>
                <w:i/>
                <w:iCs/>
              </w:rPr>
              <w:t xml:space="preserve"> </w:t>
            </w:r>
            <w:r w:rsidRPr="001B45F8">
              <w:rPr>
                <w:rFonts w:ascii="Times New Roman" w:hAnsi="Times New Roman" w:cs="Times New Roman"/>
                <w:i/>
                <w:iCs/>
              </w:rPr>
              <w:t xml:space="preserve">(poveznica se navodi u prijavnom obrascu, kartica 'Prijavitelj', polje 'Razvojni put poduzeća'  </w:t>
            </w:r>
            <w:r w:rsidRPr="001B45F8">
              <w:rPr>
                <w:rFonts w:ascii="Times New Roman" w:hAnsi="Times New Roman" w:cs="Times New Roman"/>
                <w:b/>
                <w:bCs/>
                <w:i/>
                <w:iCs/>
              </w:rPr>
              <w:t>ili</w:t>
            </w:r>
            <w:r w:rsidRPr="001B45F8">
              <w:rPr>
                <w:rFonts w:ascii="Times New Roman" w:hAnsi="Times New Roman" w:cs="Times New Roman"/>
                <w:i/>
                <w:iCs/>
              </w:rPr>
              <w:t xml:space="preserve"> </w:t>
            </w:r>
          </w:p>
          <w:p w14:paraId="65FB8944"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preslika ugovora o proizvodnji videoigre u kojoj je jasno naznačen doprinos prijavitelja razvoju i proizvodnji videoigre</w:t>
            </w:r>
          </w:p>
        </w:tc>
        <w:tc>
          <w:tcPr>
            <w:tcW w:w="1418" w:type="dxa"/>
            <w:vAlign w:val="center"/>
          </w:tcPr>
          <w:p w14:paraId="7DCDF201"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60CA1DAD" w14:textId="77777777" w:rsidR="008D78EC" w:rsidRPr="001B45F8" w:rsidRDefault="008D78EC" w:rsidP="001B45F8">
            <w:pPr>
              <w:jc w:val="both"/>
              <w:rPr>
                <w:rFonts w:ascii="Times New Roman" w:eastAsia="Times New Roman" w:hAnsi="Times New Roman" w:cs="Times New Roman"/>
              </w:rPr>
            </w:pPr>
          </w:p>
        </w:tc>
      </w:tr>
      <w:tr w:rsidR="008D78EC" w:rsidRPr="001B45F8" w14:paraId="28555753" w14:textId="77777777" w:rsidTr="00DE29EE">
        <w:trPr>
          <w:trHeight w:val="967"/>
          <w:jc w:val="center"/>
        </w:trPr>
        <w:tc>
          <w:tcPr>
            <w:tcW w:w="846" w:type="dxa"/>
            <w:vAlign w:val="center"/>
          </w:tcPr>
          <w:p w14:paraId="160DBE55" w14:textId="23DE5669" w:rsidR="008D78EC" w:rsidRPr="001B45F8" w:rsidRDefault="008D78EC" w:rsidP="001B45F8">
            <w:pPr>
              <w:jc w:val="both"/>
              <w:rPr>
                <w:rFonts w:ascii="Times New Roman" w:hAnsi="Times New Roman" w:cs="Times New Roman"/>
                <w:highlight w:val="yellow"/>
              </w:rPr>
            </w:pPr>
          </w:p>
          <w:p w14:paraId="284B7DB3"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highlight w:val="lightGray"/>
              </w:rPr>
              <w:t>11.</w:t>
            </w:r>
          </w:p>
        </w:tc>
        <w:tc>
          <w:tcPr>
            <w:tcW w:w="8852" w:type="dxa"/>
            <w:gridSpan w:val="3"/>
            <w:vAlign w:val="center"/>
          </w:tcPr>
          <w:p w14:paraId="7322060E" w14:textId="77777777" w:rsidR="008D78EC" w:rsidRPr="001B45F8" w:rsidRDefault="008D78EC" w:rsidP="001B45F8">
            <w:pPr>
              <w:jc w:val="both"/>
              <w:rPr>
                <w:rFonts w:ascii="Times New Roman" w:hAnsi="Times New Roman" w:cs="Times New Roman"/>
                <w:highlight w:val="lightGray"/>
              </w:rPr>
            </w:pPr>
            <w:r w:rsidRPr="001B45F8">
              <w:rPr>
                <w:rFonts w:ascii="Times New Roman" w:hAnsi="Times New Roman" w:cs="Times New Roman"/>
                <w:highlight w:val="lightGray"/>
              </w:rPr>
              <w:t>Dokazi za prijavitelje koji djeluju u području medija</w:t>
            </w:r>
          </w:p>
          <w:p w14:paraId="7B4F329B" w14:textId="77777777" w:rsidR="008D78EC" w:rsidRPr="001B45F8" w:rsidRDefault="008D78EC" w:rsidP="001B45F8">
            <w:pPr>
              <w:jc w:val="both"/>
              <w:rPr>
                <w:rFonts w:ascii="Times New Roman" w:hAnsi="Times New Roman" w:cs="Times New Roman"/>
                <w:b/>
                <w:bCs/>
              </w:rPr>
            </w:pPr>
            <w:r w:rsidRPr="001B45F8">
              <w:rPr>
                <w:rFonts w:ascii="Times New Roman" w:hAnsi="Times New Roman" w:cs="Times New Roman"/>
                <w:b/>
                <w:bCs/>
              </w:rPr>
              <w:t>(USTANOVA U KULTURI, OBRT, TRGOVAČKO DRUŠTVO, UMJETNIČKA ORGANIZACIJA)</w:t>
            </w:r>
          </w:p>
        </w:tc>
      </w:tr>
      <w:tr w:rsidR="008D78EC" w:rsidRPr="001B45F8" w14:paraId="37F5C36D" w14:textId="77777777" w:rsidTr="00DE29EE">
        <w:trPr>
          <w:trHeight w:val="425"/>
          <w:jc w:val="center"/>
        </w:trPr>
        <w:tc>
          <w:tcPr>
            <w:tcW w:w="846" w:type="dxa"/>
            <w:vAlign w:val="center"/>
          </w:tcPr>
          <w:p w14:paraId="486C41D8"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11.1</w:t>
            </w:r>
          </w:p>
        </w:tc>
        <w:tc>
          <w:tcPr>
            <w:tcW w:w="5953" w:type="dxa"/>
            <w:vAlign w:val="center"/>
          </w:tcPr>
          <w:p w14:paraId="7C26D082" w14:textId="146004EA" w:rsidR="008D78EC" w:rsidRPr="001B45F8" w:rsidRDefault="008D78EC" w:rsidP="001B45F8">
            <w:pPr>
              <w:jc w:val="both"/>
              <w:rPr>
                <w:rFonts w:ascii="Times New Roman" w:hAnsi="Times New Roman" w:cs="Times New Roman"/>
                <w:i/>
                <w:iCs/>
              </w:rPr>
            </w:pPr>
            <w:r w:rsidRPr="001B45F8">
              <w:rPr>
                <w:rFonts w:ascii="Times New Roman" w:hAnsi="Times New Roman" w:cs="Times New Roman"/>
                <w:b/>
                <w:bCs/>
                <w:i/>
                <w:iCs/>
              </w:rPr>
              <w:t>a)</w:t>
            </w:r>
            <w:r w:rsidRPr="001B45F8">
              <w:rPr>
                <w:rFonts w:ascii="Times New Roman" w:hAnsi="Times New Roman" w:cs="Times New Roman"/>
                <w:i/>
                <w:iCs/>
              </w:rPr>
              <w:t xml:space="preserve"> Elektronički mediji: potvrda AEM kojom se dokazuje upis u odgovarajuću knjigu / upisnik najmanje godinu dana prije datuma objave ovog Poziva (ne starija od 30 dana od dana podnošenja projektnog prijedloga) </w:t>
            </w:r>
          </w:p>
          <w:p w14:paraId="781A11A5"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b/>
                <w:bCs/>
                <w:i/>
                <w:iCs/>
              </w:rPr>
              <w:t>ili</w:t>
            </w:r>
          </w:p>
          <w:p w14:paraId="1B23E20D" w14:textId="14B2D8C3" w:rsidR="008D78EC" w:rsidRPr="001B45F8" w:rsidRDefault="008D78EC" w:rsidP="001B45F8">
            <w:pPr>
              <w:jc w:val="both"/>
              <w:rPr>
                <w:rFonts w:ascii="Times New Roman" w:hAnsi="Times New Roman" w:cs="Times New Roman"/>
                <w:i/>
                <w:iCs/>
              </w:rPr>
            </w:pPr>
            <w:r w:rsidRPr="001B45F8">
              <w:rPr>
                <w:rFonts w:ascii="Times New Roman" w:hAnsi="Times New Roman" w:cs="Times New Roman"/>
                <w:b/>
                <w:bCs/>
                <w:i/>
                <w:iCs/>
              </w:rPr>
              <w:t>b)</w:t>
            </w:r>
            <w:r w:rsidRPr="001B45F8">
              <w:rPr>
                <w:rFonts w:ascii="Times New Roman" w:hAnsi="Times New Roman" w:cs="Times New Roman"/>
                <w:i/>
                <w:iCs/>
              </w:rPr>
              <w:t xml:space="preserve"> Tiskani mediji: potvrda HGK kojom se dokazuje da su najmanje godinu dana prije datuma objave ovog Poziva upisani u Upisnik o izdavanju i distribuciji tiska (ne starija od 30 dana od dana podnošenja projektnog prijedloga)</w:t>
            </w:r>
          </w:p>
        </w:tc>
        <w:tc>
          <w:tcPr>
            <w:tcW w:w="1418" w:type="dxa"/>
            <w:vAlign w:val="center"/>
          </w:tcPr>
          <w:p w14:paraId="4AA3D0FB"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0995193C" w14:textId="77777777" w:rsidR="008D78EC" w:rsidRPr="001B45F8" w:rsidRDefault="008D78EC" w:rsidP="001B45F8">
            <w:pPr>
              <w:jc w:val="both"/>
              <w:rPr>
                <w:rFonts w:ascii="Times New Roman" w:eastAsia="Times New Roman" w:hAnsi="Times New Roman" w:cs="Times New Roman"/>
              </w:rPr>
            </w:pPr>
          </w:p>
        </w:tc>
      </w:tr>
      <w:tr w:rsidR="008D78EC" w:rsidRPr="001B45F8" w14:paraId="7DF56024" w14:textId="77777777" w:rsidTr="00DE29EE">
        <w:trPr>
          <w:trHeight w:val="425"/>
          <w:jc w:val="center"/>
        </w:trPr>
        <w:tc>
          <w:tcPr>
            <w:tcW w:w="846" w:type="dxa"/>
            <w:vAlign w:val="center"/>
          </w:tcPr>
          <w:p w14:paraId="26F52FFE"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11.2</w:t>
            </w:r>
          </w:p>
        </w:tc>
        <w:tc>
          <w:tcPr>
            <w:tcW w:w="5953" w:type="dxa"/>
            <w:vAlign w:val="center"/>
          </w:tcPr>
          <w:p w14:paraId="273EE344"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 xml:space="preserve">Potvrda AEM o neoduzimanju koncesije/ neizricanju opomene/ nekažnjavanju na temelju pravomoćne sudske odluke zbog kršenja odredbi Zakona o elektroničkim medijima. (ne starija od 30 dana od dana podnošenja projektnog prijedloga) </w:t>
            </w:r>
          </w:p>
          <w:p w14:paraId="32A15FD3" w14:textId="77777777" w:rsidR="008D78EC" w:rsidRPr="001B45F8" w:rsidRDefault="008D78EC" w:rsidP="001B45F8">
            <w:pPr>
              <w:jc w:val="both"/>
              <w:rPr>
                <w:rFonts w:ascii="Times New Roman" w:hAnsi="Times New Roman" w:cs="Times New Roman"/>
                <w:b/>
                <w:bCs/>
                <w:i/>
                <w:iCs/>
              </w:rPr>
            </w:pPr>
            <w:r w:rsidRPr="001B45F8">
              <w:rPr>
                <w:rFonts w:ascii="Times New Roman" w:hAnsi="Times New Roman" w:cs="Times New Roman"/>
                <w:b/>
                <w:bCs/>
                <w:i/>
                <w:iCs/>
              </w:rPr>
              <w:t>(primjenjivo na elektroničke medije)</w:t>
            </w:r>
          </w:p>
        </w:tc>
        <w:tc>
          <w:tcPr>
            <w:tcW w:w="1418" w:type="dxa"/>
            <w:vAlign w:val="center"/>
          </w:tcPr>
          <w:p w14:paraId="73E5FD5D"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5935BF36" w14:textId="77777777" w:rsidR="008D78EC" w:rsidRPr="001B45F8" w:rsidRDefault="008D78EC" w:rsidP="001B45F8">
            <w:pPr>
              <w:jc w:val="both"/>
              <w:rPr>
                <w:rFonts w:ascii="Times New Roman" w:eastAsia="Times New Roman" w:hAnsi="Times New Roman" w:cs="Times New Roman"/>
              </w:rPr>
            </w:pPr>
          </w:p>
        </w:tc>
      </w:tr>
      <w:tr w:rsidR="008D78EC" w:rsidRPr="001B45F8" w14:paraId="78171E80" w14:textId="77777777" w:rsidTr="00DE29EE">
        <w:trPr>
          <w:trHeight w:val="425"/>
          <w:jc w:val="center"/>
        </w:trPr>
        <w:tc>
          <w:tcPr>
            <w:tcW w:w="846" w:type="dxa"/>
            <w:vAlign w:val="center"/>
          </w:tcPr>
          <w:p w14:paraId="49764A00"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11.3</w:t>
            </w:r>
          </w:p>
        </w:tc>
        <w:tc>
          <w:tcPr>
            <w:tcW w:w="5953" w:type="dxa"/>
            <w:vAlign w:val="center"/>
          </w:tcPr>
          <w:p w14:paraId="5A01C4D4"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Potvrda AEM o programskoj osnovi (ne starija od 30 dana od dana podnošenja projektnog prijedloga)</w:t>
            </w:r>
          </w:p>
          <w:p w14:paraId="10E8E943" w14:textId="77777777" w:rsidR="008D78EC" w:rsidRPr="001B45F8" w:rsidRDefault="008D78EC" w:rsidP="001B45F8">
            <w:pPr>
              <w:jc w:val="both"/>
              <w:rPr>
                <w:rFonts w:ascii="Times New Roman" w:hAnsi="Times New Roman" w:cs="Times New Roman"/>
                <w:b/>
                <w:bCs/>
                <w:i/>
                <w:iCs/>
              </w:rPr>
            </w:pPr>
            <w:r w:rsidRPr="001B45F8">
              <w:rPr>
                <w:rFonts w:ascii="Times New Roman" w:hAnsi="Times New Roman" w:cs="Times New Roman"/>
                <w:b/>
                <w:bCs/>
                <w:i/>
                <w:iCs/>
              </w:rPr>
              <w:t>(primjenjivo na elektroničke medije, osim na elektroničke publikacije)</w:t>
            </w:r>
          </w:p>
        </w:tc>
        <w:tc>
          <w:tcPr>
            <w:tcW w:w="1418" w:type="dxa"/>
            <w:vAlign w:val="center"/>
          </w:tcPr>
          <w:p w14:paraId="52496690"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64F07721" w14:textId="77777777" w:rsidR="008D78EC" w:rsidRPr="001B45F8" w:rsidRDefault="008D78EC" w:rsidP="001B45F8">
            <w:pPr>
              <w:jc w:val="both"/>
              <w:rPr>
                <w:rFonts w:ascii="Times New Roman" w:eastAsia="Times New Roman" w:hAnsi="Times New Roman" w:cs="Times New Roman"/>
              </w:rPr>
            </w:pPr>
          </w:p>
        </w:tc>
      </w:tr>
      <w:tr w:rsidR="008D78EC" w:rsidRPr="001B45F8" w14:paraId="6F2EA646" w14:textId="77777777" w:rsidTr="00DE29EE">
        <w:trPr>
          <w:trHeight w:val="425"/>
          <w:jc w:val="center"/>
        </w:trPr>
        <w:tc>
          <w:tcPr>
            <w:tcW w:w="846" w:type="dxa"/>
            <w:vAlign w:val="center"/>
          </w:tcPr>
          <w:p w14:paraId="7B0A22EC" w14:textId="77777777" w:rsidR="008D78EC" w:rsidRPr="001B45F8" w:rsidRDefault="008D78EC" w:rsidP="001B45F8">
            <w:pPr>
              <w:jc w:val="both"/>
              <w:rPr>
                <w:rFonts w:ascii="Times New Roman" w:hAnsi="Times New Roman" w:cs="Times New Roman"/>
                <w:i/>
                <w:iCs/>
              </w:rPr>
            </w:pPr>
            <w:r w:rsidRPr="001B45F8">
              <w:rPr>
                <w:rFonts w:ascii="Times New Roman" w:hAnsi="Times New Roman" w:cs="Times New Roman"/>
                <w:i/>
                <w:iCs/>
              </w:rPr>
              <w:t>11.4</w:t>
            </w:r>
          </w:p>
        </w:tc>
        <w:tc>
          <w:tcPr>
            <w:tcW w:w="5953" w:type="dxa"/>
            <w:vAlign w:val="center"/>
          </w:tcPr>
          <w:p w14:paraId="4EEABD8E" w14:textId="77777777" w:rsidR="008D78EC" w:rsidRPr="001B45F8" w:rsidRDefault="008D78EC" w:rsidP="001B45F8">
            <w:pPr>
              <w:ind w:left="1"/>
              <w:jc w:val="both"/>
              <w:rPr>
                <w:rFonts w:ascii="Times New Roman" w:hAnsi="Times New Roman" w:cs="Times New Roman"/>
              </w:rPr>
            </w:pPr>
            <w:r w:rsidRPr="001B45F8">
              <w:rPr>
                <w:rFonts w:ascii="Times New Roman" w:hAnsi="Times New Roman" w:cs="Times New Roman"/>
                <w:i/>
                <w:iCs/>
              </w:rPr>
              <w:t xml:space="preserve">Preslika statuta medija </w:t>
            </w:r>
          </w:p>
        </w:tc>
        <w:tc>
          <w:tcPr>
            <w:tcW w:w="1418" w:type="dxa"/>
            <w:vAlign w:val="center"/>
          </w:tcPr>
          <w:p w14:paraId="1E76DA50"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50A1EDDA" w14:textId="77777777" w:rsidR="008D78EC" w:rsidRPr="001B45F8" w:rsidRDefault="008D78EC" w:rsidP="001B45F8">
            <w:pPr>
              <w:jc w:val="both"/>
              <w:rPr>
                <w:rFonts w:ascii="Times New Roman" w:eastAsia="Times New Roman" w:hAnsi="Times New Roman" w:cs="Times New Roman"/>
              </w:rPr>
            </w:pPr>
          </w:p>
        </w:tc>
      </w:tr>
      <w:tr w:rsidR="008D78EC" w:rsidRPr="001B45F8" w14:paraId="14ABA852" w14:textId="77777777" w:rsidTr="00DE29EE">
        <w:trPr>
          <w:trHeight w:val="425"/>
          <w:jc w:val="center"/>
        </w:trPr>
        <w:tc>
          <w:tcPr>
            <w:tcW w:w="846" w:type="dxa"/>
            <w:vAlign w:val="center"/>
          </w:tcPr>
          <w:p w14:paraId="0413C6EB" w14:textId="77777777" w:rsidR="008D78EC" w:rsidRPr="001B45F8" w:rsidRDefault="008D78EC" w:rsidP="001B45F8">
            <w:pPr>
              <w:jc w:val="both"/>
              <w:rPr>
                <w:rFonts w:ascii="Times New Roman" w:hAnsi="Times New Roman" w:cs="Times New Roman"/>
              </w:rPr>
            </w:pPr>
            <w:r w:rsidRPr="001B45F8">
              <w:rPr>
                <w:rFonts w:ascii="Times New Roman" w:hAnsi="Times New Roman" w:cs="Times New Roman"/>
                <w:highlight w:val="lightGray"/>
              </w:rPr>
              <w:t>12.</w:t>
            </w:r>
          </w:p>
        </w:tc>
        <w:tc>
          <w:tcPr>
            <w:tcW w:w="5953" w:type="dxa"/>
            <w:vAlign w:val="center"/>
          </w:tcPr>
          <w:p w14:paraId="05C2D029" w14:textId="77777777" w:rsidR="008D78EC" w:rsidRPr="001B45F8" w:rsidRDefault="008D78EC" w:rsidP="001B45F8">
            <w:pPr>
              <w:ind w:left="1"/>
              <w:jc w:val="both"/>
              <w:rPr>
                <w:rFonts w:ascii="Times New Roman" w:hAnsi="Times New Roman" w:cs="Times New Roman"/>
                <w:highlight w:val="green"/>
              </w:rPr>
            </w:pPr>
            <w:r w:rsidRPr="001B45F8">
              <w:rPr>
                <w:rFonts w:ascii="Times New Roman" w:hAnsi="Times New Roman" w:cs="Times New Roman"/>
              </w:rPr>
              <w:t xml:space="preserve">Prijavitelj </w:t>
            </w:r>
            <w:r w:rsidRPr="001B45F8">
              <w:rPr>
                <w:rFonts w:ascii="Times New Roman" w:hAnsi="Times New Roman" w:cs="Times New Roman"/>
                <w:bCs/>
              </w:rPr>
              <w:t xml:space="preserve">koji u trenutku podnošenja projektnog prijedloga </w:t>
            </w:r>
            <w:r w:rsidRPr="001B45F8">
              <w:rPr>
                <w:rFonts w:ascii="Times New Roman" w:hAnsi="Times New Roman" w:cs="Times New Roman"/>
                <w:bCs/>
                <w:u w:val="single"/>
              </w:rPr>
              <w:t>nema sjedište u Republici Hrvatskoj</w:t>
            </w:r>
            <w:r w:rsidRPr="001B45F8">
              <w:rPr>
                <w:rFonts w:ascii="Times New Roman" w:hAnsi="Times New Roman" w:cs="Times New Roman"/>
                <w:bCs/>
              </w:rPr>
              <w:t>, kao izvor provjere uvjeta prihvatljivosti dostavio je važeći jednakovrijedni dokument kojeg je izdalo nadležno tijelo u državi sjedišta prijavitelja. odnosno izvod iz odgovarajućeg registra /upisnika države sjedišta prijavitelja</w:t>
            </w:r>
          </w:p>
        </w:tc>
        <w:tc>
          <w:tcPr>
            <w:tcW w:w="1418" w:type="dxa"/>
            <w:vAlign w:val="center"/>
          </w:tcPr>
          <w:p w14:paraId="1DB85D82" w14:textId="77777777" w:rsidR="008D78EC" w:rsidRPr="001B45F8" w:rsidRDefault="008D78EC" w:rsidP="001B45F8">
            <w:pPr>
              <w:jc w:val="both"/>
              <w:rPr>
                <w:rFonts w:ascii="Times New Roman" w:eastAsia="Times New Roman" w:hAnsi="Times New Roman" w:cs="Times New Roman"/>
              </w:rPr>
            </w:pPr>
          </w:p>
        </w:tc>
        <w:tc>
          <w:tcPr>
            <w:tcW w:w="1481" w:type="dxa"/>
            <w:vAlign w:val="center"/>
          </w:tcPr>
          <w:p w14:paraId="44E808F0" w14:textId="77777777" w:rsidR="008D78EC" w:rsidRPr="001B45F8" w:rsidRDefault="008D78EC" w:rsidP="001B45F8">
            <w:pPr>
              <w:jc w:val="both"/>
              <w:rPr>
                <w:rFonts w:ascii="Times New Roman" w:eastAsia="Times New Roman" w:hAnsi="Times New Roman" w:cs="Times New Roman"/>
              </w:rPr>
            </w:pPr>
          </w:p>
        </w:tc>
      </w:tr>
    </w:tbl>
    <w:p w14:paraId="1865100F" w14:textId="77777777" w:rsidR="008D78EC" w:rsidRPr="001B45F8" w:rsidRDefault="008D78EC" w:rsidP="001B45F8">
      <w:pPr>
        <w:jc w:val="both"/>
        <w:rPr>
          <w:rFonts w:ascii="Times New Roman" w:eastAsia="Times New Roman" w:hAnsi="Times New Roman" w:cs="Times New Roman"/>
        </w:rPr>
      </w:pPr>
    </w:p>
    <w:p w14:paraId="456CE723" w14:textId="6FAA806D" w:rsidR="008D78EC" w:rsidRPr="00DE6C6B" w:rsidRDefault="00D91301" w:rsidP="00E176AD">
      <w:pPr>
        <w:spacing w:after="160" w:line="259" w:lineRule="auto"/>
        <w:jc w:val="both"/>
        <w:rPr>
          <w:rFonts w:ascii="Times New Roman" w:eastAsia="Times New Roman" w:hAnsi="Times New Roman" w:cs="Times New Roman"/>
          <w:b/>
          <w:bCs/>
          <w:u w:val="single"/>
        </w:rPr>
      </w:pPr>
      <w:r w:rsidRPr="00DE6C6B">
        <w:rPr>
          <w:rFonts w:ascii="Times New Roman" w:eastAsia="Times New Roman" w:hAnsi="Times New Roman" w:cs="Times New Roman"/>
          <w:b/>
          <w:bCs/>
          <w:u w:val="single"/>
        </w:rPr>
        <w:t>m</w:t>
      </w:r>
      <w:r w:rsidR="008D78EC" w:rsidRPr="00DE6C6B">
        <w:rPr>
          <w:rFonts w:ascii="Times New Roman" w:eastAsia="Times New Roman" w:hAnsi="Times New Roman" w:cs="Times New Roman"/>
          <w:b/>
          <w:bCs/>
          <w:u w:val="single"/>
        </w:rPr>
        <w:t>ijenja se i glasi:</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418"/>
        <w:gridCol w:w="1481"/>
      </w:tblGrid>
      <w:tr w:rsidR="00D91301" w:rsidRPr="001B45F8" w14:paraId="3959D90C" w14:textId="77777777" w:rsidTr="00DE29EE">
        <w:trPr>
          <w:trHeight w:val="1053"/>
          <w:jc w:val="center"/>
        </w:trPr>
        <w:tc>
          <w:tcPr>
            <w:tcW w:w="846" w:type="dxa"/>
            <w:vAlign w:val="center"/>
          </w:tcPr>
          <w:p w14:paraId="50DE9D66" w14:textId="11951CF6" w:rsidR="00D91301" w:rsidRPr="001B45F8" w:rsidRDefault="00D91301" w:rsidP="001B45F8">
            <w:pPr>
              <w:jc w:val="both"/>
              <w:rPr>
                <w:rFonts w:ascii="Times New Roman" w:hAnsi="Times New Roman" w:cs="Times New Roman"/>
                <w:highlight w:val="lightGray"/>
              </w:rPr>
            </w:pPr>
            <w:r w:rsidRPr="001B45F8">
              <w:rPr>
                <w:rFonts w:ascii="Times New Roman" w:hAnsi="Times New Roman" w:cs="Times New Roman"/>
                <w:highlight w:val="yellow"/>
              </w:rPr>
              <w:lastRenderedPageBreak/>
              <w:t xml:space="preserve">4. </w:t>
            </w:r>
          </w:p>
        </w:tc>
        <w:tc>
          <w:tcPr>
            <w:tcW w:w="8852" w:type="dxa"/>
            <w:gridSpan w:val="3"/>
            <w:vAlign w:val="center"/>
          </w:tcPr>
          <w:p w14:paraId="07493B68" w14:textId="77777777" w:rsidR="00D91301" w:rsidRPr="001B45F8" w:rsidRDefault="00D91301" w:rsidP="001B45F8">
            <w:pPr>
              <w:ind w:left="1"/>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1F78C718" w14:textId="77777777" w:rsidR="00D91301" w:rsidRPr="001B45F8" w:rsidRDefault="00D91301" w:rsidP="001B45F8">
            <w:pPr>
              <w:ind w:left="1"/>
              <w:jc w:val="both"/>
              <w:rPr>
                <w:rFonts w:ascii="Times New Roman" w:hAnsi="Times New Roman" w:cs="Times New Roman"/>
                <w:highlight w:val="lightGray"/>
              </w:rPr>
            </w:pPr>
            <w:r w:rsidRPr="001B45F8">
              <w:rPr>
                <w:rFonts w:ascii="Times New Roman" w:hAnsi="Times New Roman" w:cs="Times New Roman"/>
                <w:b/>
                <w:bCs/>
                <w:highlight w:val="lightGray"/>
              </w:rPr>
              <w:t>(USTANOVA U KULTURI I TRGOVAČKO DRUŠTVO)</w:t>
            </w:r>
          </w:p>
          <w:p w14:paraId="777AB40A" w14:textId="03E1F938" w:rsidR="00D91301" w:rsidRPr="001B45F8" w:rsidRDefault="00D91301" w:rsidP="001B45F8">
            <w:pPr>
              <w:pStyle w:val="ListParagraph"/>
              <w:numPr>
                <w:ilvl w:val="0"/>
                <w:numId w:val="28"/>
              </w:numPr>
              <w:jc w:val="both"/>
              <w:rPr>
                <w:rFonts w:ascii="Times New Roman" w:hAnsi="Times New Roman" w:cs="Times New Roman"/>
                <w:i/>
                <w:iCs/>
              </w:rPr>
            </w:pPr>
            <w:r w:rsidRPr="001B45F8">
              <w:rPr>
                <w:rFonts w:ascii="Times New Roman" w:hAnsi="Times New Roman" w:cs="Times New Roman"/>
                <w:i/>
                <w:iCs/>
              </w:rPr>
              <w:t xml:space="preserve">za prijavitelja koji djeluje u području izrade video igara i medija vidjeti i točke </w:t>
            </w:r>
            <w:r w:rsidRPr="001B45F8">
              <w:rPr>
                <w:rFonts w:ascii="Times New Roman" w:hAnsi="Times New Roman" w:cs="Times New Roman"/>
                <w:i/>
                <w:iCs/>
                <w:highlight w:val="yellow"/>
              </w:rPr>
              <w:t xml:space="preserve">8. i 9. </w:t>
            </w:r>
            <w:r w:rsidRPr="001B45F8">
              <w:rPr>
                <w:rFonts w:ascii="Times New Roman" w:hAnsi="Times New Roman" w:cs="Times New Roman"/>
                <w:i/>
                <w:iCs/>
              </w:rPr>
              <w:t xml:space="preserve"> </w:t>
            </w:r>
          </w:p>
        </w:tc>
      </w:tr>
      <w:tr w:rsidR="00D91301" w:rsidRPr="001B45F8" w14:paraId="41A054CF" w14:textId="77777777" w:rsidTr="00DE29EE">
        <w:trPr>
          <w:trHeight w:val="425"/>
          <w:jc w:val="center"/>
        </w:trPr>
        <w:tc>
          <w:tcPr>
            <w:tcW w:w="846" w:type="dxa"/>
            <w:vAlign w:val="center"/>
          </w:tcPr>
          <w:p w14:paraId="46E86D1D"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4.1</w:t>
            </w:r>
          </w:p>
          <w:p w14:paraId="5DAEBD83" w14:textId="34411A90" w:rsidR="00D91301" w:rsidRPr="001B45F8" w:rsidRDefault="00D91301" w:rsidP="001B45F8">
            <w:pPr>
              <w:jc w:val="both"/>
              <w:rPr>
                <w:rFonts w:ascii="Times New Roman" w:hAnsi="Times New Roman" w:cs="Times New Roman"/>
                <w:i/>
                <w:iCs/>
                <w:strike/>
              </w:rPr>
            </w:pPr>
          </w:p>
        </w:tc>
        <w:tc>
          <w:tcPr>
            <w:tcW w:w="5953" w:type="dxa"/>
            <w:vAlign w:val="center"/>
          </w:tcPr>
          <w:p w14:paraId="13A92B7A"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 xml:space="preserve">Obavijest o razvrstavanju poslovnog subjekta prema NKD-u 2007. (ne starija od 6 mjeseci od objave Poziva) </w:t>
            </w:r>
          </w:p>
        </w:tc>
        <w:tc>
          <w:tcPr>
            <w:tcW w:w="1418" w:type="dxa"/>
            <w:vAlign w:val="center"/>
          </w:tcPr>
          <w:p w14:paraId="5BF5957A"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77743EF6" w14:textId="77777777" w:rsidR="00D91301" w:rsidRPr="001B45F8" w:rsidRDefault="00D91301" w:rsidP="001B45F8">
            <w:pPr>
              <w:jc w:val="both"/>
              <w:rPr>
                <w:rFonts w:ascii="Times New Roman" w:eastAsia="Times New Roman" w:hAnsi="Times New Roman" w:cs="Times New Roman"/>
              </w:rPr>
            </w:pPr>
          </w:p>
        </w:tc>
      </w:tr>
      <w:tr w:rsidR="00D91301" w:rsidRPr="001B45F8" w14:paraId="521208E3" w14:textId="77777777" w:rsidTr="00DE29EE">
        <w:trPr>
          <w:trHeight w:val="425"/>
          <w:jc w:val="center"/>
        </w:trPr>
        <w:tc>
          <w:tcPr>
            <w:tcW w:w="846" w:type="dxa"/>
            <w:vAlign w:val="center"/>
          </w:tcPr>
          <w:p w14:paraId="3EE26357"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4.2</w:t>
            </w:r>
          </w:p>
          <w:p w14:paraId="0E09C7CA" w14:textId="12120A3C" w:rsidR="00D91301" w:rsidRPr="001B45F8" w:rsidRDefault="00D91301" w:rsidP="001B45F8">
            <w:pPr>
              <w:jc w:val="both"/>
              <w:rPr>
                <w:rFonts w:ascii="Times New Roman" w:hAnsi="Times New Roman" w:cs="Times New Roman"/>
                <w:i/>
                <w:iCs/>
                <w:strike/>
              </w:rPr>
            </w:pPr>
          </w:p>
        </w:tc>
        <w:tc>
          <w:tcPr>
            <w:tcW w:w="5953" w:type="dxa"/>
            <w:vAlign w:val="center"/>
          </w:tcPr>
          <w:p w14:paraId="2842594A"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 xml:space="preserve">GFI-POD i potvrda FINA-e o podnesenom GFI POD za 2023. </w:t>
            </w:r>
            <w:r w:rsidRPr="001B45F8">
              <w:rPr>
                <w:rFonts w:ascii="Times New Roman" w:hAnsi="Times New Roman" w:cs="Times New Roman"/>
                <w:b/>
                <w:bCs/>
                <w:i/>
                <w:iCs/>
                <w:highlight w:val="yellow"/>
              </w:rPr>
              <w:t>i</w:t>
            </w:r>
            <w:r w:rsidRPr="001B45F8">
              <w:rPr>
                <w:rFonts w:ascii="Times New Roman" w:hAnsi="Times New Roman" w:cs="Times New Roman"/>
                <w:i/>
                <w:iCs/>
              </w:rPr>
              <w:t xml:space="preserve"> GFI- POD za odabranu godinu</w:t>
            </w:r>
            <w:r w:rsidRPr="001B45F8">
              <w:rPr>
                <w:rFonts w:ascii="Times New Roman" w:hAnsi="Times New Roman" w:cs="Times New Roman"/>
                <w:i/>
                <w:iCs/>
                <w:highlight w:val="yellow"/>
              </w:rPr>
              <w:t>, ako odabrana godina nije 2023</w:t>
            </w:r>
            <w:r w:rsidRPr="001B45F8">
              <w:rPr>
                <w:rFonts w:ascii="Times New Roman" w:hAnsi="Times New Roman" w:cs="Times New Roman"/>
                <w:i/>
                <w:iCs/>
              </w:rPr>
              <w:t xml:space="preserve">. </w:t>
            </w:r>
          </w:p>
        </w:tc>
        <w:tc>
          <w:tcPr>
            <w:tcW w:w="1418" w:type="dxa"/>
            <w:vAlign w:val="center"/>
          </w:tcPr>
          <w:p w14:paraId="14683B9C"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7DC38D56" w14:textId="77777777" w:rsidR="00D91301" w:rsidRPr="001B45F8" w:rsidRDefault="00D91301" w:rsidP="001B45F8">
            <w:pPr>
              <w:jc w:val="both"/>
              <w:rPr>
                <w:rFonts w:ascii="Times New Roman" w:eastAsia="Times New Roman" w:hAnsi="Times New Roman" w:cs="Times New Roman"/>
              </w:rPr>
            </w:pPr>
          </w:p>
        </w:tc>
      </w:tr>
      <w:tr w:rsidR="00D91301" w:rsidRPr="001B45F8" w14:paraId="1A930CE1" w14:textId="77777777" w:rsidTr="00DE29EE">
        <w:trPr>
          <w:trHeight w:val="425"/>
          <w:jc w:val="center"/>
        </w:trPr>
        <w:tc>
          <w:tcPr>
            <w:tcW w:w="846" w:type="dxa"/>
            <w:vAlign w:val="center"/>
          </w:tcPr>
          <w:p w14:paraId="18EBD4FE"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4.3</w:t>
            </w:r>
          </w:p>
          <w:p w14:paraId="2A56D6A9" w14:textId="4F9B55DA" w:rsidR="00D91301" w:rsidRPr="001B45F8" w:rsidRDefault="00D91301" w:rsidP="001B45F8">
            <w:pPr>
              <w:jc w:val="both"/>
              <w:rPr>
                <w:rFonts w:ascii="Times New Roman" w:hAnsi="Times New Roman" w:cs="Times New Roman"/>
                <w:i/>
                <w:iCs/>
                <w:strike/>
              </w:rPr>
            </w:pPr>
          </w:p>
        </w:tc>
        <w:tc>
          <w:tcPr>
            <w:tcW w:w="5953" w:type="dxa"/>
            <w:vAlign w:val="center"/>
          </w:tcPr>
          <w:p w14:paraId="6075E8AF"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Izvadak iz Registra stvarnih vlasnika (ne stariji od 10 dana od dana podnošenja projektnog prijedloga)</w:t>
            </w:r>
          </w:p>
        </w:tc>
        <w:tc>
          <w:tcPr>
            <w:tcW w:w="1418" w:type="dxa"/>
            <w:vAlign w:val="center"/>
          </w:tcPr>
          <w:p w14:paraId="266C72DE"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297F7AB4" w14:textId="77777777" w:rsidR="00D91301" w:rsidRPr="001B45F8" w:rsidRDefault="00D91301" w:rsidP="001B45F8">
            <w:pPr>
              <w:jc w:val="both"/>
              <w:rPr>
                <w:rFonts w:ascii="Times New Roman" w:eastAsia="Times New Roman" w:hAnsi="Times New Roman" w:cs="Times New Roman"/>
              </w:rPr>
            </w:pPr>
          </w:p>
        </w:tc>
      </w:tr>
      <w:tr w:rsidR="00D91301" w:rsidRPr="001B45F8" w14:paraId="6CC0A8CE" w14:textId="77777777" w:rsidTr="00DE29EE">
        <w:trPr>
          <w:trHeight w:val="1067"/>
          <w:jc w:val="center"/>
        </w:trPr>
        <w:tc>
          <w:tcPr>
            <w:tcW w:w="846" w:type="dxa"/>
            <w:vAlign w:val="center"/>
          </w:tcPr>
          <w:p w14:paraId="1661E424" w14:textId="77777777" w:rsidR="00D91301" w:rsidRPr="001B45F8" w:rsidRDefault="00D91301" w:rsidP="001B45F8">
            <w:pPr>
              <w:jc w:val="both"/>
              <w:rPr>
                <w:rFonts w:ascii="Times New Roman" w:hAnsi="Times New Roman" w:cs="Times New Roman"/>
              </w:rPr>
            </w:pPr>
            <w:r w:rsidRPr="001B45F8">
              <w:rPr>
                <w:rFonts w:ascii="Times New Roman" w:hAnsi="Times New Roman" w:cs="Times New Roman"/>
                <w:highlight w:val="yellow"/>
              </w:rPr>
              <w:t>5.</w:t>
            </w:r>
          </w:p>
          <w:p w14:paraId="4479E8BC" w14:textId="54D0072B" w:rsidR="00D91301" w:rsidRPr="001B45F8" w:rsidRDefault="00D91301" w:rsidP="001B45F8">
            <w:pPr>
              <w:jc w:val="both"/>
              <w:rPr>
                <w:rFonts w:ascii="Times New Roman" w:hAnsi="Times New Roman" w:cs="Times New Roman"/>
                <w:strike/>
              </w:rPr>
            </w:pPr>
          </w:p>
        </w:tc>
        <w:tc>
          <w:tcPr>
            <w:tcW w:w="8852" w:type="dxa"/>
            <w:gridSpan w:val="3"/>
            <w:vAlign w:val="center"/>
          </w:tcPr>
          <w:p w14:paraId="13E23BDB" w14:textId="77777777" w:rsidR="00D91301" w:rsidRPr="001B45F8" w:rsidRDefault="00D91301" w:rsidP="001B45F8">
            <w:pPr>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691F05F1" w14:textId="77777777" w:rsidR="00D91301" w:rsidRPr="001B45F8" w:rsidRDefault="00D91301" w:rsidP="001B45F8">
            <w:pPr>
              <w:jc w:val="both"/>
              <w:rPr>
                <w:rFonts w:ascii="Times New Roman" w:hAnsi="Times New Roman" w:cs="Times New Roman"/>
                <w:highlight w:val="lightGray"/>
              </w:rPr>
            </w:pPr>
            <w:r w:rsidRPr="001B45F8">
              <w:rPr>
                <w:rFonts w:ascii="Times New Roman" w:hAnsi="Times New Roman" w:cs="Times New Roman"/>
                <w:b/>
                <w:bCs/>
                <w:highlight w:val="lightGray"/>
              </w:rPr>
              <w:t>(OBRT)</w:t>
            </w:r>
          </w:p>
          <w:p w14:paraId="6633D008" w14:textId="3BDC5315" w:rsidR="00D91301" w:rsidRPr="001B45F8" w:rsidRDefault="00D91301" w:rsidP="001B45F8">
            <w:pPr>
              <w:pStyle w:val="ListParagraph"/>
              <w:numPr>
                <w:ilvl w:val="0"/>
                <w:numId w:val="28"/>
              </w:numPr>
              <w:jc w:val="both"/>
              <w:rPr>
                <w:rFonts w:ascii="Times New Roman" w:hAnsi="Times New Roman" w:cs="Times New Roman"/>
              </w:rPr>
            </w:pPr>
            <w:r w:rsidRPr="001B45F8">
              <w:rPr>
                <w:rFonts w:ascii="Times New Roman" w:hAnsi="Times New Roman" w:cs="Times New Roman"/>
                <w:i/>
                <w:iCs/>
              </w:rPr>
              <w:t xml:space="preserve">za prijavitelja koji djeluje u području izrade video igara i medija vidjeti i točke </w:t>
            </w:r>
            <w:r w:rsidRPr="001B45F8">
              <w:rPr>
                <w:rFonts w:ascii="Times New Roman" w:hAnsi="Times New Roman" w:cs="Times New Roman"/>
                <w:i/>
                <w:iCs/>
                <w:highlight w:val="yellow"/>
              </w:rPr>
              <w:t xml:space="preserve">8. i 9. </w:t>
            </w:r>
            <w:r w:rsidRPr="001B45F8">
              <w:rPr>
                <w:rFonts w:ascii="Times New Roman" w:hAnsi="Times New Roman" w:cs="Times New Roman"/>
                <w:i/>
                <w:iCs/>
              </w:rPr>
              <w:t xml:space="preserve"> </w:t>
            </w:r>
          </w:p>
        </w:tc>
      </w:tr>
      <w:tr w:rsidR="00D91301" w:rsidRPr="001B45F8" w14:paraId="30769E02" w14:textId="77777777" w:rsidTr="00DE29EE">
        <w:trPr>
          <w:trHeight w:val="425"/>
          <w:jc w:val="center"/>
        </w:trPr>
        <w:tc>
          <w:tcPr>
            <w:tcW w:w="846" w:type="dxa"/>
            <w:vAlign w:val="center"/>
          </w:tcPr>
          <w:p w14:paraId="3618E83D"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5.1</w:t>
            </w:r>
          </w:p>
          <w:p w14:paraId="74923A4F" w14:textId="67558F24" w:rsidR="00D91301" w:rsidRPr="001B45F8" w:rsidRDefault="00D91301" w:rsidP="001B45F8">
            <w:pPr>
              <w:jc w:val="both"/>
              <w:rPr>
                <w:rFonts w:ascii="Times New Roman" w:hAnsi="Times New Roman" w:cs="Times New Roman"/>
                <w:i/>
                <w:iCs/>
                <w:strike/>
              </w:rPr>
            </w:pPr>
          </w:p>
        </w:tc>
        <w:tc>
          <w:tcPr>
            <w:tcW w:w="5953" w:type="dxa"/>
            <w:vAlign w:val="center"/>
          </w:tcPr>
          <w:p w14:paraId="28D3D3D9"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 xml:space="preserve">Preslika uvjerenja o stjecanju statusa tradicijskog odnosno umjetničkog obrta </w:t>
            </w:r>
          </w:p>
          <w:p w14:paraId="6172FC14"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b/>
                <w:bCs/>
                <w:i/>
                <w:iCs/>
              </w:rPr>
              <w:t>(primjenjivo na umjetničke i tradicijske obrte)</w:t>
            </w:r>
          </w:p>
        </w:tc>
        <w:tc>
          <w:tcPr>
            <w:tcW w:w="1418" w:type="dxa"/>
            <w:vAlign w:val="center"/>
          </w:tcPr>
          <w:p w14:paraId="133D79B7"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38730AEB" w14:textId="77777777" w:rsidR="00D91301" w:rsidRPr="001B45F8" w:rsidRDefault="00D91301" w:rsidP="001B45F8">
            <w:pPr>
              <w:jc w:val="both"/>
              <w:rPr>
                <w:rFonts w:ascii="Times New Roman" w:eastAsia="Times New Roman" w:hAnsi="Times New Roman" w:cs="Times New Roman"/>
              </w:rPr>
            </w:pPr>
          </w:p>
        </w:tc>
      </w:tr>
      <w:tr w:rsidR="00D91301" w:rsidRPr="001B45F8" w14:paraId="6C23FCCE" w14:textId="77777777" w:rsidTr="00DE29EE">
        <w:trPr>
          <w:trHeight w:val="425"/>
          <w:jc w:val="center"/>
        </w:trPr>
        <w:tc>
          <w:tcPr>
            <w:tcW w:w="846" w:type="dxa"/>
            <w:vAlign w:val="center"/>
          </w:tcPr>
          <w:p w14:paraId="519874E3"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5.2</w:t>
            </w:r>
          </w:p>
          <w:p w14:paraId="60C91137" w14:textId="3CD9F777" w:rsidR="00D91301" w:rsidRPr="001B45F8" w:rsidRDefault="00D91301" w:rsidP="001B45F8">
            <w:pPr>
              <w:jc w:val="both"/>
              <w:rPr>
                <w:rFonts w:ascii="Times New Roman" w:hAnsi="Times New Roman" w:cs="Times New Roman"/>
                <w:i/>
                <w:iCs/>
                <w:strike/>
              </w:rPr>
            </w:pPr>
          </w:p>
        </w:tc>
        <w:tc>
          <w:tcPr>
            <w:tcW w:w="5953" w:type="dxa"/>
            <w:vAlign w:val="center"/>
          </w:tcPr>
          <w:p w14:paraId="1CA64246" w14:textId="77777777" w:rsidR="00D91301" w:rsidRPr="001B45F8" w:rsidRDefault="00D91301" w:rsidP="001B45F8">
            <w:pPr>
              <w:ind w:left="1"/>
              <w:jc w:val="both"/>
              <w:rPr>
                <w:rFonts w:ascii="Times New Roman" w:hAnsi="Times New Roman" w:cs="Times New Roman"/>
              </w:rPr>
            </w:pPr>
            <w:r w:rsidRPr="001B45F8">
              <w:rPr>
                <w:rFonts w:ascii="Times New Roman" w:hAnsi="Times New Roman" w:cs="Times New Roman"/>
                <w:b/>
                <w:bCs/>
                <w:i/>
                <w:iCs/>
              </w:rPr>
              <w:t xml:space="preserve"> </w:t>
            </w:r>
            <w:r w:rsidRPr="001B45F8">
              <w:rPr>
                <w:rFonts w:ascii="Times New Roman" w:hAnsi="Times New Roman" w:cs="Times New Roman"/>
                <w:i/>
                <w:iCs/>
              </w:rPr>
              <w:t>Potvrda/ elektronički zapis HZMO-a o radnopravnom statusu osiguranika za 2023. godinu</w:t>
            </w:r>
            <w:r w:rsidRPr="001B45F8">
              <w:rPr>
                <w:rFonts w:ascii="Times New Roman" w:hAnsi="Times New Roman" w:cs="Times New Roman"/>
                <w:i/>
                <w:iCs/>
                <w:highlight w:val="yellow"/>
              </w:rPr>
              <w:t>, ako je primjenjivo</w:t>
            </w:r>
          </w:p>
        </w:tc>
        <w:tc>
          <w:tcPr>
            <w:tcW w:w="1418" w:type="dxa"/>
            <w:vAlign w:val="center"/>
          </w:tcPr>
          <w:p w14:paraId="3149425C"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62838F79" w14:textId="77777777" w:rsidR="00D91301" w:rsidRPr="001B45F8" w:rsidRDefault="00D91301" w:rsidP="001B45F8">
            <w:pPr>
              <w:jc w:val="both"/>
              <w:rPr>
                <w:rFonts w:ascii="Times New Roman" w:eastAsia="Times New Roman" w:hAnsi="Times New Roman" w:cs="Times New Roman"/>
              </w:rPr>
            </w:pPr>
          </w:p>
        </w:tc>
      </w:tr>
      <w:tr w:rsidR="00D91301" w:rsidRPr="001B45F8" w14:paraId="6B423077" w14:textId="77777777" w:rsidTr="00DE29EE">
        <w:trPr>
          <w:trHeight w:val="841"/>
          <w:jc w:val="center"/>
        </w:trPr>
        <w:tc>
          <w:tcPr>
            <w:tcW w:w="846" w:type="dxa"/>
            <w:vAlign w:val="center"/>
          </w:tcPr>
          <w:p w14:paraId="3BA66199"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5.3</w:t>
            </w:r>
          </w:p>
          <w:p w14:paraId="78FB00AC" w14:textId="4858C232" w:rsidR="00D91301" w:rsidRPr="001B45F8" w:rsidRDefault="00D91301" w:rsidP="001B45F8">
            <w:pPr>
              <w:jc w:val="both"/>
              <w:rPr>
                <w:rFonts w:ascii="Times New Roman" w:hAnsi="Times New Roman" w:cs="Times New Roman"/>
                <w:i/>
                <w:iCs/>
                <w:strike/>
              </w:rPr>
            </w:pPr>
          </w:p>
        </w:tc>
        <w:tc>
          <w:tcPr>
            <w:tcW w:w="5953" w:type="dxa"/>
            <w:vAlign w:val="center"/>
          </w:tcPr>
          <w:p w14:paraId="5055BB5F" w14:textId="77777777" w:rsidR="00D91301" w:rsidRPr="001B45F8" w:rsidRDefault="00D91301" w:rsidP="001B45F8">
            <w:pPr>
              <w:ind w:left="1"/>
              <w:jc w:val="both"/>
              <w:rPr>
                <w:rFonts w:ascii="Times New Roman" w:hAnsi="Times New Roman" w:cs="Times New Roman"/>
                <w:i/>
                <w:iCs/>
              </w:rPr>
            </w:pPr>
            <w:r w:rsidRPr="001B45F8">
              <w:rPr>
                <w:rFonts w:ascii="Times New Roman" w:hAnsi="Times New Roman" w:cs="Times New Roman"/>
                <w:i/>
                <w:iCs/>
                <w:highlight w:val="yellow"/>
              </w:rPr>
              <w:t xml:space="preserve">GFI POD i potvrda FINA-e o podnesenom GFI POD za 2023. </w:t>
            </w:r>
            <w:r w:rsidRPr="001B45F8">
              <w:rPr>
                <w:rFonts w:ascii="Times New Roman" w:hAnsi="Times New Roman" w:cs="Times New Roman"/>
                <w:b/>
                <w:bCs/>
                <w:i/>
                <w:iCs/>
                <w:highlight w:val="yellow"/>
              </w:rPr>
              <w:t>i</w:t>
            </w:r>
            <w:r w:rsidRPr="001B45F8">
              <w:rPr>
                <w:rFonts w:ascii="Times New Roman" w:hAnsi="Times New Roman" w:cs="Times New Roman"/>
                <w:i/>
                <w:iCs/>
                <w:highlight w:val="yellow"/>
              </w:rPr>
              <w:t xml:space="preserve"> GFI POD za odabranu godinu, ako odabrana godina nije 2023.</w:t>
            </w:r>
          </w:p>
          <w:p w14:paraId="04021324" w14:textId="13CA88AD" w:rsidR="00D91301" w:rsidRPr="001B45F8" w:rsidRDefault="00D91301" w:rsidP="001B45F8">
            <w:pPr>
              <w:ind w:left="1"/>
              <w:jc w:val="both"/>
              <w:rPr>
                <w:rFonts w:ascii="Times New Roman" w:hAnsi="Times New Roman" w:cs="Times New Roman"/>
                <w:i/>
                <w:iCs/>
              </w:rPr>
            </w:pPr>
          </w:p>
          <w:p w14:paraId="5EA50792" w14:textId="77777777" w:rsidR="00D91301" w:rsidRPr="001B45F8" w:rsidRDefault="00D91301" w:rsidP="001B45F8">
            <w:pPr>
              <w:ind w:left="1"/>
              <w:jc w:val="both"/>
              <w:rPr>
                <w:rFonts w:ascii="Times New Roman" w:hAnsi="Times New Roman" w:cs="Times New Roman"/>
                <w:i/>
                <w:iCs/>
              </w:rPr>
            </w:pPr>
            <w:r w:rsidRPr="001B45F8">
              <w:rPr>
                <w:rFonts w:ascii="Times New Roman" w:hAnsi="Times New Roman" w:cs="Times New Roman"/>
                <w:b/>
                <w:bCs/>
                <w:i/>
                <w:iCs/>
              </w:rPr>
              <w:t>ili</w:t>
            </w:r>
            <w:r w:rsidRPr="001B45F8">
              <w:rPr>
                <w:rFonts w:ascii="Times New Roman" w:hAnsi="Times New Roman" w:cs="Times New Roman"/>
                <w:i/>
                <w:iCs/>
              </w:rPr>
              <w:t xml:space="preserve"> </w:t>
            </w:r>
          </w:p>
          <w:p w14:paraId="7C204E6B" w14:textId="77777777" w:rsidR="00D91301" w:rsidRPr="001B45F8" w:rsidRDefault="00D91301" w:rsidP="001B45F8">
            <w:pPr>
              <w:ind w:left="1"/>
              <w:jc w:val="both"/>
              <w:rPr>
                <w:rFonts w:ascii="Times New Roman" w:hAnsi="Times New Roman" w:cs="Times New Roman"/>
                <w:i/>
                <w:iCs/>
                <w:highlight w:val="yellow"/>
              </w:rPr>
            </w:pPr>
            <w:r w:rsidRPr="001B45F8">
              <w:rPr>
                <w:rFonts w:ascii="Times New Roman" w:hAnsi="Times New Roman" w:cs="Times New Roman"/>
                <w:i/>
                <w:iCs/>
              </w:rPr>
              <w:t xml:space="preserve">Obrazac godišnje prijave poreza na dohodak (DOH ) </w:t>
            </w:r>
            <w:r w:rsidRPr="001B45F8">
              <w:rPr>
                <w:rFonts w:ascii="Times New Roman" w:hAnsi="Times New Roman" w:cs="Times New Roman"/>
                <w:b/>
                <w:bCs/>
                <w:i/>
                <w:iCs/>
              </w:rPr>
              <w:t>i</w:t>
            </w:r>
            <w:r w:rsidRPr="001B45F8">
              <w:rPr>
                <w:rFonts w:ascii="Times New Roman" w:hAnsi="Times New Roman" w:cs="Times New Roman"/>
                <w:i/>
                <w:iCs/>
              </w:rPr>
              <w:t xml:space="preserve"> Obrazac Pregled poslovnih primitaka i izdataka od samostalne djelatnosti ostvarenih u odabranoj godini (obrazac P-PPI</w:t>
            </w:r>
            <w:r w:rsidRPr="001B45F8">
              <w:rPr>
                <w:rFonts w:ascii="Times New Roman" w:hAnsi="Times New Roman" w:cs="Times New Roman"/>
                <w:i/>
                <w:iCs/>
                <w:highlight w:val="yellow"/>
              </w:rPr>
              <w:t>) i za 2023. godinu*</w:t>
            </w:r>
          </w:p>
          <w:p w14:paraId="7E6D4BAA"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ako odabrana godina nije 2023.</w:t>
            </w:r>
          </w:p>
          <w:p w14:paraId="41FCAF12" w14:textId="77777777" w:rsidR="00D91301" w:rsidRPr="001B45F8" w:rsidRDefault="00D91301" w:rsidP="001B45F8">
            <w:pPr>
              <w:jc w:val="both"/>
              <w:rPr>
                <w:rFonts w:ascii="Times New Roman" w:hAnsi="Times New Roman" w:cs="Times New Roman"/>
                <w:b/>
                <w:bCs/>
                <w:i/>
                <w:iCs/>
              </w:rPr>
            </w:pPr>
            <w:r w:rsidRPr="001B45F8">
              <w:rPr>
                <w:rFonts w:ascii="Times New Roman" w:hAnsi="Times New Roman" w:cs="Times New Roman"/>
                <w:b/>
                <w:bCs/>
                <w:i/>
                <w:iCs/>
              </w:rPr>
              <w:t xml:space="preserve">ili </w:t>
            </w:r>
          </w:p>
          <w:p w14:paraId="15D51830"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 xml:space="preserve">Izvješće o paušalnom dohotku od samostalnih djelatnosti i uplaćenom paušalnom porezu na dohodak i prirezu poreza na dohodak ostvarenih u odabranoj godini (obrazac PO-SD) </w:t>
            </w:r>
            <w:r w:rsidRPr="001B45F8">
              <w:rPr>
                <w:rFonts w:ascii="Times New Roman" w:hAnsi="Times New Roman" w:cs="Times New Roman"/>
                <w:i/>
                <w:iCs/>
                <w:highlight w:val="yellow"/>
              </w:rPr>
              <w:t>i za 2023. godinu*,</w:t>
            </w:r>
            <w:r w:rsidRPr="001B45F8">
              <w:rPr>
                <w:rFonts w:ascii="Times New Roman" w:hAnsi="Times New Roman" w:cs="Times New Roman"/>
                <w:highlight w:val="yellow"/>
              </w:rPr>
              <w:t xml:space="preserve"> </w:t>
            </w:r>
            <w:r w:rsidRPr="001B45F8">
              <w:rPr>
                <w:rFonts w:ascii="Times New Roman" w:hAnsi="Times New Roman" w:cs="Times New Roman"/>
                <w:i/>
                <w:iCs/>
                <w:highlight w:val="yellow"/>
              </w:rPr>
              <w:t>ako odabrana godina nije 2023.</w:t>
            </w:r>
          </w:p>
          <w:p w14:paraId="2B0DAA54" w14:textId="77777777" w:rsidR="00D91301" w:rsidRPr="001B45F8" w:rsidRDefault="00D91301" w:rsidP="001B45F8">
            <w:pPr>
              <w:jc w:val="both"/>
              <w:rPr>
                <w:rFonts w:ascii="Times New Roman" w:hAnsi="Times New Roman" w:cs="Times New Roman"/>
                <w:b/>
                <w:bCs/>
                <w:i/>
                <w:iCs/>
              </w:rPr>
            </w:pPr>
            <w:bookmarkStart w:id="68" w:name="_Hlk162330129"/>
            <w:r w:rsidRPr="001B45F8">
              <w:rPr>
                <w:rFonts w:ascii="Times New Roman" w:hAnsi="Times New Roman" w:cs="Times New Roman"/>
                <w:b/>
                <w:bCs/>
                <w:i/>
                <w:iCs/>
                <w:highlight w:val="yellow"/>
              </w:rPr>
              <w:t>* napomena: dokumentaciju označenu zvjezdicom za 2023. godinu (ako odabrana godina nije 2023.)  dostavlja samo prijavitelj u grupi A</w:t>
            </w:r>
            <w:bookmarkEnd w:id="68"/>
          </w:p>
        </w:tc>
        <w:tc>
          <w:tcPr>
            <w:tcW w:w="1418" w:type="dxa"/>
            <w:vAlign w:val="center"/>
          </w:tcPr>
          <w:p w14:paraId="464C1788"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702F8D07" w14:textId="77777777" w:rsidR="00D91301" w:rsidRPr="001B45F8" w:rsidRDefault="00D91301" w:rsidP="001B45F8">
            <w:pPr>
              <w:jc w:val="both"/>
              <w:rPr>
                <w:rFonts w:ascii="Times New Roman" w:eastAsia="Times New Roman" w:hAnsi="Times New Roman" w:cs="Times New Roman"/>
              </w:rPr>
            </w:pPr>
          </w:p>
        </w:tc>
      </w:tr>
      <w:tr w:rsidR="00D91301" w:rsidRPr="001B45F8" w14:paraId="3236D641" w14:textId="77777777" w:rsidTr="00DE29EE">
        <w:trPr>
          <w:trHeight w:val="1090"/>
          <w:jc w:val="center"/>
        </w:trPr>
        <w:tc>
          <w:tcPr>
            <w:tcW w:w="846" w:type="dxa"/>
            <w:vAlign w:val="center"/>
          </w:tcPr>
          <w:p w14:paraId="654A26DC" w14:textId="77777777" w:rsidR="00D91301" w:rsidRPr="001B45F8" w:rsidRDefault="00D91301" w:rsidP="001B45F8">
            <w:pPr>
              <w:jc w:val="both"/>
              <w:rPr>
                <w:rFonts w:ascii="Times New Roman" w:hAnsi="Times New Roman" w:cs="Times New Roman"/>
                <w:highlight w:val="yellow"/>
              </w:rPr>
            </w:pPr>
            <w:r w:rsidRPr="001B45F8">
              <w:rPr>
                <w:rFonts w:ascii="Times New Roman" w:hAnsi="Times New Roman" w:cs="Times New Roman"/>
                <w:highlight w:val="yellow"/>
              </w:rPr>
              <w:t xml:space="preserve">6. </w:t>
            </w:r>
          </w:p>
          <w:p w14:paraId="68C1B9D5" w14:textId="49E13C67" w:rsidR="00D91301" w:rsidRPr="001B45F8" w:rsidRDefault="00D91301" w:rsidP="001B45F8">
            <w:pPr>
              <w:jc w:val="both"/>
              <w:rPr>
                <w:rFonts w:ascii="Times New Roman" w:hAnsi="Times New Roman" w:cs="Times New Roman"/>
                <w:b/>
                <w:bCs/>
              </w:rPr>
            </w:pPr>
          </w:p>
        </w:tc>
        <w:tc>
          <w:tcPr>
            <w:tcW w:w="8852" w:type="dxa"/>
            <w:gridSpan w:val="3"/>
            <w:vAlign w:val="center"/>
          </w:tcPr>
          <w:p w14:paraId="6B032081" w14:textId="77777777" w:rsidR="00D91301" w:rsidRPr="001B45F8" w:rsidRDefault="00D91301" w:rsidP="001B45F8">
            <w:pPr>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7202E5ED" w14:textId="77777777" w:rsidR="00D91301" w:rsidRPr="001B45F8" w:rsidRDefault="00D91301" w:rsidP="001B45F8">
            <w:pPr>
              <w:jc w:val="both"/>
              <w:rPr>
                <w:rFonts w:ascii="Times New Roman" w:hAnsi="Times New Roman" w:cs="Times New Roman"/>
                <w:highlight w:val="lightGray"/>
              </w:rPr>
            </w:pPr>
            <w:r w:rsidRPr="001B45F8">
              <w:rPr>
                <w:rFonts w:ascii="Times New Roman" w:hAnsi="Times New Roman" w:cs="Times New Roman"/>
                <w:b/>
                <w:bCs/>
                <w:highlight w:val="lightGray"/>
              </w:rPr>
              <w:t>(UMJETNIČKA ORGANIZACIJA)</w:t>
            </w:r>
          </w:p>
          <w:p w14:paraId="743BB90B" w14:textId="13AD8C09" w:rsidR="00D91301" w:rsidRPr="001B45F8" w:rsidRDefault="00D91301" w:rsidP="001B45F8">
            <w:pPr>
              <w:pStyle w:val="ListParagraph"/>
              <w:numPr>
                <w:ilvl w:val="0"/>
                <w:numId w:val="28"/>
              </w:numPr>
              <w:jc w:val="both"/>
              <w:rPr>
                <w:rFonts w:ascii="Times New Roman" w:hAnsi="Times New Roman" w:cs="Times New Roman"/>
              </w:rPr>
            </w:pPr>
            <w:r w:rsidRPr="001B45F8">
              <w:rPr>
                <w:rFonts w:ascii="Times New Roman" w:hAnsi="Times New Roman" w:cs="Times New Roman"/>
                <w:i/>
                <w:iCs/>
              </w:rPr>
              <w:t xml:space="preserve">za prijavitelja koji djeluje u području medija vidjeti i točku </w:t>
            </w:r>
            <w:r w:rsidRPr="001B45F8">
              <w:rPr>
                <w:rFonts w:ascii="Times New Roman" w:hAnsi="Times New Roman" w:cs="Times New Roman"/>
                <w:i/>
                <w:iCs/>
                <w:highlight w:val="yellow"/>
              </w:rPr>
              <w:t xml:space="preserve"> 9.</w:t>
            </w:r>
          </w:p>
        </w:tc>
      </w:tr>
      <w:tr w:rsidR="00D91301" w:rsidRPr="001B45F8" w14:paraId="6F0BEEC3" w14:textId="77777777" w:rsidTr="00DE29EE">
        <w:trPr>
          <w:trHeight w:val="425"/>
          <w:jc w:val="center"/>
        </w:trPr>
        <w:tc>
          <w:tcPr>
            <w:tcW w:w="846" w:type="dxa"/>
            <w:vAlign w:val="center"/>
          </w:tcPr>
          <w:p w14:paraId="7CC64DCE" w14:textId="77777777" w:rsidR="00D91301" w:rsidRPr="001B45F8" w:rsidRDefault="00D91301" w:rsidP="001B45F8">
            <w:pPr>
              <w:jc w:val="both"/>
              <w:rPr>
                <w:rFonts w:ascii="Times New Roman" w:hAnsi="Times New Roman" w:cs="Times New Roman"/>
                <w:i/>
                <w:iCs/>
                <w:strike/>
              </w:rPr>
            </w:pPr>
            <w:r w:rsidRPr="001B45F8">
              <w:rPr>
                <w:rFonts w:ascii="Times New Roman" w:hAnsi="Times New Roman" w:cs="Times New Roman"/>
                <w:i/>
                <w:iCs/>
                <w:strike/>
              </w:rPr>
              <w:t>8.1</w:t>
            </w:r>
          </w:p>
        </w:tc>
        <w:tc>
          <w:tcPr>
            <w:tcW w:w="5953" w:type="dxa"/>
            <w:vAlign w:val="center"/>
          </w:tcPr>
          <w:p w14:paraId="5EA3E201" w14:textId="09DCC02A" w:rsidR="00D91301" w:rsidRPr="001B45F8" w:rsidRDefault="00D91301" w:rsidP="001B45F8">
            <w:pPr>
              <w:jc w:val="both"/>
              <w:rPr>
                <w:rFonts w:ascii="Times New Roman" w:hAnsi="Times New Roman" w:cs="Times New Roman"/>
                <w:b/>
                <w:bCs/>
                <w:i/>
                <w:iCs/>
              </w:rPr>
            </w:pPr>
            <w:r w:rsidRPr="001B45F8">
              <w:rPr>
                <w:rFonts w:ascii="Times New Roman" w:hAnsi="Times New Roman" w:cs="Times New Roman"/>
                <w:b/>
                <w:bCs/>
                <w:i/>
                <w:iCs/>
              </w:rPr>
              <w:t>Briše se.</w:t>
            </w:r>
          </w:p>
        </w:tc>
        <w:tc>
          <w:tcPr>
            <w:tcW w:w="1418" w:type="dxa"/>
            <w:vAlign w:val="center"/>
          </w:tcPr>
          <w:p w14:paraId="5022181B"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4703922F" w14:textId="77777777" w:rsidR="00D91301" w:rsidRPr="001B45F8" w:rsidRDefault="00D91301" w:rsidP="001B45F8">
            <w:pPr>
              <w:jc w:val="both"/>
              <w:rPr>
                <w:rFonts w:ascii="Times New Roman" w:eastAsia="Times New Roman" w:hAnsi="Times New Roman" w:cs="Times New Roman"/>
              </w:rPr>
            </w:pPr>
          </w:p>
        </w:tc>
      </w:tr>
      <w:tr w:rsidR="00D91301" w:rsidRPr="001B45F8" w14:paraId="2B1B75D3" w14:textId="77777777" w:rsidTr="00DE29EE">
        <w:trPr>
          <w:trHeight w:val="425"/>
          <w:jc w:val="center"/>
        </w:trPr>
        <w:tc>
          <w:tcPr>
            <w:tcW w:w="846" w:type="dxa"/>
            <w:vAlign w:val="center"/>
          </w:tcPr>
          <w:p w14:paraId="37D398F0" w14:textId="77777777" w:rsidR="00D91301" w:rsidRPr="001B45F8" w:rsidRDefault="00D91301" w:rsidP="001B45F8">
            <w:pPr>
              <w:jc w:val="both"/>
              <w:rPr>
                <w:rFonts w:ascii="Times New Roman" w:hAnsi="Times New Roman" w:cs="Times New Roman"/>
                <w:i/>
                <w:iCs/>
                <w:strike/>
              </w:rPr>
            </w:pPr>
            <w:r w:rsidRPr="001B45F8">
              <w:rPr>
                <w:rFonts w:ascii="Times New Roman" w:hAnsi="Times New Roman" w:cs="Times New Roman"/>
                <w:i/>
                <w:iCs/>
                <w:strike/>
              </w:rPr>
              <w:t>8.2</w:t>
            </w:r>
          </w:p>
        </w:tc>
        <w:tc>
          <w:tcPr>
            <w:tcW w:w="5953" w:type="dxa"/>
            <w:vAlign w:val="center"/>
          </w:tcPr>
          <w:p w14:paraId="4B9F10D2" w14:textId="0C94D4E0" w:rsidR="00D91301" w:rsidRPr="001B45F8" w:rsidRDefault="00D91301" w:rsidP="001B45F8">
            <w:pPr>
              <w:jc w:val="both"/>
              <w:rPr>
                <w:rFonts w:ascii="Times New Roman" w:hAnsi="Times New Roman" w:cs="Times New Roman"/>
                <w:b/>
                <w:bCs/>
              </w:rPr>
            </w:pPr>
            <w:r w:rsidRPr="001B45F8">
              <w:rPr>
                <w:rFonts w:ascii="Times New Roman" w:hAnsi="Times New Roman" w:cs="Times New Roman"/>
                <w:b/>
                <w:bCs/>
                <w:i/>
                <w:iCs/>
              </w:rPr>
              <w:t>Briše se.</w:t>
            </w:r>
          </w:p>
        </w:tc>
        <w:tc>
          <w:tcPr>
            <w:tcW w:w="1418" w:type="dxa"/>
            <w:vAlign w:val="center"/>
          </w:tcPr>
          <w:p w14:paraId="305515C4"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4B30D300" w14:textId="77777777" w:rsidR="00D91301" w:rsidRPr="001B45F8" w:rsidRDefault="00D91301" w:rsidP="001B45F8">
            <w:pPr>
              <w:jc w:val="both"/>
              <w:rPr>
                <w:rFonts w:ascii="Times New Roman" w:eastAsia="Times New Roman" w:hAnsi="Times New Roman" w:cs="Times New Roman"/>
              </w:rPr>
            </w:pPr>
          </w:p>
        </w:tc>
      </w:tr>
      <w:tr w:rsidR="00D91301" w:rsidRPr="001B45F8" w14:paraId="3F40606D" w14:textId="77777777" w:rsidTr="00DE29EE">
        <w:trPr>
          <w:trHeight w:val="425"/>
          <w:jc w:val="center"/>
        </w:trPr>
        <w:tc>
          <w:tcPr>
            <w:tcW w:w="846" w:type="dxa"/>
            <w:vAlign w:val="center"/>
          </w:tcPr>
          <w:p w14:paraId="5783FCC9" w14:textId="77777777" w:rsidR="00D91301" w:rsidRPr="001B45F8" w:rsidRDefault="00D91301" w:rsidP="001B45F8">
            <w:pPr>
              <w:jc w:val="both"/>
              <w:rPr>
                <w:rFonts w:ascii="Times New Roman" w:hAnsi="Times New Roman" w:cs="Times New Roman"/>
                <w:i/>
                <w:iCs/>
                <w:strike/>
              </w:rPr>
            </w:pPr>
            <w:r w:rsidRPr="001B45F8">
              <w:rPr>
                <w:rFonts w:ascii="Times New Roman" w:hAnsi="Times New Roman" w:cs="Times New Roman"/>
                <w:i/>
                <w:iCs/>
                <w:highlight w:val="yellow"/>
              </w:rPr>
              <w:t>6.1</w:t>
            </w:r>
          </w:p>
          <w:p w14:paraId="7D85A2C0" w14:textId="5A2269D4" w:rsidR="00D91301" w:rsidRPr="001B45F8" w:rsidRDefault="00D91301" w:rsidP="001B45F8">
            <w:pPr>
              <w:jc w:val="both"/>
              <w:rPr>
                <w:rFonts w:ascii="Times New Roman" w:hAnsi="Times New Roman" w:cs="Times New Roman"/>
                <w:i/>
                <w:iCs/>
                <w:strike/>
              </w:rPr>
            </w:pPr>
          </w:p>
        </w:tc>
        <w:tc>
          <w:tcPr>
            <w:tcW w:w="5953" w:type="dxa"/>
            <w:vAlign w:val="center"/>
          </w:tcPr>
          <w:p w14:paraId="0AC1A9FF"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GFI i potvrda FINA-e o podnesenom GFI za 2023. i</w:t>
            </w:r>
            <w:r w:rsidRPr="001B45F8">
              <w:rPr>
                <w:rFonts w:ascii="Times New Roman" w:hAnsi="Times New Roman" w:cs="Times New Roman"/>
                <w:i/>
                <w:iCs/>
              </w:rPr>
              <w:t xml:space="preserve"> GFI iz RNO za odabranu godinu</w:t>
            </w:r>
            <w:r w:rsidRPr="001B45F8">
              <w:rPr>
                <w:rFonts w:ascii="Times New Roman" w:hAnsi="Times New Roman" w:cs="Times New Roman"/>
                <w:i/>
                <w:iCs/>
                <w:highlight w:val="yellow"/>
              </w:rPr>
              <w:t>, ako odabrana godina nije 2023.</w:t>
            </w:r>
            <w:r w:rsidRPr="001B45F8">
              <w:rPr>
                <w:rFonts w:ascii="Times New Roman" w:hAnsi="Times New Roman" w:cs="Times New Roman"/>
                <w:i/>
                <w:iCs/>
              </w:rPr>
              <w:t xml:space="preserve"> </w:t>
            </w:r>
          </w:p>
        </w:tc>
        <w:tc>
          <w:tcPr>
            <w:tcW w:w="1418" w:type="dxa"/>
            <w:vAlign w:val="center"/>
          </w:tcPr>
          <w:p w14:paraId="42A3540F"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0EDC94AD" w14:textId="77777777" w:rsidR="00D91301" w:rsidRPr="001B45F8" w:rsidRDefault="00D91301" w:rsidP="001B45F8">
            <w:pPr>
              <w:jc w:val="both"/>
              <w:rPr>
                <w:rFonts w:ascii="Times New Roman" w:eastAsia="Times New Roman" w:hAnsi="Times New Roman" w:cs="Times New Roman"/>
              </w:rPr>
            </w:pPr>
          </w:p>
        </w:tc>
      </w:tr>
      <w:tr w:rsidR="00D91301" w:rsidRPr="001B45F8" w14:paraId="444A32B6" w14:textId="77777777" w:rsidTr="00DE29EE">
        <w:trPr>
          <w:trHeight w:val="983"/>
          <w:jc w:val="center"/>
        </w:trPr>
        <w:tc>
          <w:tcPr>
            <w:tcW w:w="846" w:type="dxa"/>
            <w:vAlign w:val="center"/>
          </w:tcPr>
          <w:p w14:paraId="23C01C8D" w14:textId="77777777" w:rsidR="00D91301" w:rsidRPr="001B45F8" w:rsidRDefault="00D91301" w:rsidP="001B45F8">
            <w:pPr>
              <w:jc w:val="both"/>
              <w:rPr>
                <w:rFonts w:ascii="Times New Roman" w:hAnsi="Times New Roman" w:cs="Times New Roman"/>
                <w:highlight w:val="yellow"/>
              </w:rPr>
            </w:pPr>
            <w:r w:rsidRPr="001B45F8">
              <w:rPr>
                <w:rFonts w:ascii="Times New Roman" w:hAnsi="Times New Roman" w:cs="Times New Roman"/>
                <w:highlight w:val="yellow"/>
              </w:rPr>
              <w:t>7.</w:t>
            </w:r>
          </w:p>
          <w:p w14:paraId="1C1416BB" w14:textId="1E9F8BE1" w:rsidR="00D91301" w:rsidRPr="001B45F8" w:rsidRDefault="00D91301" w:rsidP="001B45F8">
            <w:pPr>
              <w:jc w:val="both"/>
              <w:rPr>
                <w:rFonts w:ascii="Times New Roman" w:hAnsi="Times New Roman" w:cs="Times New Roman"/>
                <w:b/>
                <w:bCs/>
                <w:strike/>
              </w:rPr>
            </w:pPr>
          </w:p>
        </w:tc>
        <w:tc>
          <w:tcPr>
            <w:tcW w:w="8852" w:type="dxa"/>
            <w:gridSpan w:val="3"/>
            <w:vAlign w:val="center"/>
          </w:tcPr>
          <w:p w14:paraId="49B8BEAD" w14:textId="77777777" w:rsidR="00D91301" w:rsidRPr="001B45F8" w:rsidRDefault="00D91301" w:rsidP="001B45F8">
            <w:pPr>
              <w:jc w:val="both"/>
              <w:rPr>
                <w:rFonts w:ascii="Times New Roman" w:hAnsi="Times New Roman" w:cs="Times New Roman"/>
              </w:rPr>
            </w:pPr>
            <w:r w:rsidRPr="001B45F8">
              <w:rPr>
                <w:rFonts w:ascii="Times New Roman" w:hAnsi="Times New Roman" w:cs="Times New Roman"/>
              </w:rPr>
              <w:t xml:space="preserve">Ostali dokazi sukladno točki 2.1, tablica 4., UzP </w:t>
            </w:r>
          </w:p>
          <w:p w14:paraId="4F77DC45" w14:textId="77777777" w:rsidR="00D91301" w:rsidRPr="001B45F8" w:rsidRDefault="00D91301" w:rsidP="001B45F8">
            <w:pPr>
              <w:jc w:val="both"/>
              <w:rPr>
                <w:rFonts w:ascii="Times New Roman" w:hAnsi="Times New Roman" w:cs="Times New Roman"/>
                <w:highlight w:val="lightGray"/>
              </w:rPr>
            </w:pPr>
            <w:r w:rsidRPr="001B45F8">
              <w:rPr>
                <w:rFonts w:ascii="Times New Roman" w:hAnsi="Times New Roman" w:cs="Times New Roman"/>
                <w:b/>
                <w:bCs/>
                <w:highlight w:val="lightGray"/>
              </w:rPr>
              <w:t>(FIZIČKA OSOBA sukladno točki 2.1 UzP)</w:t>
            </w:r>
          </w:p>
        </w:tc>
      </w:tr>
      <w:tr w:rsidR="00D91301" w:rsidRPr="001B45F8" w14:paraId="5BAAC7D9" w14:textId="77777777" w:rsidTr="00DE29EE">
        <w:trPr>
          <w:trHeight w:val="425"/>
          <w:jc w:val="center"/>
        </w:trPr>
        <w:tc>
          <w:tcPr>
            <w:tcW w:w="846" w:type="dxa"/>
            <w:vAlign w:val="center"/>
          </w:tcPr>
          <w:p w14:paraId="6D883C51" w14:textId="07E1414D"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7.1</w:t>
            </w:r>
          </w:p>
          <w:p w14:paraId="1E7EE537" w14:textId="77871D56" w:rsidR="00D91301" w:rsidRPr="001B45F8" w:rsidRDefault="00D91301" w:rsidP="001B45F8">
            <w:pPr>
              <w:jc w:val="both"/>
              <w:rPr>
                <w:rFonts w:ascii="Times New Roman" w:hAnsi="Times New Roman" w:cs="Times New Roman"/>
                <w:i/>
                <w:iCs/>
                <w:strike/>
              </w:rPr>
            </w:pPr>
          </w:p>
        </w:tc>
        <w:tc>
          <w:tcPr>
            <w:tcW w:w="5953" w:type="dxa"/>
            <w:vAlign w:val="center"/>
          </w:tcPr>
          <w:p w14:paraId="052C3724"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 xml:space="preserve">Potvrda jedne od umjetničkih strukovnih udruga na temelju čijih potvrda se ostvaruju porezne olakšice o profesionalnom djelovanju najmanje godinu dana prije podnošenja projektnog prijedloga. </w:t>
            </w:r>
          </w:p>
        </w:tc>
        <w:tc>
          <w:tcPr>
            <w:tcW w:w="1418" w:type="dxa"/>
            <w:vAlign w:val="center"/>
          </w:tcPr>
          <w:p w14:paraId="0C4C107C"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5D21258F" w14:textId="77777777" w:rsidR="00D91301" w:rsidRPr="001B45F8" w:rsidRDefault="00D91301" w:rsidP="001B45F8">
            <w:pPr>
              <w:jc w:val="both"/>
              <w:rPr>
                <w:rFonts w:ascii="Times New Roman" w:eastAsia="Times New Roman" w:hAnsi="Times New Roman" w:cs="Times New Roman"/>
              </w:rPr>
            </w:pPr>
          </w:p>
        </w:tc>
      </w:tr>
      <w:tr w:rsidR="00D91301" w:rsidRPr="001B45F8" w14:paraId="71E01304" w14:textId="77777777" w:rsidTr="00DE29EE">
        <w:trPr>
          <w:trHeight w:val="425"/>
          <w:jc w:val="center"/>
        </w:trPr>
        <w:tc>
          <w:tcPr>
            <w:tcW w:w="846" w:type="dxa"/>
            <w:vAlign w:val="center"/>
          </w:tcPr>
          <w:p w14:paraId="41C1B50F" w14:textId="0654F0A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lastRenderedPageBreak/>
              <w:t>7.2</w:t>
            </w:r>
          </w:p>
          <w:p w14:paraId="3F4BE980" w14:textId="11DF247D" w:rsidR="00D91301" w:rsidRPr="001B45F8" w:rsidRDefault="00D91301" w:rsidP="001B45F8">
            <w:pPr>
              <w:jc w:val="both"/>
              <w:rPr>
                <w:rFonts w:ascii="Times New Roman" w:hAnsi="Times New Roman" w:cs="Times New Roman"/>
                <w:i/>
                <w:iCs/>
                <w:strike/>
              </w:rPr>
            </w:pPr>
          </w:p>
        </w:tc>
        <w:tc>
          <w:tcPr>
            <w:tcW w:w="5953" w:type="dxa"/>
            <w:vAlign w:val="center"/>
          </w:tcPr>
          <w:p w14:paraId="5E49A04D" w14:textId="1EE84782"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Potvrda/ elektronički zapis HZMO-a o radnopravnom statusu osiguranika za 2023. godinu</w:t>
            </w:r>
          </w:p>
        </w:tc>
        <w:tc>
          <w:tcPr>
            <w:tcW w:w="1418" w:type="dxa"/>
            <w:vAlign w:val="center"/>
          </w:tcPr>
          <w:p w14:paraId="49978AC8"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55B3E835" w14:textId="77777777" w:rsidR="00D91301" w:rsidRPr="001B45F8" w:rsidRDefault="00D91301" w:rsidP="001B45F8">
            <w:pPr>
              <w:jc w:val="both"/>
              <w:rPr>
                <w:rFonts w:ascii="Times New Roman" w:eastAsia="Times New Roman" w:hAnsi="Times New Roman" w:cs="Times New Roman"/>
              </w:rPr>
            </w:pPr>
          </w:p>
        </w:tc>
      </w:tr>
      <w:tr w:rsidR="00D91301" w:rsidRPr="001B45F8" w14:paraId="0D6F3128" w14:textId="77777777" w:rsidTr="00DE29EE">
        <w:trPr>
          <w:trHeight w:val="425"/>
          <w:jc w:val="center"/>
        </w:trPr>
        <w:tc>
          <w:tcPr>
            <w:tcW w:w="846" w:type="dxa"/>
            <w:vAlign w:val="center"/>
          </w:tcPr>
          <w:p w14:paraId="3C467185" w14:textId="50D8ACE1"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highlight w:val="yellow"/>
              </w:rPr>
              <w:t>7.3</w:t>
            </w:r>
          </w:p>
          <w:p w14:paraId="757DD8E6" w14:textId="5AA8FCA2" w:rsidR="00D91301" w:rsidRPr="001B45F8" w:rsidRDefault="00D91301" w:rsidP="001B45F8">
            <w:pPr>
              <w:jc w:val="both"/>
              <w:rPr>
                <w:rFonts w:ascii="Times New Roman" w:hAnsi="Times New Roman" w:cs="Times New Roman"/>
                <w:i/>
                <w:iCs/>
                <w:strike/>
              </w:rPr>
            </w:pPr>
          </w:p>
        </w:tc>
        <w:tc>
          <w:tcPr>
            <w:tcW w:w="5953" w:type="dxa"/>
            <w:vAlign w:val="center"/>
          </w:tcPr>
          <w:p w14:paraId="77F6EABC" w14:textId="6EF2D597" w:rsidR="00D91301" w:rsidRPr="001B45F8" w:rsidRDefault="00D91301" w:rsidP="001B45F8">
            <w:pPr>
              <w:jc w:val="both"/>
              <w:rPr>
                <w:rFonts w:ascii="Times New Roman" w:hAnsi="Times New Roman" w:cs="Times New Roman"/>
                <w:i/>
                <w:iCs/>
              </w:rPr>
            </w:pPr>
            <w:r w:rsidRPr="004820D1">
              <w:rPr>
                <w:rFonts w:ascii="Times New Roman" w:hAnsi="Times New Roman" w:cs="Times New Roman"/>
                <w:i/>
                <w:iCs/>
              </w:rPr>
              <w:t>GFI</w:t>
            </w:r>
            <w:r w:rsidR="004820D1" w:rsidRPr="004820D1">
              <w:rPr>
                <w:rFonts w:ascii="Times New Roman" w:hAnsi="Times New Roman" w:cs="Times New Roman"/>
                <w:i/>
                <w:iCs/>
              </w:rPr>
              <w:t>-</w:t>
            </w:r>
            <w:r w:rsidRPr="004820D1">
              <w:rPr>
                <w:rFonts w:ascii="Times New Roman" w:hAnsi="Times New Roman" w:cs="Times New Roman"/>
                <w:i/>
                <w:iCs/>
              </w:rPr>
              <w:t>POD za odabranu godinu</w:t>
            </w:r>
          </w:p>
          <w:p w14:paraId="56981FD0" w14:textId="77777777" w:rsidR="00D91301" w:rsidRPr="001B45F8" w:rsidRDefault="00D91301" w:rsidP="001B45F8">
            <w:pPr>
              <w:jc w:val="both"/>
              <w:rPr>
                <w:rFonts w:ascii="Times New Roman" w:hAnsi="Times New Roman" w:cs="Times New Roman"/>
                <w:b/>
                <w:bCs/>
                <w:i/>
                <w:iCs/>
              </w:rPr>
            </w:pPr>
            <w:r w:rsidRPr="001B45F8">
              <w:rPr>
                <w:rFonts w:ascii="Times New Roman" w:hAnsi="Times New Roman" w:cs="Times New Roman"/>
                <w:b/>
                <w:bCs/>
                <w:i/>
                <w:iCs/>
              </w:rPr>
              <w:t xml:space="preserve">ili </w:t>
            </w:r>
          </w:p>
          <w:p w14:paraId="25094F99"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obrazac godišnje prijave poreza na dohodak (DOH)</w:t>
            </w:r>
            <w:r w:rsidRPr="001B45F8">
              <w:rPr>
                <w:rFonts w:ascii="Times New Roman" w:hAnsi="Times New Roman" w:cs="Times New Roman"/>
                <w:b/>
                <w:bCs/>
                <w:i/>
                <w:iCs/>
              </w:rPr>
              <w:t xml:space="preserve"> i</w:t>
            </w:r>
            <w:r w:rsidRPr="001B45F8">
              <w:rPr>
                <w:rFonts w:ascii="Times New Roman" w:hAnsi="Times New Roman" w:cs="Times New Roman"/>
                <w:i/>
                <w:iCs/>
              </w:rPr>
              <w:t xml:space="preserve"> obrazac Pregled poslovnih primitaka i izdataka od samostalne djelatnosti ostvarenih u odabranoj godini (obrazac P-PPI za odabranu godinu) </w:t>
            </w:r>
            <w:r w:rsidRPr="001B45F8">
              <w:rPr>
                <w:rFonts w:ascii="Times New Roman" w:hAnsi="Times New Roman" w:cs="Times New Roman"/>
                <w:i/>
                <w:iCs/>
                <w:highlight w:val="yellow"/>
              </w:rPr>
              <w:t xml:space="preserve"> </w:t>
            </w:r>
          </w:p>
        </w:tc>
        <w:tc>
          <w:tcPr>
            <w:tcW w:w="1418" w:type="dxa"/>
            <w:vAlign w:val="center"/>
          </w:tcPr>
          <w:p w14:paraId="713F5CAC"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26D32640" w14:textId="77777777" w:rsidR="00D91301" w:rsidRPr="001B45F8" w:rsidRDefault="00D91301" w:rsidP="001B45F8">
            <w:pPr>
              <w:jc w:val="both"/>
              <w:rPr>
                <w:rFonts w:ascii="Times New Roman" w:eastAsia="Times New Roman" w:hAnsi="Times New Roman" w:cs="Times New Roman"/>
              </w:rPr>
            </w:pPr>
          </w:p>
        </w:tc>
      </w:tr>
      <w:tr w:rsidR="00D91301" w:rsidRPr="001B45F8" w14:paraId="0C4A0E98" w14:textId="77777777" w:rsidTr="00DE29EE">
        <w:trPr>
          <w:trHeight w:val="893"/>
          <w:jc w:val="center"/>
        </w:trPr>
        <w:tc>
          <w:tcPr>
            <w:tcW w:w="846" w:type="dxa"/>
            <w:vAlign w:val="center"/>
          </w:tcPr>
          <w:p w14:paraId="7DBD7F14" w14:textId="3E493B87" w:rsidR="00D91301" w:rsidRPr="001B45F8" w:rsidRDefault="00181C2F" w:rsidP="001B45F8">
            <w:pPr>
              <w:jc w:val="both"/>
              <w:rPr>
                <w:rFonts w:ascii="Times New Roman" w:hAnsi="Times New Roman" w:cs="Times New Roman"/>
                <w:highlight w:val="yellow"/>
              </w:rPr>
            </w:pPr>
            <w:r w:rsidRPr="001B45F8">
              <w:rPr>
                <w:rFonts w:ascii="Times New Roman" w:hAnsi="Times New Roman" w:cs="Times New Roman"/>
                <w:highlight w:val="yellow"/>
              </w:rPr>
              <w:t>8</w:t>
            </w:r>
            <w:r w:rsidR="00D91301" w:rsidRPr="001B45F8">
              <w:rPr>
                <w:rFonts w:ascii="Times New Roman" w:hAnsi="Times New Roman" w:cs="Times New Roman"/>
                <w:highlight w:val="yellow"/>
              </w:rPr>
              <w:t>.</w:t>
            </w:r>
          </w:p>
          <w:p w14:paraId="69C12144" w14:textId="6FDF6372" w:rsidR="00D91301" w:rsidRPr="001B45F8" w:rsidRDefault="00D91301" w:rsidP="001B45F8">
            <w:pPr>
              <w:jc w:val="both"/>
              <w:rPr>
                <w:rFonts w:ascii="Times New Roman" w:hAnsi="Times New Roman" w:cs="Times New Roman"/>
                <w:strike/>
              </w:rPr>
            </w:pPr>
          </w:p>
        </w:tc>
        <w:tc>
          <w:tcPr>
            <w:tcW w:w="8852" w:type="dxa"/>
            <w:gridSpan w:val="3"/>
            <w:vAlign w:val="center"/>
          </w:tcPr>
          <w:p w14:paraId="31262969" w14:textId="77777777" w:rsidR="00D91301" w:rsidRPr="001B45F8" w:rsidRDefault="00D91301" w:rsidP="001B45F8">
            <w:pPr>
              <w:jc w:val="both"/>
              <w:rPr>
                <w:rFonts w:ascii="Times New Roman" w:hAnsi="Times New Roman" w:cs="Times New Roman"/>
              </w:rPr>
            </w:pPr>
            <w:r w:rsidRPr="001B45F8">
              <w:rPr>
                <w:rFonts w:ascii="Times New Roman" w:hAnsi="Times New Roman" w:cs="Times New Roman"/>
                <w:highlight w:val="lightGray"/>
              </w:rPr>
              <w:t>Dokaz za prijavitelje koji djeluju u području izrade videoigara</w:t>
            </w:r>
          </w:p>
          <w:p w14:paraId="200F76B7" w14:textId="77777777" w:rsidR="00D91301" w:rsidRPr="001B45F8" w:rsidRDefault="00D91301" w:rsidP="001B45F8">
            <w:pPr>
              <w:jc w:val="both"/>
              <w:rPr>
                <w:rFonts w:ascii="Times New Roman" w:hAnsi="Times New Roman" w:cs="Times New Roman"/>
                <w:b/>
                <w:bCs/>
              </w:rPr>
            </w:pPr>
            <w:r w:rsidRPr="001B45F8">
              <w:rPr>
                <w:rFonts w:ascii="Times New Roman" w:hAnsi="Times New Roman" w:cs="Times New Roman"/>
                <w:b/>
                <w:bCs/>
              </w:rPr>
              <w:t>(USTANOVA U KULTURI, OBRT, TRGOVAČKO DRUŠTVO)</w:t>
            </w:r>
          </w:p>
        </w:tc>
      </w:tr>
      <w:tr w:rsidR="00D91301" w:rsidRPr="001B45F8" w14:paraId="277E1C41" w14:textId="77777777" w:rsidTr="00DE29EE">
        <w:trPr>
          <w:trHeight w:val="425"/>
          <w:jc w:val="center"/>
        </w:trPr>
        <w:tc>
          <w:tcPr>
            <w:tcW w:w="846" w:type="dxa"/>
            <w:vAlign w:val="center"/>
          </w:tcPr>
          <w:p w14:paraId="101E94F8" w14:textId="5A9599A7" w:rsidR="00D91301" w:rsidRPr="001B45F8" w:rsidRDefault="00181C2F" w:rsidP="001B45F8">
            <w:pPr>
              <w:jc w:val="both"/>
              <w:rPr>
                <w:rFonts w:ascii="Times New Roman" w:hAnsi="Times New Roman" w:cs="Times New Roman"/>
                <w:i/>
                <w:iCs/>
              </w:rPr>
            </w:pPr>
            <w:r w:rsidRPr="001B45F8">
              <w:rPr>
                <w:rFonts w:ascii="Times New Roman" w:hAnsi="Times New Roman" w:cs="Times New Roman"/>
                <w:i/>
                <w:iCs/>
                <w:highlight w:val="yellow"/>
              </w:rPr>
              <w:t>8</w:t>
            </w:r>
            <w:r w:rsidR="00D91301" w:rsidRPr="001B45F8">
              <w:rPr>
                <w:rFonts w:ascii="Times New Roman" w:hAnsi="Times New Roman" w:cs="Times New Roman"/>
                <w:i/>
                <w:iCs/>
                <w:highlight w:val="yellow"/>
              </w:rPr>
              <w:t>.1</w:t>
            </w:r>
          </w:p>
          <w:p w14:paraId="0045A6F8" w14:textId="2C0F31D2" w:rsidR="00D91301" w:rsidRPr="001B45F8" w:rsidRDefault="00D91301" w:rsidP="001B45F8">
            <w:pPr>
              <w:jc w:val="both"/>
              <w:rPr>
                <w:rFonts w:ascii="Times New Roman" w:hAnsi="Times New Roman" w:cs="Times New Roman"/>
                <w:i/>
                <w:iCs/>
                <w:strike/>
              </w:rPr>
            </w:pPr>
          </w:p>
        </w:tc>
        <w:tc>
          <w:tcPr>
            <w:tcW w:w="5953" w:type="dxa"/>
            <w:vAlign w:val="center"/>
          </w:tcPr>
          <w:p w14:paraId="0B232667" w14:textId="6DCB9EC1" w:rsidR="00181C2F" w:rsidRPr="001B45F8" w:rsidRDefault="00D91301" w:rsidP="001B45F8">
            <w:pPr>
              <w:jc w:val="both"/>
              <w:rPr>
                <w:rFonts w:ascii="Times New Roman" w:hAnsi="Times New Roman" w:cs="Times New Roman"/>
                <w:i/>
                <w:iCs/>
              </w:rPr>
            </w:pPr>
            <w:r w:rsidRPr="001B45F8">
              <w:rPr>
                <w:rFonts w:ascii="Times New Roman" w:hAnsi="Times New Roman" w:cs="Times New Roman"/>
                <w:i/>
                <w:iCs/>
              </w:rPr>
              <w:t>Poveznica na jednu od videoigara objavljenih na distribucijskoj platformi na kojoj je poduzeće navedeno kao proizvođač videoigre ili preslika ugovora o proizvodnji videoigre u kojem je jasno naznačen doprinos prijavitelja proizvodnji videoigre</w:t>
            </w:r>
            <w:r w:rsidRPr="001B45F8" w:rsidDel="002801A8">
              <w:rPr>
                <w:rFonts w:ascii="Times New Roman" w:hAnsi="Times New Roman" w:cs="Times New Roman"/>
                <w:i/>
                <w:iCs/>
              </w:rPr>
              <w:t xml:space="preserve"> </w:t>
            </w:r>
            <w:r w:rsidRPr="001B45F8">
              <w:rPr>
                <w:rFonts w:ascii="Times New Roman" w:hAnsi="Times New Roman" w:cs="Times New Roman"/>
                <w:i/>
                <w:iCs/>
              </w:rPr>
              <w:t xml:space="preserve">(poveznica se navodi u prijavnom obrascu, kartica 'Prijavitelj', polje 'Razvojni put poduzeća' </w:t>
            </w:r>
            <w:r w:rsidRPr="001B45F8">
              <w:rPr>
                <w:rFonts w:ascii="Times New Roman" w:hAnsi="Times New Roman" w:cs="Times New Roman"/>
                <w:i/>
                <w:iCs/>
                <w:highlight w:val="yellow"/>
              </w:rPr>
              <w:t>ili u Dodatku 1.1. Prijavnog obrasca, ovisno što je primjenjivo)</w:t>
            </w:r>
            <w:r w:rsidRPr="001B45F8">
              <w:rPr>
                <w:rFonts w:ascii="Times New Roman" w:hAnsi="Times New Roman" w:cs="Times New Roman"/>
                <w:i/>
                <w:iCs/>
              </w:rPr>
              <w:t xml:space="preserve"> </w:t>
            </w:r>
          </w:p>
          <w:p w14:paraId="5E84FAA2" w14:textId="188CA16A" w:rsidR="00D91301" w:rsidRPr="001B45F8" w:rsidRDefault="00D91301" w:rsidP="001B45F8">
            <w:pPr>
              <w:jc w:val="both"/>
              <w:rPr>
                <w:rFonts w:ascii="Times New Roman" w:hAnsi="Times New Roman" w:cs="Times New Roman"/>
                <w:i/>
                <w:iCs/>
              </w:rPr>
            </w:pPr>
          </w:p>
        </w:tc>
        <w:tc>
          <w:tcPr>
            <w:tcW w:w="1418" w:type="dxa"/>
            <w:vAlign w:val="center"/>
          </w:tcPr>
          <w:p w14:paraId="2E90106E"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67D3129E" w14:textId="77777777" w:rsidR="00D91301" w:rsidRPr="001B45F8" w:rsidRDefault="00D91301" w:rsidP="001B45F8">
            <w:pPr>
              <w:jc w:val="both"/>
              <w:rPr>
                <w:rFonts w:ascii="Times New Roman" w:eastAsia="Times New Roman" w:hAnsi="Times New Roman" w:cs="Times New Roman"/>
              </w:rPr>
            </w:pPr>
          </w:p>
        </w:tc>
      </w:tr>
      <w:tr w:rsidR="00D91301" w:rsidRPr="001B45F8" w14:paraId="48E921B9" w14:textId="77777777" w:rsidTr="00DE29EE">
        <w:trPr>
          <w:trHeight w:val="967"/>
          <w:jc w:val="center"/>
        </w:trPr>
        <w:tc>
          <w:tcPr>
            <w:tcW w:w="846" w:type="dxa"/>
            <w:vAlign w:val="center"/>
          </w:tcPr>
          <w:p w14:paraId="2C0EAFD3" w14:textId="16621456" w:rsidR="00D91301" w:rsidRPr="001B45F8" w:rsidRDefault="00181C2F" w:rsidP="001B45F8">
            <w:pPr>
              <w:jc w:val="both"/>
              <w:rPr>
                <w:rFonts w:ascii="Times New Roman" w:hAnsi="Times New Roman" w:cs="Times New Roman"/>
                <w:highlight w:val="yellow"/>
              </w:rPr>
            </w:pPr>
            <w:r w:rsidRPr="001B45F8">
              <w:rPr>
                <w:rFonts w:ascii="Times New Roman" w:hAnsi="Times New Roman" w:cs="Times New Roman"/>
                <w:highlight w:val="yellow"/>
              </w:rPr>
              <w:t>9</w:t>
            </w:r>
            <w:r w:rsidR="00D91301" w:rsidRPr="001B45F8">
              <w:rPr>
                <w:rFonts w:ascii="Times New Roman" w:hAnsi="Times New Roman" w:cs="Times New Roman"/>
                <w:highlight w:val="yellow"/>
              </w:rPr>
              <w:t>.</w:t>
            </w:r>
          </w:p>
          <w:p w14:paraId="4A7BECB2" w14:textId="4C85A42A" w:rsidR="00D91301" w:rsidRPr="001B45F8" w:rsidRDefault="00D91301" w:rsidP="001B45F8">
            <w:pPr>
              <w:jc w:val="both"/>
              <w:rPr>
                <w:rFonts w:ascii="Times New Roman" w:hAnsi="Times New Roman" w:cs="Times New Roman"/>
                <w:strike/>
              </w:rPr>
            </w:pPr>
          </w:p>
        </w:tc>
        <w:tc>
          <w:tcPr>
            <w:tcW w:w="8852" w:type="dxa"/>
            <w:gridSpan w:val="3"/>
            <w:vAlign w:val="center"/>
          </w:tcPr>
          <w:p w14:paraId="0F34479A" w14:textId="77777777" w:rsidR="00D91301" w:rsidRPr="001B45F8" w:rsidRDefault="00D91301" w:rsidP="001B45F8">
            <w:pPr>
              <w:jc w:val="both"/>
              <w:rPr>
                <w:rFonts w:ascii="Times New Roman" w:hAnsi="Times New Roman" w:cs="Times New Roman"/>
                <w:highlight w:val="lightGray"/>
              </w:rPr>
            </w:pPr>
            <w:r w:rsidRPr="001B45F8">
              <w:rPr>
                <w:rFonts w:ascii="Times New Roman" w:hAnsi="Times New Roman" w:cs="Times New Roman"/>
                <w:highlight w:val="lightGray"/>
              </w:rPr>
              <w:t>Dokazi za prijavitelje koji djeluju u području medija</w:t>
            </w:r>
          </w:p>
          <w:p w14:paraId="63AB97BD" w14:textId="77777777" w:rsidR="00D91301" w:rsidRPr="001B45F8" w:rsidRDefault="00D91301" w:rsidP="001B45F8">
            <w:pPr>
              <w:jc w:val="both"/>
              <w:rPr>
                <w:rFonts w:ascii="Times New Roman" w:hAnsi="Times New Roman" w:cs="Times New Roman"/>
                <w:b/>
                <w:bCs/>
              </w:rPr>
            </w:pPr>
            <w:r w:rsidRPr="001B45F8">
              <w:rPr>
                <w:rFonts w:ascii="Times New Roman" w:hAnsi="Times New Roman" w:cs="Times New Roman"/>
                <w:b/>
                <w:bCs/>
              </w:rPr>
              <w:t>(USTANOVA U KULTURI, OBRT, TRGOVAČKO DRUŠTVO, UMJETNIČKA ORGANIZACIJA)</w:t>
            </w:r>
          </w:p>
        </w:tc>
      </w:tr>
      <w:tr w:rsidR="00D91301" w:rsidRPr="001B45F8" w14:paraId="7DE8D61E" w14:textId="77777777" w:rsidTr="00DE29EE">
        <w:trPr>
          <w:trHeight w:val="425"/>
          <w:jc w:val="center"/>
        </w:trPr>
        <w:tc>
          <w:tcPr>
            <w:tcW w:w="846" w:type="dxa"/>
            <w:vAlign w:val="center"/>
          </w:tcPr>
          <w:p w14:paraId="32BF9DE9" w14:textId="15FE1E2D" w:rsidR="00D91301" w:rsidRPr="001B45F8" w:rsidRDefault="00181C2F" w:rsidP="001B45F8">
            <w:pPr>
              <w:jc w:val="both"/>
              <w:rPr>
                <w:rFonts w:ascii="Times New Roman" w:hAnsi="Times New Roman" w:cs="Times New Roman"/>
                <w:i/>
                <w:iCs/>
              </w:rPr>
            </w:pPr>
            <w:r w:rsidRPr="001B45F8">
              <w:rPr>
                <w:rFonts w:ascii="Times New Roman" w:hAnsi="Times New Roman" w:cs="Times New Roman"/>
                <w:i/>
                <w:iCs/>
                <w:highlight w:val="yellow"/>
              </w:rPr>
              <w:t>9</w:t>
            </w:r>
            <w:r w:rsidR="00D91301" w:rsidRPr="001B45F8">
              <w:rPr>
                <w:rFonts w:ascii="Times New Roman" w:hAnsi="Times New Roman" w:cs="Times New Roman"/>
                <w:i/>
                <w:iCs/>
                <w:highlight w:val="yellow"/>
              </w:rPr>
              <w:t>.1</w:t>
            </w:r>
          </w:p>
          <w:p w14:paraId="7C19B61A" w14:textId="5AD9559A" w:rsidR="00D91301" w:rsidRPr="001B45F8" w:rsidRDefault="00D91301" w:rsidP="001B45F8">
            <w:pPr>
              <w:jc w:val="both"/>
              <w:rPr>
                <w:rFonts w:ascii="Times New Roman" w:hAnsi="Times New Roman" w:cs="Times New Roman"/>
                <w:i/>
                <w:iCs/>
                <w:strike/>
              </w:rPr>
            </w:pPr>
          </w:p>
        </w:tc>
        <w:tc>
          <w:tcPr>
            <w:tcW w:w="5953" w:type="dxa"/>
            <w:vAlign w:val="center"/>
          </w:tcPr>
          <w:p w14:paraId="016C0813" w14:textId="33290DEA" w:rsidR="00D91301" w:rsidRPr="001B45F8" w:rsidRDefault="00D91301" w:rsidP="001B45F8">
            <w:pPr>
              <w:jc w:val="both"/>
              <w:rPr>
                <w:rFonts w:ascii="Times New Roman" w:hAnsi="Times New Roman" w:cs="Times New Roman"/>
                <w:i/>
                <w:iCs/>
              </w:rPr>
            </w:pPr>
            <w:r w:rsidRPr="001B45F8">
              <w:rPr>
                <w:rFonts w:ascii="Times New Roman" w:hAnsi="Times New Roman" w:cs="Times New Roman"/>
                <w:b/>
                <w:bCs/>
                <w:i/>
                <w:iCs/>
              </w:rPr>
              <w:t>a)</w:t>
            </w:r>
            <w:r w:rsidRPr="001B45F8">
              <w:rPr>
                <w:rFonts w:ascii="Times New Roman" w:hAnsi="Times New Roman" w:cs="Times New Roman"/>
                <w:i/>
                <w:iCs/>
              </w:rPr>
              <w:t xml:space="preserve"> Elektronički mediji: potvrda AEM kojom se dokazuje upis u odgovarajuću knjigu / upisnik najmanje godinu dana prije datuma </w:t>
            </w:r>
            <w:r w:rsidRPr="001B45F8">
              <w:rPr>
                <w:rFonts w:ascii="Times New Roman" w:hAnsi="Times New Roman" w:cs="Times New Roman"/>
                <w:i/>
                <w:iCs/>
                <w:highlight w:val="yellow"/>
              </w:rPr>
              <w:t>podnošenja projektnog prijedloga</w:t>
            </w:r>
            <w:r w:rsidRPr="001B45F8">
              <w:rPr>
                <w:rFonts w:ascii="Times New Roman" w:hAnsi="Times New Roman" w:cs="Times New Roman"/>
                <w:i/>
                <w:iCs/>
              </w:rPr>
              <w:t xml:space="preserve"> (ne starija od</w:t>
            </w:r>
            <w:r w:rsidR="00181C2F" w:rsidRPr="001B45F8">
              <w:rPr>
                <w:rFonts w:ascii="Times New Roman" w:hAnsi="Times New Roman" w:cs="Times New Roman"/>
                <w:i/>
                <w:iCs/>
              </w:rPr>
              <w:t xml:space="preserve"> </w:t>
            </w:r>
            <w:r w:rsidRPr="001B45F8">
              <w:rPr>
                <w:rFonts w:ascii="Times New Roman" w:hAnsi="Times New Roman" w:cs="Times New Roman"/>
                <w:i/>
                <w:iCs/>
              </w:rPr>
              <w:t xml:space="preserve"> </w:t>
            </w:r>
            <w:r w:rsidRPr="001B45F8">
              <w:rPr>
                <w:rFonts w:ascii="Times New Roman" w:hAnsi="Times New Roman" w:cs="Times New Roman"/>
                <w:i/>
                <w:iCs/>
                <w:highlight w:val="yellow"/>
              </w:rPr>
              <w:t>90</w:t>
            </w:r>
            <w:r w:rsidRPr="001B45F8">
              <w:rPr>
                <w:rFonts w:ascii="Times New Roman" w:hAnsi="Times New Roman" w:cs="Times New Roman"/>
                <w:i/>
                <w:iCs/>
              </w:rPr>
              <w:t xml:space="preserve"> dana od dana podnošenja projektnog prijedloga) </w:t>
            </w:r>
          </w:p>
          <w:p w14:paraId="287E617F" w14:textId="77777777" w:rsidR="00D91301" w:rsidRPr="001B45F8" w:rsidRDefault="00D91301" w:rsidP="001B45F8">
            <w:pPr>
              <w:jc w:val="both"/>
              <w:rPr>
                <w:rFonts w:ascii="Times New Roman" w:hAnsi="Times New Roman" w:cs="Times New Roman"/>
                <w:i/>
                <w:iCs/>
              </w:rPr>
            </w:pPr>
            <w:r w:rsidRPr="001B45F8">
              <w:rPr>
                <w:rFonts w:ascii="Times New Roman" w:hAnsi="Times New Roman" w:cs="Times New Roman"/>
                <w:b/>
                <w:bCs/>
                <w:i/>
                <w:iCs/>
              </w:rPr>
              <w:t>ili</w:t>
            </w:r>
          </w:p>
          <w:p w14:paraId="136F1F81" w14:textId="1EE0F92A" w:rsidR="00D91301" w:rsidRPr="001B45F8" w:rsidRDefault="00D91301" w:rsidP="001B45F8">
            <w:pPr>
              <w:jc w:val="both"/>
              <w:rPr>
                <w:rFonts w:ascii="Times New Roman" w:hAnsi="Times New Roman" w:cs="Times New Roman"/>
                <w:i/>
                <w:iCs/>
              </w:rPr>
            </w:pPr>
            <w:r w:rsidRPr="001B45F8">
              <w:rPr>
                <w:rFonts w:ascii="Times New Roman" w:hAnsi="Times New Roman" w:cs="Times New Roman"/>
                <w:b/>
                <w:bCs/>
                <w:i/>
                <w:iCs/>
              </w:rPr>
              <w:t>b)</w:t>
            </w:r>
            <w:r w:rsidRPr="001B45F8">
              <w:rPr>
                <w:rFonts w:ascii="Times New Roman" w:hAnsi="Times New Roman" w:cs="Times New Roman"/>
                <w:i/>
                <w:iCs/>
              </w:rPr>
              <w:t xml:space="preserve"> Tiskani mediji: potvrda HGK kojom se dokazuje da su najmanje godinu dana prije datuma </w:t>
            </w:r>
            <w:r w:rsidRPr="001B45F8">
              <w:rPr>
                <w:rFonts w:ascii="Times New Roman" w:hAnsi="Times New Roman" w:cs="Times New Roman"/>
                <w:i/>
                <w:iCs/>
                <w:highlight w:val="yellow"/>
              </w:rPr>
              <w:t>podnošenja projektnog prijedloga</w:t>
            </w:r>
            <w:r w:rsidRPr="001B45F8">
              <w:rPr>
                <w:rFonts w:ascii="Times New Roman" w:hAnsi="Times New Roman" w:cs="Times New Roman"/>
                <w:i/>
                <w:iCs/>
              </w:rPr>
              <w:t xml:space="preserve"> upisani u Upisnik o izdavanju i distribuciji tiska (ne starija od </w:t>
            </w:r>
            <w:r w:rsidRPr="001B45F8">
              <w:rPr>
                <w:rFonts w:ascii="Times New Roman" w:hAnsi="Times New Roman" w:cs="Times New Roman"/>
                <w:i/>
                <w:iCs/>
                <w:highlight w:val="yellow"/>
              </w:rPr>
              <w:t>90</w:t>
            </w:r>
            <w:r w:rsidRPr="001B45F8">
              <w:rPr>
                <w:rFonts w:ascii="Times New Roman" w:hAnsi="Times New Roman" w:cs="Times New Roman"/>
                <w:i/>
                <w:iCs/>
              </w:rPr>
              <w:t xml:space="preserve"> dana od dana podnošenja projektnog prijedloga)</w:t>
            </w:r>
          </w:p>
        </w:tc>
        <w:tc>
          <w:tcPr>
            <w:tcW w:w="1418" w:type="dxa"/>
            <w:vAlign w:val="center"/>
          </w:tcPr>
          <w:p w14:paraId="29185917"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261E928C" w14:textId="77777777" w:rsidR="00D91301" w:rsidRPr="001B45F8" w:rsidRDefault="00D91301" w:rsidP="001B45F8">
            <w:pPr>
              <w:jc w:val="both"/>
              <w:rPr>
                <w:rFonts w:ascii="Times New Roman" w:eastAsia="Times New Roman" w:hAnsi="Times New Roman" w:cs="Times New Roman"/>
              </w:rPr>
            </w:pPr>
          </w:p>
        </w:tc>
      </w:tr>
      <w:tr w:rsidR="00D91301" w:rsidRPr="001B45F8" w14:paraId="55D30324" w14:textId="77777777" w:rsidTr="00DE29EE">
        <w:trPr>
          <w:trHeight w:val="425"/>
          <w:jc w:val="center"/>
        </w:trPr>
        <w:tc>
          <w:tcPr>
            <w:tcW w:w="846" w:type="dxa"/>
            <w:vAlign w:val="center"/>
          </w:tcPr>
          <w:p w14:paraId="686B2981" w14:textId="5F3525A2" w:rsidR="00D91301" w:rsidRPr="001B45F8" w:rsidRDefault="00181C2F" w:rsidP="001B45F8">
            <w:pPr>
              <w:jc w:val="both"/>
              <w:rPr>
                <w:rFonts w:ascii="Times New Roman" w:hAnsi="Times New Roman" w:cs="Times New Roman"/>
                <w:i/>
                <w:iCs/>
              </w:rPr>
            </w:pPr>
            <w:r w:rsidRPr="001B45F8">
              <w:rPr>
                <w:rFonts w:ascii="Times New Roman" w:hAnsi="Times New Roman" w:cs="Times New Roman"/>
                <w:i/>
                <w:iCs/>
                <w:highlight w:val="yellow"/>
              </w:rPr>
              <w:t>9</w:t>
            </w:r>
            <w:r w:rsidR="00D91301" w:rsidRPr="001B45F8">
              <w:rPr>
                <w:rFonts w:ascii="Times New Roman" w:hAnsi="Times New Roman" w:cs="Times New Roman"/>
                <w:i/>
                <w:iCs/>
                <w:highlight w:val="yellow"/>
              </w:rPr>
              <w:t>.2</w:t>
            </w:r>
          </w:p>
          <w:p w14:paraId="722431F8" w14:textId="26716B40" w:rsidR="00D91301" w:rsidRPr="001B45F8" w:rsidRDefault="00D91301" w:rsidP="001B45F8">
            <w:pPr>
              <w:jc w:val="both"/>
              <w:rPr>
                <w:rFonts w:ascii="Times New Roman" w:hAnsi="Times New Roman" w:cs="Times New Roman"/>
                <w:i/>
                <w:iCs/>
                <w:strike/>
              </w:rPr>
            </w:pPr>
          </w:p>
        </w:tc>
        <w:tc>
          <w:tcPr>
            <w:tcW w:w="5953" w:type="dxa"/>
            <w:vAlign w:val="center"/>
          </w:tcPr>
          <w:p w14:paraId="719DFDD0" w14:textId="3359BD6B" w:rsidR="00D91301" w:rsidRPr="001B45F8" w:rsidRDefault="00D91301" w:rsidP="001B45F8">
            <w:pPr>
              <w:jc w:val="both"/>
              <w:rPr>
                <w:rFonts w:ascii="Times New Roman" w:hAnsi="Times New Roman" w:cs="Times New Roman"/>
                <w:i/>
                <w:iCs/>
              </w:rPr>
            </w:pPr>
            <w:r w:rsidRPr="001B45F8">
              <w:rPr>
                <w:rFonts w:ascii="Times New Roman" w:hAnsi="Times New Roman" w:cs="Times New Roman"/>
                <w:i/>
                <w:iCs/>
              </w:rPr>
              <w:t xml:space="preserve">Potvrda AEM o neoduzimanju koncesije/ neizricanju opomene/ nekažnjavanju na temelju pravomoćne sudske odluke zbog kršenja odredbi Zakona o elektroničkim medijima. (ne starija od </w:t>
            </w:r>
            <w:r w:rsidR="00F35F1D" w:rsidRPr="00F35F1D">
              <w:rPr>
                <w:rFonts w:ascii="Times New Roman" w:hAnsi="Times New Roman" w:cs="Times New Roman"/>
                <w:i/>
                <w:iCs/>
                <w:highlight w:val="yellow"/>
              </w:rPr>
              <w:t>9</w:t>
            </w:r>
            <w:r w:rsidRPr="00F35F1D">
              <w:rPr>
                <w:rFonts w:ascii="Times New Roman" w:hAnsi="Times New Roman" w:cs="Times New Roman"/>
                <w:i/>
                <w:iCs/>
                <w:highlight w:val="yellow"/>
              </w:rPr>
              <w:t>0</w:t>
            </w:r>
            <w:r w:rsidRPr="001B45F8">
              <w:rPr>
                <w:rFonts w:ascii="Times New Roman" w:hAnsi="Times New Roman" w:cs="Times New Roman"/>
                <w:i/>
                <w:iCs/>
              </w:rPr>
              <w:t xml:space="preserve"> dana od dana podnošenja projektnog prijedloga) </w:t>
            </w:r>
          </w:p>
          <w:p w14:paraId="551F052E" w14:textId="77777777" w:rsidR="00D91301" w:rsidRPr="001B45F8" w:rsidRDefault="00D91301" w:rsidP="001B45F8">
            <w:pPr>
              <w:jc w:val="both"/>
              <w:rPr>
                <w:rFonts w:ascii="Times New Roman" w:hAnsi="Times New Roman" w:cs="Times New Roman"/>
                <w:b/>
                <w:bCs/>
                <w:i/>
                <w:iCs/>
              </w:rPr>
            </w:pPr>
            <w:r w:rsidRPr="001B45F8">
              <w:rPr>
                <w:rFonts w:ascii="Times New Roman" w:hAnsi="Times New Roman" w:cs="Times New Roman"/>
                <w:b/>
                <w:bCs/>
                <w:i/>
                <w:iCs/>
              </w:rPr>
              <w:t>(primjenjivo na elektroničke medije)</w:t>
            </w:r>
          </w:p>
        </w:tc>
        <w:tc>
          <w:tcPr>
            <w:tcW w:w="1418" w:type="dxa"/>
            <w:vAlign w:val="center"/>
          </w:tcPr>
          <w:p w14:paraId="22168FDA"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56996560" w14:textId="77777777" w:rsidR="00D91301" w:rsidRPr="001B45F8" w:rsidRDefault="00D91301" w:rsidP="001B45F8">
            <w:pPr>
              <w:jc w:val="both"/>
              <w:rPr>
                <w:rFonts w:ascii="Times New Roman" w:eastAsia="Times New Roman" w:hAnsi="Times New Roman" w:cs="Times New Roman"/>
              </w:rPr>
            </w:pPr>
          </w:p>
        </w:tc>
      </w:tr>
      <w:tr w:rsidR="00D91301" w:rsidRPr="001B45F8" w14:paraId="43D57B2A" w14:textId="77777777" w:rsidTr="00DE29EE">
        <w:trPr>
          <w:trHeight w:val="425"/>
          <w:jc w:val="center"/>
        </w:trPr>
        <w:tc>
          <w:tcPr>
            <w:tcW w:w="846" w:type="dxa"/>
            <w:vAlign w:val="center"/>
          </w:tcPr>
          <w:p w14:paraId="1B2C722B" w14:textId="77777777" w:rsidR="00D91301" w:rsidRPr="001B45F8" w:rsidRDefault="00D91301" w:rsidP="001B45F8">
            <w:pPr>
              <w:jc w:val="both"/>
              <w:rPr>
                <w:rFonts w:ascii="Times New Roman" w:hAnsi="Times New Roman" w:cs="Times New Roman"/>
                <w:i/>
                <w:iCs/>
                <w:strike/>
              </w:rPr>
            </w:pPr>
            <w:r w:rsidRPr="001B45F8">
              <w:rPr>
                <w:rFonts w:ascii="Times New Roman" w:hAnsi="Times New Roman" w:cs="Times New Roman"/>
                <w:i/>
                <w:iCs/>
                <w:strike/>
              </w:rPr>
              <w:t>11.3</w:t>
            </w:r>
          </w:p>
        </w:tc>
        <w:tc>
          <w:tcPr>
            <w:tcW w:w="5953" w:type="dxa"/>
            <w:vAlign w:val="center"/>
          </w:tcPr>
          <w:p w14:paraId="7E197229" w14:textId="20DA408A" w:rsidR="00D91301" w:rsidRPr="001B45F8" w:rsidRDefault="00181C2F" w:rsidP="001B45F8">
            <w:pPr>
              <w:jc w:val="both"/>
              <w:rPr>
                <w:rFonts w:ascii="Times New Roman" w:hAnsi="Times New Roman" w:cs="Times New Roman"/>
                <w:b/>
                <w:bCs/>
                <w:i/>
                <w:iCs/>
              </w:rPr>
            </w:pPr>
            <w:r w:rsidRPr="001B45F8">
              <w:rPr>
                <w:rFonts w:ascii="Times New Roman" w:hAnsi="Times New Roman" w:cs="Times New Roman"/>
                <w:b/>
                <w:bCs/>
                <w:i/>
                <w:iCs/>
              </w:rPr>
              <w:t>Briše se.</w:t>
            </w:r>
          </w:p>
        </w:tc>
        <w:tc>
          <w:tcPr>
            <w:tcW w:w="1418" w:type="dxa"/>
            <w:vAlign w:val="center"/>
          </w:tcPr>
          <w:p w14:paraId="313D9DA2"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23D52ABE" w14:textId="77777777" w:rsidR="00D91301" w:rsidRPr="001B45F8" w:rsidRDefault="00D91301" w:rsidP="001B45F8">
            <w:pPr>
              <w:jc w:val="both"/>
              <w:rPr>
                <w:rFonts w:ascii="Times New Roman" w:eastAsia="Times New Roman" w:hAnsi="Times New Roman" w:cs="Times New Roman"/>
              </w:rPr>
            </w:pPr>
          </w:p>
        </w:tc>
      </w:tr>
      <w:tr w:rsidR="00D91301" w:rsidRPr="001B45F8" w14:paraId="653E4D41" w14:textId="77777777" w:rsidTr="00DE29EE">
        <w:trPr>
          <w:trHeight w:val="425"/>
          <w:jc w:val="center"/>
        </w:trPr>
        <w:tc>
          <w:tcPr>
            <w:tcW w:w="846" w:type="dxa"/>
            <w:vAlign w:val="center"/>
          </w:tcPr>
          <w:p w14:paraId="6FE2C050" w14:textId="068F9A49" w:rsidR="00D91301" w:rsidRPr="001B45F8" w:rsidRDefault="00181C2F" w:rsidP="001B45F8">
            <w:pPr>
              <w:jc w:val="both"/>
              <w:rPr>
                <w:rFonts w:ascii="Times New Roman" w:hAnsi="Times New Roman" w:cs="Times New Roman"/>
                <w:i/>
                <w:iCs/>
              </w:rPr>
            </w:pPr>
            <w:r w:rsidRPr="001B45F8">
              <w:rPr>
                <w:rFonts w:ascii="Times New Roman" w:hAnsi="Times New Roman" w:cs="Times New Roman"/>
                <w:i/>
                <w:iCs/>
                <w:highlight w:val="yellow"/>
              </w:rPr>
              <w:t>9</w:t>
            </w:r>
            <w:r w:rsidR="00D91301" w:rsidRPr="001B45F8">
              <w:rPr>
                <w:rFonts w:ascii="Times New Roman" w:hAnsi="Times New Roman" w:cs="Times New Roman"/>
                <w:i/>
                <w:iCs/>
                <w:highlight w:val="yellow"/>
              </w:rPr>
              <w:t>.3</w:t>
            </w:r>
          </w:p>
          <w:p w14:paraId="68F8B6E5" w14:textId="416EF096" w:rsidR="00D91301" w:rsidRPr="001B45F8" w:rsidRDefault="00D91301" w:rsidP="001B45F8">
            <w:pPr>
              <w:jc w:val="both"/>
              <w:rPr>
                <w:rFonts w:ascii="Times New Roman" w:hAnsi="Times New Roman" w:cs="Times New Roman"/>
                <w:i/>
                <w:iCs/>
                <w:strike/>
              </w:rPr>
            </w:pPr>
          </w:p>
        </w:tc>
        <w:tc>
          <w:tcPr>
            <w:tcW w:w="5953" w:type="dxa"/>
            <w:vAlign w:val="center"/>
          </w:tcPr>
          <w:p w14:paraId="288D5685" w14:textId="77777777" w:rsidR="00D91301" w:rsidRPr="001B45F8" w:rsidRDefault="00D91301" w:rsidP="001B45F8">
            <w:pPr>
              <w:ind w:left="1"/>
              <w:jc w:val="both"/>
              <w:rPr>
                <w:rFonts w:ascii="Times New Roman" w:hAnsi="Times New Roman" w:cs="Times New Roman"/>
              </w:rPr>
            </w:pPr>
            <w:r w:rsidRPr="001B45F8">
              <w:rPr>
                <w:rFonts w:ascii="Times New Roman" w:hAnsi="Times New Roman" w:cs="Times New Roman"/>
                <w:i/>
                <w:iCs/>
              </w:rPr>
              <w:t xml:space="preserve">Preslika statuta medija </w:t>
            </w:r>
          </w:p>
        </w:tc>
        <w:tc>
          <w:tcPr>
            <w:tcW w:w="1418" w:type="dxa"/>
            <w:vAlign w:val="center"/>
          </w:tcPr>
          <w:p w14:paraId="513CF24C"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2A28407A" w14:textId="77777777" w:rsidR="00D91301" w:rsidRPr="001B45F8" w:rsidRDefault="00D91301" w:rsidP="001B45F8">
            <w:pPr>
              <w:jc w:val="both"/>
              <w:rPr>
                <w:rFonts w:ascii="Times New Roman" w:eastAsia="Times New Roman" w:hAnsi="Times New Roman" w:cs="Times New Roman"/>
              </w:rPr>
            </w:pPr>
          </w:p>
        </w:tc>
      </w:tr>
      <w:tr w:rsidR="00D91301" w:rsidRPr="001B45F8" w14:paraId="465B8328" w14:textId="77777777" w:rsidTr="00DE29EE">
        <w:trPr>
          <w:trHeight w:val="425"/>
          <w:jc w:val="center"/>
        </w:trPr>
        <w:tc>
          <w:tcPr>
            <w:tcW w:w="846" w:type="dxa"/>
            <w:vAlign w:val="center"/>
          </w:tcPr>
          <w:p w14:paraId="222694A7" w14:textId="599E7A17" w:rsidR="00D91301" w:rsidRPr="001B45F8" w:rsidRDefault="00181C2F" w:rsidP="001B45F8">
            <w:pPr>
              <w:jc w:val="both"/>
              <w:rPr>
                <w:rFonts w:ascii="Times New Roman" w:hAnsi="Times New Roman" w:cs="Times New Roman"/>
              </w:rPr>
            </w:pPr>
            <w:r w:rsidRPr="001B45F8">
              <w:rPr>
                <w:rFonts w:ascii="Times New Roman" w:hAnsi="Times New Roman" w:cs="Times New Roman"/>
                <w:highlight w:val="yellow"/>
              </w:rPr>
              <w:t>10.</w:t>
            </w:r>
          </w:p>
          <w:p w14:paraId="3D217C92" w14:textId="37ECEEBF" w:rsidR="00D91301" w:rsidRPr="001B45F8" w:rsidRDefault="00D91301" w:rsidP="001B45F8">
            <w:pPr>
              <w:jc w:val="both"/>
              <w:rPr>
                <w:rFonts w:ascii="Times New Roman" w:hAnsi="Times New Roman" w:cs="Times New Roman"/>
                <w:strike/>
              </w:rPr>
            </w:pPr>
          </w:p>
        </w:tc>
        <w:tc>
          <w:tcPr>
            <w:tcW w:w="5953" w:type="dxa"/>
            <w:vAlign w:val="center"/>
          </w:tcPr>
          <w:p w14:paraId="48B4C5D4" w14:textId="77777777" w:rsidR="00D91301" w:rsidRPr="001B45F8" w:rsidRDefault="00D91301" w:rsidP="001B45F8">
            <w:pPr>
              <w:ind w:left="1"/>
              <w:jc w:val="both"/>
              <w:rPr>
                <w:rFonts w:ascii="Times New Roman" w:hAnsi="Times New Roman" w:cs="Times New Roman"/>
                <w:highlight w:val="green"/>
              </w:rPr>
            </w:pPr>
            <w:r w:rsidRPr="001B45F8">
              <w:rPr>
                <w:rFonts w:ascii="Times New Roman" w:hAnsi="Times New Roman" w:cs="Times New Roman"/>
              </w:rPr>
              <w:t xml:space="preserve">Prijavitelj </w:t>
            </w:r>
            <w:r w:rsidRPr="001B45F8">
              <w:rPr>
                <w:rFonts w:ascii="Times New Roman" w:hAnsi="Times New Roman" w:cs="Times New Roman"/>
                <w:bCs/>
              </w:rPr>
              <w:t xml:space="preserve">koji u trenutku podnošenja projektnog prijedloga </w:t>
            </w:r>
            <w:r w:rsidRPr="001B45F8">
              <w:rPr>
                <w:rFonts w:ascii="Times New Roman" w:hAnsi="Times New Roman" w:cs="Times New Roman"/>
                <w:bCs/>
                <w:u w:val="single"/>
              </w:rPr>
              <w:t>nema sjedište u Republici Hrvatskoj</w:t>
            </w:r>
            <w:r w:rsidRPr="001B45F8">
              <w:rPr>
                <w:rFonts w:ascii="Times New Roman" w:hAnsi="Times New Roman" w:cs="Times New Roman"/>
                <w:bCs/>
              </w:rPr>
              <w:t>, kao izvor provjere uvjeta prihvatljivosti dostavio je važeći jednakovrijedni dokument kojeg je izdalo nadležno tijelo u državi sjedišta prijavitelja. odnosno izvod iz odgovarajućeg registra /upisnika države sjedišta prijavitelja</w:t>
            </w:r>
          </w:p>
        </w:tc>
        <w:tc>
          <w:tcPr>
            <w:tcW w:w="1418" w:type="dxa"/>
            <w:vAlign w:val="center"/>
          </w:tcPr>
          <w:p w14:paraId="5A163938" w14:textId="77777777" w:rsidR="00D91301" w:rsidRPr="001B45F8" w:rsidRDefault="00D91301" w:rsidP="001B45F8">
            <w:pPr>
              <w:jc w:val="both"/>
              <w:rPr>
                <w:rFonts w:ascii="Times New Roman" w:eastAsia="Times New Roman" w:hAnsi="Times New Roman" w:cs="Times New Roman"/>
              </w:rPr>
            </w:pPr>
          </w:p>
        </w:tc>
        <w:tc>
          <w:tcPr>
            <w:tcW w:w="1481" w:type="dxa"/>
            <w:vAlign w:val="center"/>
          </w:tcPr>
          <w:p w14:paraId="219E0611" w14:textId="77777777" w:rsidR="00D91301" w:rsidRPr="001B45F8" w:rsidRDefault="00D91301" w:rsidP="001B45F8">
            <w:pPr>
              <w:jc w:val="both"/>
              <w:rPr>
                <w:rFonts w:ascii="Times New Roman" w:eastAsia="Times New Roman" w:hAnsi="Times New Roman" w:cs="Times New Roman"/>
              </w:rPr>
            </w:pPr>
          </w:p>
        </w:tc>
      </w:tr>
    </w:tbl>
    <w:p w14:paraId="471BA69D" w14:textId="452DBBA8" w:rsidR="00D91301" w:rsidRPr="001B45F8" w:rsidRDefault="00D91301" w:rsidP="001B45F8">
      <w:pPr>
        <w:spacing w:after="160" w:line="259" w:lineRule="auto"/>
        <w:jc w:val="both"/>
        <w:rPr>
          <w:rFonts w:ascii="Times New Roman" w:eastAsia="Times New Roman" w:hAnsi="Times New Roman" w:cs="Times New Roman"/>
          <w:b/>
          <w:bCs/>
          <w:i/>
          <w:iCs/>
        </w:rPr>
      </w:pPr>
    </w:p>
    <w:p w14:paraId="3CAC3B15" w14:textId="77777777" w:rsidR="00AE0BE1" w:rsidRPr="00341D2A" w:rsidRDefault="00AE0BE1" w:rsidP="00341D2A">
      <w:pPr>
        <w:pStyle w:val="ListParagraph"/>
        <w:numPr>
          <w:ilvl w:val="0"/>
          <w:numId w:val="37"/>
        </w:numPr>
        <w:jc w:val="both"/>
        <w:rPr>
          <w:rFonts w:ascii="Times New Roman" w:eastAsia="Times New Roman" w:hAnsi="Times New Roman" w:cs="Times New Roman"/>
          <w:b/>
          <w:bCs/>
          <w:u w:val="single"/>
        </w:rPr>
      </w:pPr>
      <w:r w:rsidRPr="00341D2A">
        <w:rPr>
          <w:rFonts w:ascii="Times New Roman" w:eastAsia="Times New Roman" w:hAnsi="Times New Roman" w:cs="Times New Roman"/>
          <w:b/>
          <w:bCs/>
          <w:u w:val="single"/>
        </w:rPr>
        <w:t>Kontrolna lista za provjeru prihvatljivosti prijavitelja</w:t>
      </w:r>
    </w:p>
    <w:p w14:paraId="7B5C64A5" w14:textId="77777777" w:rsidR="00AE0BE1" w:rsidRPr="001B45F8" w:rsidRDefault="00AE0BE1" w:rsidP="001B45F8">
      <w:pPr>
        <w:jc w:val="both"/>
        <w:rPr>
          <w:rFonts w:ascii="Times New Roman" w:eastAsia="Times New Roman" w:hAnsi="Times New Roman" w:cs="Times New Roman"/>
          <w:b/>
          <w:bCs/>
          <w:i/>
          <w:iCs/>
        </w:rPr>
      </w:pPr>
    </w:p>
    <w:p w14:paraId="283CEF14" w14:textId="11518893" w:rsidR="00AE0BE1" w:rsidRPr="00580771" w:rsidRDefault="00AE0BE1" w:rsidP="00580771">
      <w:pPr>
        <w:pStyle w:val="ListParagraph"/>
        <w:numPr>
          <w:ilvl w:val="0"/>
          <w:numId w:val="37"/>
        </w:numPr>
        <w:jc w:val="both"/>
        <w:rPr>
          <w:rFonts w:ascii="Times New Roman" w:eastAsia="Times New Roman" w:hAnsi="Times New Roman" w:cs="Times New Roman"/>
        </w:rPr>
      </w:pPr>
      <w:r w:rsidRPr="00580771">
        <w:rPr>
          <w:rFonts w:ascii="Times New Roman" w:eastAsia="Times New Roman" w:hAnsi="Times New Roman" w:cs="Times New Roman"/>
          <w:b/>
          <w:bCs/>
        </w:rPr>
        <w:t>Pitanje: 2.:</w:t>
      </w:r>
      <w:r w:rsidRPr="00580771">
        <w:rPr>
          <w:rFonts w:ascii="Times New Roman" w:eastAsia="Times New Roman" w:hAnsi="Times New Roman" w:cs="Times New Roman"/>
        </w:rPr>
        <w:t xml:space="preserve"> Prijavitelj je prihvatljiv po obliku pravne osobnosti (ako je prijavitelj pravna osoba) te je registriran odnosno upisan u odgovarajući registar, upisnik i slično najmanje godinu dana prije datuma objave Poziva.</w:t>
      </w:r>
    </w:p>
    <w:p w14:paraId="5131F8B8" w14:textId="06850370" w:rsidR="00AE0BE1" w:rsidRPr="001B45F8" w:rsidRDefault="00AE0BE1" w:rsidP="00326D4C">
      <w:pPr>
        <w:ind w:left="426"/>
        <w:jc w:val="both"/>
        <w:rPr>
          <w:rFonts w:ascii="Times New Roman" w:eastAsia="Times New Roman" w:hAnsi="Times New Roman" w:cs="Times New Roman"/>
        </w:rPr>
      </w:pPr>
      <w:r w:rsidRPr="001B45F8">
        <w:rPr>
          <w:rFonts w:ascii="Times New Roman" w:eastAsia="Times New Roman" w:hAnsi="Times New Roman" w:cs="Times New Roman"/>
        </w:rPr>
        <w:t>-</w:t>
      </w:r>
      <w:r w:rsidR="00326D4C">
        <w:rPr>
          <w:rFonts w:ascii="Times New Roman" w:eastAsia="Times New Roman" w:hAnsi="Times New Roman" w:cs="Times New Roman"/>
        </w:rPr>
        <w:t xml:space="preserve"> </w:t>
      </w:r>
      <w:r w:rsidRPr="001B45F8">
        <w:rPr>
          <w:rFonts w:ascii="Times New Roman" w:eastAsia="Times New Roman" w:hAnsi="Times New Roman" w:cs="Times New Roman"/>
          <w:i/>
          <w:iCs/>
        </w:rPr>
        <w:t>Izvor provjere: Sukladno točki 2.1 Uputa za prijavitelje.</w:t>
      </w:r>
    </w:p>
    <w:p w14:paraId="03FB1982" w14:textId="77777777" w:rsidR="00AE0BE1" w:rsidRPr="001B45F8" w:rsidRDefault="00AE0BE1" w:rsidP="001B45F8">
      <w:pPr>
        <w:jc w:val="both"/>
        <w:rPr>
          <w:rFonts w:ascii="Times New Roman" w:eastAsia="Times New Roman" w:hAnsi="Times New Roman" w:cs="Times New Roman"/>
          <w:b/>
          <w:bCs/>
          <w:i/>
          <w:iCs/>
        </w:rPr>
      </w:pPr>
    </w:p>
    <w:p w14:paraId="79116BCC" w14:textId="77777777" w:rsidR="00AE0BE1" w:rsidRPr="00580771" w:rsidRDefault="00AE0BE1" w:rsidP="001B45F8">
      <w:pPr>
        <w:jc w:val="both"/>
        <w:rPr>
          <w:rFonts w:ascii="Times New Roman" w:eastAsia="Times New Roman" w:hAnsi="Times New Roman" w:cs="Times New Roman"/>
          <w:b/>
          <w:bCs/>
          <w:u w:val="single"/>
        </w:rPr>
      </w:pPr>
      <w:r w:rsidRPr="00580771">
        <w:rPr>
          <w:rFonts w:ascii="Times New Roman" w:eastAsia="Times New Roman" w:hAnsi="Times New Roman" w:cs="Times New Roman"/>
          <w:b/>
          <w:bCs/>
          <w:u w:val="single"/>
        </w:rPr>
        <w:t>mijenja se i glasi:</w:t>
      </w:r>
      <w:r w:rsidRPr="00580771">
        <w:rPr>
          <w:rFonts w:ascii="Times New Roman" w:eastAsia="Times New Roman" w:hAnsi="Times New Roman" w:cs="Times New Roman"/>
          <w:b/>
          <w:bCs/>
        </w:rPr>
        <w:tab/>
      </w:r>
    </w:p>
    <w:p w14:paraId="31FCD389" w14:textId="77777777" w:rsidR="00AE0BE1" w:rsidRPr="001B45F8" w:rsidRDefault="00AE0BE1" w:rsidP="001B45F8">
      <w:pPr>
        <w:jc w:val="both"/>
        <w:rPr>
          <w:rFonts w:ascii="Times New Roman" w:eastAsia="Times New Roman" w:hAnsi="Times New Roman" w:cs="Times New Roman"/>
          <w:b/>
          <w:bCs/>
          <w:i/>
          <w:iCs/>
        </w:rPr>
      </w:pPr>
    </w:p>
    <w:p w14:paraId="44B28783" w14:textId="73A9CC6F" w:rsidR="00AE0BE1" w:rsidRPr="001B45F8" w:rsidRDefault="00AE0BE1" w:rsidP="001B45F8">
      <w:pPr>
        <w:jc w:val="both"/>
        <w:rPr>
          <w:rFonts w:ascii="Times New Roman" w:eastAsia="Times New Roman" w:hAnsi="Times New Roman" w:cs="Times New Roman"/>
        </w:rPr>
      </w:pPr>
      <w:r w:rsidRPr="001B45F8">
        <w:rPr>
          <w:rFonts w:ascii="Times New Roman" w:eastAsia="Times New Roman" w:hAnsi="Times New Roman" w:cs="Times New Roman"/>
          <w:b/>
          <w:bCs/>
        </w:rPr>
        <w:t>Pitanje 2.:</w:t>
      </w:r>
      <w:r w:rsidRPr="001B45F8">
        <w:rPr>
          <w:rFonts w:ascii="Times New Roman" w:eastAsia="Times New Roman" w:hAnsi="Times New Roman" w:cs="Times New Roman"/>
        </w:rPr>
        <w:t xml:space="preserve"> Prijavitelj je prihvatljiv po obliku pravne osobnosti (ako je prijavitelj pravna osoba) te je registriran odnosno upisan u odgovarajući registar, upisnik i slično najmanje godinu dana prije datuma </w:t>
      </w:r>
      <w:r w:rsidRPr="001B45F8">
        <w:rPr>
          <w:rFonts w:ascii="Times New Roman" w:eastAsia="Times New Roman" w:hAnsi="Times New Roman" w:cs="Times New Roman"/>
          <w:highlight w:val="yellow"/>
        </w:rPr>
        <w:t>podnošenja projektnog prijedloga</w:t>
      </w:r>
      <w:r w:rsidRPr="001B45F8">
        <w:rPr>
          <w:rFonts w:ascii="Times New Roman" w:eastAsia="Times New Roman" w:hAnsi="Times New Roman" w:cs="Times New Roman"/>
        </w:rPr>
        <w:t>.</w:t>
      </w:r>
    </w:p>
    <w:p w14:paraId="75D34EC1" w14:textId="77777777" w:rsidR="00AE0BE1" w:rsidRPr="001B45F8" w:rsidRDefault="00AE0BE1" w:rsidP="001B45F8">
      <w:pPr>
        <w:jc w:val="both"/>
        <w:rPr>
          <w:rFonts w:ascii="Times New Roman" w:eastAsia="Times New Roman" w:hAnsi="Times New Roman" w:cs="Times New Roman"/>
          <w:i/>
          <w:iCs/>
        </w:rPr>
      </w:pPr>
      <w:r w:rsidRPr="001B45F8">
        <w:rPr>
          <w:rFonts w:ascii="Times New Roman" w:eastAsia="Times New Roman" w:hAnsi="Times New Roman" w:cs="Times New Roman"/>
          <w:i/>
          <w:iCs/>
        </w:rPr>
        <w:t>-</w:t>
      </w:r>
      <w:r w:rsidRPr="001B45F8">
        <w:rPr>
          <w:rFonts w:ascii="Times New Roman" w:eastAsia="Times New Roman" w:hAnsi="Times New Roman" w:cs="Times New Roman"/>
          <w:i/>
          <w:iCs/>
        </w:rPr>
        <w:tab/>
        <w:t>Izvor provjere: Sukladno točki 2.1 Uputa za prijavitelje.</w:t>
      </w:r>
      <w:r w:rsidRPr="001B45F8">
        <w:rPr>
          <w:rFonts w:ascii="Times New Roman" w:eastAsia="Times New Roman" w:hAnsi="Times New Roman" w:cs="Times New Roman"/>
          <w:i/>
          <w:iCs/>
        </w:rPr>
        <w:tab/>
      </w:r>
    </w:p>
    <w:p w14:paraId="1ABB2497" w14:textId="77777777" w:rsidR="00AE0BE1" w:rsidRPr="001B45F8" w:rsidRDefault="00AE0BE1" w:rsidP="001B45F8">
      <w:pPr>
        <w:jc w:val="both"/>
        <w:rPr>
          <w:rFonts w:ascii="Times New Roman" w:eastAsia="Times New Roman" w:hAnsi="Times New Roman" w:cs="Times New Roman"/>
        </w:rPr>
      </w:pPr>
      <w:bookmarkStart w:id="69" w:name="_Hlk162333431"/>
    </w:p>
    <w:p w14:paraId="496F79BE" w14:textId="6D537D11" w:rsidR="00AE0BE1" w:rsidRPr="00580771" w:rsidRDefault="00AE0BE1" w:rsidP="00580771">
      <w:pPr>
        <w:pStyle w:val="ListParagraph"/>
        <w:numPr>
          <w:ilvl w:val="0"/>
          <w:numId w:val="40"/>
        </w:numPr>
        <w:tabs>
          <w:tab w:val="left" w:pos="0"/>
        </w:tabs>
        <w:jc w:val="both"/>
        <w:rPr>
          <w:rFonts w:ascii="Times New Roman" w:hAnsi="Times New Roman" w:cs="Times New Roman"/>
        </w:rPr>
      </w:pPr>
      <w:r w:rsidRPr="00580771">
        <w:rPr>
          <w:rFonts w:ascii="Times New Roman" w:hAnsi="Times New Roman" w:cs="Times New Roman"/>
          <w:b/>
          <w:bCs/>
        </w:rPr>
        <w:t>Pitanje 7:</w:t>
      </w:r>
      <w:r w:rsidRPr="00580771">
        <w:rPr>
          <w:rFonts w:ascii="Times New Roman" w:hAnsi="Times New Roman" w:cs="Times New Roman"/>
        </w:rPr>
        <w:t xml:space="preserve"> </w:t>
      </w:r>
      <w:r w:rsidRPr="00580771">
        <w:rPr>
          <w:rFonts w:ascii="Times New Roman" w:hAnsi="Times New Roman" w:cs="Times New Roman"/>
          <w:highlight w:val="lightGray"/>
        </w:rPr>
        <w:t>Prijavitelj u području medija</w:t>
      </w:r>
      <w:r w:rsidRPr="00580771">
        <w:rPr>
          <w:rFonts w:ascii="Times New Roman" w:hAnsi="Times New Roman" w:cs="Times New Roman"/>
        </w:rPr>
        <w:t xml:space="preserve"> je najmanje godinu dana prije datuma objave Poziva upisan u odgovarajuću knjigu/upisnik kod Agencije za elektroničke medije (AEM) ili Upisnik Hrvatske gospodarske komore (HGK) o izdavanju i distribuciji tiska ili drugog odgovarajućeg registra/upisnika države sjedišta prijavitelja.</w:t>
      </w:r>
    </w:p>
    <w:p w14:paraId="397144F7" w14:textId="136E670C" w:rsidR="00AE0BE1" w:rsidRPr="001B45F8" w:rsidRDefault="00AE0BE1" w:rsidP="00580771">
      <w:pPr>
        <w:pStyle w:val="ListParagraph"/>
        <w:numPr>
          <w:ilvl w:val="0"/>
          <w:numId w:val="28"/>
        </w:numPr>
        <w:ind w:left="709"/>
        <w:jc w:val="both"/>
        <w:rPr>
          <w:rFonts w:ascii="Times New Roman" w:eastAsia="Times New Roman" w:hAnsi="Times New Roman" w:cs="Times New Roman"/>
          <w:i/>
          <w:iCs/>
        </w:rPr>
      </w:pPr>
      <w:r w:rsidRPr="001B45F8">
        <w:rPr>
          <w:rFonts w:ascii="Times New Roman" w:eastAsia="Times New Roman" w:hAnsi="Times New Roman" w:cs="Times New Roman"/>
          <w:i/>
          <w:iCs/>
        </w:rPr>
        <w:t>Izvor provjere: Sukladno točki 2.1 Uputa za prijavitelje.</w:t>
      </w:r>
    </w:p>
    <w:bookmarkEnd w:id="69"/>
    <w:p w14:paraId="65C3473A" w14:textId="77777777" w:rsidR="00AE0BE1" w:rsidRPr="001B45F8" w:rsidRDefault="00AE0BE1" w:rsidP="001B45F8">
      <w:pPr>
        <w:jc w:val="both"/>
        <w:rPr>
          <w:rFonts w:ascii="Times New Roman" w:eastAsia="Times New Roman" w:hAnsi="Times New Roman" w:cs="Times New Roman"/>
        </w:rPr>
      </w:pPr>
    </w:p>
    <w:p w14:paraId="13122E64" w14:textId="77777777" w:rsidR="00AE0BE1" w:rsidRPr="001B45F8" w:rsidRDefault="00AE0BE1" w:rsidP="001B45F8">
      <w:pPr>
        <w:jc w:val="both"/>
        <w:rPr>
          <w:rFonts w:ascii="Times New Roman" w:eastAsia="Times New Roman" w:hAnsi="Times New Roman" w:cs="Times New Roman"/>
          <w:b/>
          <w:bCs/>
          <w:i/>
          <w:iCs/>
        </w:rPr>
      </w:pPr>
      <w:r w:rsidRPr="00580771">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i/>
          <w:iCs/>
        </w:rPr>
        <w:t>:</w:t>
      </w:r>
      <w:r w:rsidRPr="001B45F8">
        <w:rPr>
          <w:rFonts w:ascii="Times New Roman" w:eastAsia="Times New Roman" w:hAnsi="Times New Roman" w:cs="Times New Roman"/>
          <w:b/>
          <w:bCs/>
          <w:i/>
          <w:iCs/>
        </w:rPr>
        <w:tab/>
      </w:r>
    </w:p>
    <w:p w14:paraId="1606EF69" w14:textId="77777777" w:rsidR="00AE0BE1" w:rsidRPr="001B45F8" w:rsidRDefault="00AE0BE1" w:rsidP="001B45F8">
      <w:pPr>
        <w:jc w:val="both"/>
        <w:rPr>
          <w:rFonts w:ascii="Times New Roman" w:eastAsia="Times New Roman" w:hAnsi="Times New Roman" w:cs="Times New Roman"/>
        </w:rPr>
      </w:pPr>
    </w:p>
    <w:p w14:paraId="231B532E" w14:textId="4998B3A2" w:rsidR="00AE0BE1" w:rsidRPr="001B45F8" w:rsidRDefault="00AE0BE1" w:rsidP="001B45F8">
      <w:pPr>
        <w:tabs>
          <w:tab w:val="left" w:pos="0"/>
        </w:tabs>
        <w:jc w:val="both"/>
        <w:rPr>
          <w:rFonts w:ascii="Times New Roman" w:hAnsi="Times New Roman" w:cs="Times New Roman"/>
        </w:rPr>
      </w:pPr>
      <w:r w:rsidRPr="001B45F8">
        <w:rPr>
          <w:rFonts w:ascii="Times New Roman" w:hAnsi="Times New Roman" w:cs="Times New Roman"/>
          <w:b/>
          <w:bCs/>
        </w:rPr>
        <w:t>Pitanje 7:</w:t>
      </w:r>
      <w:r w:rsidRPr="001B45F8">
        <w:rPr>
          <w:rFonts w:ascii="Times New Roman" w:hAnsi="Times New Roman" w:cs="Times New Roman"/>
        </w:rPr>
        <w:t xml:space="preserve"> </w:t>
      </w:r>
      <w:r w:rsidRPr="001B45F8">
        <w:rPr>
          <w:rFonts w:ascii="Times New Roman" w:hAnsi="Times New Roman" w:cs="Times New Roman"/>
          <w:highlight w:val="lightGray"/>
        </w:rPr>
        <w:t>Prijavitelj u području medija</w:t>
      </w:r>
      <w:r w:rsidRPr="001B45F8">
        <w:rPr>
          <w:rFonts w:ascii="Times New Roman" w:hAnsi="Times New Roman" w:cs="Times New Roman"/>
        </w:rPr>
        <w:t xml:space="preserve"> je najmanje godinu dana prije datuma </w:t>
      </w:r>
      <w:r w:rsidRPr="001B45F8">
        <w:rPr>
          <w:rFonts w:ascii="Times New Roman" w:hAnsi="Times New Roman" w:cs="Times New Roman"/>
          <w:highlight w:val="yellow"/>
        </w:rPr>
        <w:t>podnošenja projektnog prijedloga</w:t>
      </w:r>
      <w:r w:rsidRPr="001B45F8">
        <w:rPr>
          <w:rFonts w:ascii="Times New Roman" w:hAnsi="Times New Roman" w:cs="Times New Roman"/>
        </w:rPr>
        <w:t xml:space="preserve"> upisan u odgovarajuću knjigu/upisnik kod Agencije za elektroničke medije (AEM) ili Upisnik Hrvatske gospodarske komore (HGK) o izdavanju i distribuciji tiska ili drugog odgovarajućeg registra/upisnika države sjedišta prijavitelja.</w:t>
      </w:r>
    </w:p>
    <w:p w14:paraId="6A52E2DA" w14:textId="5D50EED1" w:rsidR="00AE0BE1" w:rsidRPr="001B45F8" w:rsidRDefault="00AE0BE1" w:rsidP="001B45F8">
      <w:pPr>
        <w:pStyle w:val="ListParagraph"/>
        <w:numPr>
          <w:ilvl w:val="0"/>
          <w:numId w:val="28"/>
        </w:numPr>
        <w:jc w:val="both"/>
        <w:rPr>
          <w:rFonts w:ascii="Times New Roman" w:eastAsia="Times New Roman" w:hAnsi="Times New Roman" w:cs="Times New Roman"/>
        </w:rPr>
      </w:pPr>
      <w:r w:rsidRPr="001B45F8">
        <w:rPr>
          <w:rFonts w:ascii="Times New Roman" w:hAnsi="Times New Roman" w:cs="Times New Roman"/>
          <w:i/>
          <w:iCs/>
        </w:rPr>
        <w:t>Izvor provjere</w:t>
      </w:r>
      <w:r w:rsidRPr="001B45F8">
        <w:rPr>
          <w:rFonts w:ascii="Times New Roman" w:hAnsi="Times New Roman" w:cs="Times New Roman"/>
          <w:i/>
        </w:rPr>
        <w:t xml:space="preserve">: </w:t>
      </w:r>
      <w:r w:rsidRPr="001B45F8">
        <w:rPr>
          <w:rFonts w:ascii="Times New Roman" w:eastAsia="Cambria" w:hAnsi="Times New Roman" w:cs="Times New Roman"/>
          <w:bCs/>
          <w:i/>
          <w:iCs/>
        </w:rPr>
        <w:t>Sukladno točki 2.1 Uputa za prijavitelje.</w:t>
      </w:r>
    </w:p>
    <w:p w14:paraId="7399108F" w14:textId="77777777" w:rsidR="00AE0BE1" w:rsidRPr="001B45F8" w:rsidRDefault="00AE0BE1" w:rsidP="001B45F8">
      <w:pPr>
        <w:jc w:val="both"/>
        <w:rPr>
          <w:rFonts w:ascii="Times New Roman" w:eastAsia="Times New Roman" w:hAnsi="Times New Roman" w:cs="Times New Roman"/>
        </w:rPr>
      </w:pPr>
    </w:p>
    <w:p w14:paraId="0E554D1F" w14:textId="77777777" w:rsidR="008C3408" w:rsidRPr="001B45F8" w:rsidRDefault="008C3408" w:rsidP="001B45F8">
      <w:pPr>
        <w:jc w:val="both"/>
        <w:rPr>
          <w:rFonts w:ascii="Times New Roman" w:eastAsia="Times New Roman" w:hAnsi="Times New Roman" w:cs="Times New Roman"/>
        </w:rPr>
      </w:pPr>
    </w:p>
    <w:p w14:paraId="410BF614" w14:textId="5885EA7A" w:rsidR="008C3408" w:rsidRPr="00580771" w:rsidRDefault="008C3408" w:rsidP="00580771">
      <w:pPr>
        <w:pStyle w:val="ListParagraph"/>
        <w:numPr>
          <w:ilvl w:val="0"/>
          <w:numId w:val="40"/>
        </w:numPr>
        <w:tabs>
          <w:tab w:val="left" w:pos="0"/>
        </w:tabs>
        <w:jc w:val="both"/>
        <w:rPr>
          <w:rFonts w:ascii="Times New Roman" w:hAnsi="Times New Roman" w:cs="Times New Roman"/>
          <w:b/>
          <w:bCs/>
        </w:rPr>
      </w:pPr>
      <w:r w:rsidRPr="00580771">
        <w:rPr>
          <w:rFonts w:ascii="Times New Roman" w:hAnsi="Times New Roman" w:cs="Times New Roman"/>
          <w:b/>
          <w:bCs/>
        </w:rPr>
        <w:t>Pitanje 9:</w:t>
      </w:r>
      <w:r w:rsidRPr="00580771">
        <w:rPr>
          <w:rFonts w:ascii="Times New Roman" w:hAnsi="Times New Roman" w:cs="Times New Roman"/>
        </w:rPr>
        <w:t xml:space="preserve"> Prijavitelj u području elektroničkih medija  ima programsku osnovu koja u svojim udjelima ima najmanje 70 % ukupnog godišnjeg vremena objavljivanja: igranog programa, dokumentarnog programa, programa za djecu i mlade, programa za umjetnost i kulturu, zabavnog programa i/ili glazbenog programa</w:t>
      </w:r>
      <w:r w:rsidRPr="00580771">
        <w:rPr>
          <w:rFonts w:ascii="Times New Roman" w:hAnsi="Times New Roman" w:cs="Times New Roman"/>
          <w:b/>
          <w:bCs/>
        </w:rPr>
        <w:t xml:space="preserve">. </w:t>
      </w:r>
    </w:p>
    <w:p w14:paraId="02EC26D9" w14:textId="595DE8F1" w:rsidR="008C3408" w:rsidRPr="001B45F8" w:rsidRDefault="00580771" w:rsidP="001B45F8">
      <w:pPr>
        <w:tabs>
          <w:tab w:val="left" w:pos="0"/>
        </w:tabs>
        <w:jc w:val="both"/>
        <w:rPr>
          <w:rFonts w:ascii="Times New Roman" w:hAnsi="Times New Roman" w:cs="Times New Roman"/>
          <w:b/>
          <w:bCs/>
          <w:i/>
          <w:iCs/>
        </w:rPr>
      </w:pPr>
      <w:r>
        <w:rPr>
          <w:rFonts w:ascii="Times New Roman" w:hAnsi="Times New Roman" w:cs="Times New Roman"/>
          <w:b/>
          <w:bCs/>
          <w:i/>
          <w:iCs/>
        </w:rPr>
        <w:tab/>
      </w:r>
      <w:r w:rsidR="008C3408" w:rsidRPr="001B45F8">
        <w:rPr>
          <w:rFonts w:ascii="Times New Roman" w:hAnsi="Times New Roman" w:cs="Times New Roman"/>
          <w:b/>
          <w:bCs/>
          <w:i/>
          <w:iCs/>
        </w:rPr>
        <w:t>(nije primjenjivo na elektroničke publikacije)</w:t>
      </w:r>
    </w:p>
    <w:p w14:paraId="469DE0F5" w14:textId="77777777" w:rsidR="008C3408" w:rsidRPr="001B45F8" w:rsidRDefault="008C3408" w:rsidP="00580771">
      <w:pPr>
        <w:ind w:firstLine="708"/>
        <w:jc w:val="both"/>
        <w:rPr>
          <w:rFonts w:ascii="Times New Roman" w:eastAsia="Cambria" w:hAnsi="Times New Roman" w:cs="Times New Roman"/>
          <w:bCs/>
          <w:i/>
          <w:iCs/>
        </w:rPr>
      </w:pPr>
      <w:r w:rsidRPr="001B45F8">
        <w:rPr>
          <w:rFonts w:ascii="Times New Roman" w:hAnsi="Times New Roman" w:cs="Times New Roman"/>
          <w:i/>
          <w:iCs/>
        </w:rPr>
        <w:t>Izvor provjere</w:t>
      </w:r>
      <w:r w:rsidRPr="001B45F8">
        <w:rPr>
          <w:rFonts w:ascii="Times New Roman" w:hAnsi="Times New Roman" w:cs="Times New Roman"/>
        </w:rPr>
        <w:t xml:space="preserve">: </w:t>
      </w:r>
      <w:r w:rsidRPr="001B45F8">
        <w:rPr>
          <w:rFonts w:ascii="Times New Roman" w:eastAsia="Cambria" w:hAnsi="Times New Roman" w:cs="Times New Roman"/>
          <w:bCs/>
          <w:i/>
          <w:iCs/>
        </w:rPr>
        <w:t>Sukladno točki 2.1 Uputa za prijavitelje.</w:t>
      </w:r>
    </w:p>
    <w:p w14:paraId="7833DC84" w14:textId="77777777" w:rsidR="008C3408" w:rsidRPr="001B45F8" w:rsidRDefault="008C3408" w:rsidP="001B45F8">
      <w:pPr>
        <w:jc w:val="both"/>
        <w:rPr>
          <w:rFonts w:ascii="Times New Roman" w:eastAsia="Cambria" w:hAnsi="Times New Roman" w:cs="Times New Roman"/>
          <w:bCs/>
          <w:i/>
          <w:iCs/>
        </w:rPr>
      </w:pPr>
    </w:p>
    <w:p w14:paraId="4419DA44" w14:textId="77777777" w:rsidR="008C3408" w:rsidRPr="001B45F8" w:rsidRDefault="008C3408" w:rsidP="001B45F8">
      <w:pPr>
        <w:jc w:val="both"/>
        <w:rPr>
          <w:rFonts w:ascii="Times New Roman" w:eastAsia="Times New Roman" w:hAnsi="Times New Roman" w:cs="Times New Roman"/>
          <w:b/>
          <w:i/>
          <w:iCs/>
        </w:rPr>
      </w:pPr>
      <w:r w:rsidRPr="00580771">
        <w:rPr>
          <w:rFonts w:ascii="Times New Roman" w:eastAsia="Cambria" w:hAnsi="Times New Roman" w:cs="Times New Roman"/>
          <w:b/>
          <w:u w:val="single"/>
        </w:rPr>
        <w:t>Briše se</w:t>
      </w:r>
      <w:r w:rsidRPr="001B45F8">
        <w:rPr>
          <w:rFonts w:ascii="Times New Roman" w:eastAsia="Cambria" w:hAnsi="Times New Roman" w:cs="Times New Roman"/>
          <w:b/>
          <w:i/>
          <w:iCs/>
        </w:rPr>
        <w:t>. Nastavno na brisanje, mijenja se numeracija točaka u ostatku KL.</w:t>
      </w:r>
    </w:p>
    <w:p w14:paraId="2ED74695" w14:textId="77777777" w:rsidR="008C3408" w:rsidRPr="001B45F8" w:rsidRDefault="008C3408" w:rsidP="001B45F8">
      <w:pPr>
        <w:jc w:val="both"/>
        <w:rPr>
          <w:rFonts w:ascii="Times New Roman" w:eastAsia="Times New Roman" w:hAnsi="Times New Roman" w:cs="Times New Roman"/>
          <w:b/>
          <w:i/>
          <w:iCs/>
        </w:rPr>
      </w:pPr>
    </w:p>
    <w:p w14:paraId="4F32AED8" w14:textId="049D1F1A" w:rsidR="008C3408" w:rsidRPr="001B45F8" w:rsidRDefault="008C3408" w:rsidP="00580771">
      <w:pPr>
        <w:pStyle w:val="NoSpacing"/>
        <w:numPr>
          <w:ilvl w:val="0"/>
          <w:numId w:val="40"/>
        </w:numPr>
        <w:jc w:val="both"/>
        <w:rPr>
          <w:rFonts w:ascii="Times New Roman" w:hAnsi="Times New Roman" w:cs="Times New Roman"/>
        </w:rPr>
      </w:pPr>
      <w:r w:rsidRPr="001B45F8">
        <w:rPr>
          <w:rFonts w:ascii="Times New Roman" w:hAnsi="Times New Roman" w:cs="Times New Roman"/>
          <w:b/>
          <w:bCs/>
        </w:rPr>
        <w:t>Pitanje 11.:</w:t>
      </w:r>
      <w:r w:rsidRPr="001B45F8">
        <w:rPr>
          <w:rFonts w:ascii="Times New Roman" w:hAnsi="Times New Roman" w:cs="Times New Roman"/>
        </w:rPr>
        <w:t xml:space="preserve"> Prijavitelj zadovoljava sljedeće uvjete sukladno točki 2.3 Uputa za prijavitelje.</w:t>
      </w:r>
    </w:p>
    <w:p w14:paraId="41A24BA9" w14:textId="77777777" w:rsidR="00580771" w:rsidRDefault="008C3408" w:rsidP="001B45F8">
      <w:pPr>
        <w:jc w:val="both"/>
        <w:rPr>
          <w:rFonts w:ascii="Times New Roman" w:hAnsi="Times New Roman" w:cs="Times New Roman"/>
          <w:i/>
          <w:iCs/>
        </w:rPr>
      </w:pPr>
      <w:r w:rsidRPr="001B45F8">
        <w:rPr>
          <w:rFonts w:ascii="Times New Roman" w:hAnsi="Times New Roman" w:cs="Times New Roman"/>
          <w:i/>
          <w:iCs/>
        </w:rPr>
        <w:t>Izvor provjere za sve situacije isključenja: Izjava prijavitelja (Obrazac 2), ostali dostupni izvori, te</w:t>
      </w:r>
      <w:r w:rsidRPr="001B45F8">
        <w:rPr>
          <w:rFonts w:ascii="Times New Roman" w:hAnsi="Times New Roman" w:cs="Times New Roman"/>
        </w:rPr>
        <w:t xml:space="preserve"> </w:t>
      </w:r>
      <w:r w:rsidRPr="001B45F8">
        <w:rPr>
          <w:rFonts w:ascii="Times New Roman" w:hAnsi="Times New Roman" w:cs="Times New Roman"/>
          <w:i/>
          <w:iCs/>
        </w:rPr>
        <w:t>za podtočke 11.1 i 11.11 Izjava o korištenim potporama (Obrazac 3)</w:t>
      </w:r>
    </w:p>
    <w:p w14:paraId="7DEC025A" w14:textId="0A3D6425" w:rsidR="008D78EC" w:rsidRPr="001B45F8" w:rsidRDefault="008D78EC" w:rsidP="001B45F8">
      <w:pPr>
        <w:jc w:val="both"/>
        <w:rPr>
          <w:rFonts w:ascii="Times New Roman" w:eastAsia="Times New Roman" w:hAnsi="Times New Roman" w:cs="Times New Roman"/>
          <w:b/>
          <w:i/>
          <w:iCs/>
        </w:rPr>
      </w:pPr>
    </w:p>
    <w:p w14:paraId="3C9344A0" w14:textId="75D848A7" w:rsidR="008C3408" w:rsidRPr="00580771" w:rsidRDefault="008C3408" w:rsidP="001B45F8">
      <w:pPr>
        <w:jc w:val="both"/>
        <w:rPr>
          <w:rFonts w:ascii="Times New Roman" w:eastAsia="Times New Roman" w:hAnsi="Times New Roman" w:cs="Times New Roman"/>
          <w:b/>
          <w:u w:val="single"/>
        </w:rPr>
      </w:pPr>
      <w:r w:rsidRPr="00580771">
        <w:rPr>
          <w:rFonts w:ascii="Times New Roman" w:eastAsia="Times New Roman" w:hAnsi="Times New Roman" w:cs="Times New Roman"/>
          <w:b/>
          <w:u w:val="single"/>
        </w:rPr>
        <w:t>mijenja se i glasi:</w:t>
      </w:r>
    </w:p>
    <w:p w14:paraId="5BBDC0D3" w14:textId="77777777" w:rsidR="008C3408" w:rsidRPr="001B45F8" w:rsidRDefault="008C3408" w:rsidP="001B45F8">
      <w:pPr>
        <w:pStyle w:val="NoSpacing"/>
        <w:jc w:val="both"/>
        <w:rPr>
          <w:rFonts w:ascii="Times New Roman" w:eastAsia="Times New Roman" w:hAnsi="Times New Roman" w:cs="Times New Roman"/>
          <w:b/>
          <w:i/>
          <w:iCs/>
        </w:rPr>
      </w:pPr>
    </w:p>
    <w:p w14:paraId="586D2805" w14:textId="441E5C0A" w:rsidR="008C3408" w:rsidRPr="001B45F8" w:rsidRDefault="008C3408" w:rsidP="001B45F8">
      <w:pPr>
        <w:pStyle w:val="NoSpacing"/>
        <w:jc w:val="both"/>
        <w:rPr>
          <w:rFonts w:ascii="Times New Roman" w:hAnsi="Times New Roman" w:cs="Times New Roman"/>
        </w:rPr>
      </w:pPr>
      <w:r w:rsidRPr="001B45F8">
        <w:rPr>
          <w:rFonts w:ascii="Times New Roman" w:eastAsia="Times New Roman" w:hAnsi="Times New Roman" w:cs="Times New Roman"/>
          <w:b/>
        </w:rPr>
        <w:t>Pitanje 10:</w:t>
      </w:r>
      <w:r w:rsidRPr="001B45F8">
        <w:rPr>
          <w:rFonts w:ascii="Times New Roman" w:hAnsi="Times New Roman" w:cs="Times New Roman"/>
        </w:rPr>
        <w:t xml:space="preserve"> Prijavitelj zadovoljava sljedeće uvjete sukladno točki 2.3 Uputa za prijavitelje.</w:t>
      </w:r>
    </w:p>
    <w:p w14:paraId="6947F9CC" w14:textId="478493CB" w:rsidR="008C3408" w:rsidRPr="001B45F8" w:rsidRDefault="008C3408" w:rsidP="001B45F8">
      <w:pPr>
        <w:jc w:val="both"/>
        <w:rPr>
          <w:rFonts w:ascii="Times New Roman" w:hAnsi="Times New Roman" w:cs="Times New Roman"/>
          <w:i/>
          <w:iCs/>
        </w:rPr>
      </w:pPr>
      <w:r w:rsidRPr="001B45F8">
        <w:rPr>
          <w:rFonts w:ascii="Times New Roman" w:hAnsi="Times New Roman" w:cs="Times New Roman"/>
          <w:i/>
          <w:iCs/>
        </w:rPr>
        <w:t xml:space="preserve">Izvor provjere za sve situacije isključenja: Izjava prijavitelja (Obrazac 2), ostali dostupni izvori, </w:t>
      </w:r>
      <w:r w:rsidRPr="001B45F8">
        <w:rPr>
          <w:rFonts w:ascii="Times New Roman" w:hAnsi="Times New Roman" w:cs="Times New Roman"/>
          <w:i/>
          <w:iCs/>
          <w:highlight w:val="yellow"/>
        </w:rPr>
        <w:t>dodatno</w:t>
      </w:r>
      <w:r w:rsidRPr="001B45F8">
        <w:rPr>
          <w:rFonts w:ascii="Times New Roman" w:hAnsi="Times New Roman" w:cs="Times New Roman"/>
          <w:i/>
          <w:iCs/>
        </w:rPr>
        <w:t xml:space="preserve"> za podtočke </w:t>
      </w:r>
      <w:r w:rsidRPr="001B45F8">
        <w:rPr>
          <w:rFonts w:ascii="Times New Roman" w:hAnsi="Times New Roman" w:cs="Times New Roman"/>
          <w:i/>
          <w:iCs/>
          <w:highlight w:val="yellow"/>
        </w:rPr>
        <w:t>10.1</w:t>
      </w:r>
      <w:r w:rsidRPr="001B45F8">
        <w:rPr>
          <w:rFonts w:ascii="Times New Roman" w:hAnsi="Times New Roman" w:cs="Times New Roman"/>
          <w:i/>
          <w:iCs/>
        </w:rPr>
        <w:t xml:space="preserve"> i </w:t>
      </w:r>
      <w:r w:rsidRPr="001B45F8">
        <w:rPr>
          <w:rFonts w:ascii="Times New Roman" w:hAnsi="Times New Roman" w:cs="Times New Roman"/>
          <w:i/>
          <w:iCs/>
          <w:highlight w:val="yellow"/>
        </w:rPr>
        <w:t>10.11</w:t>
      </w:r>
      <w:r w:rsidRPr="001B45F8">
        <w:rPr>
          <w:rFonts w:ascii="Times New Roman" w:hAnsi="Times New Roman" w:cs="Times New Roman"/>
          <w:i/>
          <w:iCs/>
        </w:rPr>
        <w:t xml:space="preserve"> </w:t>
      </w:r>
      <w:r w:rsidRPr="001B45F8">
        <w:rPr>
          <w:rFonts w:ascii="Times New Roman" w:hAnsi="Times New Roman" w:cs="Times New Roman"/>
          <w:i/>
          <w:iCs/>
          <w:highlight w:val="yellow"/>
        </w:rPr>
        <w:t>izvor provjere je i</w:t>
      </w:r>
      <w:r w:rsidRPr="001B45F8">
        <w:rPr>
          <w:rFonts w:ascii="Times New Roman" w:hAnsi="Times New Roman" w:cs="Times New Roman"/>
          <w:i/>
          <w:iCs/>
        </w:rPr>
        <w:t xml:space="preserve"> Izjava o korištenim potporama (Obrazac 3)</w:t>
      </w:r>
      <w:r w:rsidRPr="001B45F8">
        <w:rPr>
          <w:rFonts w:ascii="Times New Roman" w:hAnsi="Times New Roman" w:cs="Times New Roman"/>
          <w:i/>
          <w:iCs/>
          <w:highlight w:val="yellow"/>
        </w:rPr>
        <w:t>, a za podtočku 10.3 uz prethodno navedeno, izvori provjere su (ovisno o vrsti prijavitelja u grupi A): GFI POD za 2023. godinu i potvrda FINA-e o podnesenom GFI-POD za 2023. god. ili Obrazac godišnje prijave poreza na dohodak (DOH) i ObrazacPregled poslovnih primitaka i izdataka od samostalne djelatnosti ostvarenih u 2023. godini (obrazac P-PPI)  ili Izvješće o paušalnom dohotku od samostalnih djelatnosti i uplaćenom paušalnom porezu na dohodak i prirezu poreza na dohodak ostvarenih u 2023. godini ili GFI RNO i potvrda FINA-e o podnesenom GFI RNO za 2023. god.</w:t>
      </w:r>
    </w:p>
    <w:p w14:paraId="0BB6F8B5" w14:textId="77777777" w:rsidR="008C3408" w:rsidRPr="001B45F8" w:rsidRDefault="008C3408" w:rsidP="001B45F8">
      <w:pPr>
        <w:jc w:val="both"/>
        <w:rPr>
          <w:rFonts w:ascii="Times New Roman" w:hAnsi="Times New Roman" w:cs="Times New Roman"/>
          <w:i/>
          <w:iCs/>
        </w:rPr>
      </w:pPr>
    </w:p>
    <w:p w14:paraId="5408601A" w14:textId="77777777" w:rsidR="008C3408" w:rsidRPr="001B45F8" w:rsidRDefault="008C3408" w:rsidP="001B45F8">
      <w:pPr>
        <w:jc w:val="both"/>
        <w:rPr>
          <w:rFonts w:ascii="Times New Roman" w:hAnsi="Times New Roman" w:cs="Times New Roman"/>
          <w:i/>
          <w:iCs/>
        </w:rPr>
      </w:pPr>
    </w:p>
    <w:p w14:paraId="344389B7" w14:textId="45C91D2D" w:rsidR="008C3408" w:rsidRPr="00580771" w:rsidRDefault="008C3408" w:rsidP="00580771">
      <w:pPr>
        <w:pStyle w:val="ListParagraph"/>
        <w:numPr>
          <w:ilvl w:val="0"/>
          <w:numId w:val="40"/>
        </w:numPr>
        <w:jc w:val="both"/>
        <w:rPr>
          <w:rFonts w:ascii="Times New Roman" w:hAnsi="Times New Roman" w:cs="Times New Roman"/>
        </w:rPr>
      </w:pPr>
      <w:r w:rsidRPr="00580771">
        <w:rPr>
          <w:rFonts w:ascii="Times New Roman" w:hAnsi="Times New Roman" w:cs="Times New Roman"/>
          <w:b/>
          <w:bCs/>
        </w:rPr>
        <w:t>Pitanje 11.11:</w:t>
      </w:r>
      <w:r w:rsidRPr="00580771">
        <w:rPr>
          <w:rFonts w:ascii="Times New Roman" w:hAnsi="Times New Roman" w:cs="Times New Roman"/>
        </w:rPr>
        <w:t xml:space="preserve"> Prijavitelj nije je dobio državnu potporu ili potporu male vrijednosti za isti opravdani trošak projekta, ukoliko ista nije u skladu s odjeljkom Zbrajanje potpora.</w:t>
      </w:r>
    </w:p>
    <w:p w14:paraId="4E8AD6CC" w14:textId="77777777" w:rsidR="008C3408" w:rsidRPr="001B45F8" w:rsidRDefault="008C3408" w:rsidP="001B45F8">
      <w:pPr>
        <w:jc w:val="both"/>
        <w:rPr>
          <w:rFonts w:ascii="Times New Roman" w:eastAsia="Times New Roman" w:hAnsi="Times New Roman" w:cs="Times New Roman"/>
          <w:b/>
        </w:rPr>
      </w:pPr>
    </w:p>
    <w:p w14:paraId="74292C2D" w14:textId="6A90C2B7" w:rsidR="008C3408" w:rsidRPr="001B45F8" w:rsidRDefault="008C3408" w:rsidP="001B45F8">
      <w:pPr>
        <w:jc w:val="both"/>
        <w:rPr>
          <w:rFonts w:ascii="Times New Roman" w:eastAsia="Times New Roman" w:hAnsi="Times New Roman" w:cs="Times New Roman"/>
          <w:b/>
        </w:rPr>
      </w:pPr>
      <w:r w:rsidRPr="00580771">
        <w:rPr>
          <w:rFonts w:ascii="Times New Roman" w:eastAsia="Times New Roman" w:hAnsi="Times New Roman" w:cs="Times New Roman"/>
          <w:b/>
          <w:u w:val="single"/>
        </w:rPr>
        <w:t>mijenja se i glasi</w:t>
      </w:r>
      <w:r w:rsidRPr="001B45F8">
        <w:rPr>
          <w:rFonts w:ascii="Times New Roman" w:eastAsia="Times New Roman" w:hAnsi="Times New Roman" w:cs="Times New Roman"/>
          <w:b/>
        </w:rPr>
        <w:t>:</w:t>
      </w:r>
    </w:p>
    <w:p w14:paraId="06A0C0FB" w14:textId="77777777" w:rsidR="008C3408" w:rsidRPr="001B45F8" w:rsidRDefault="008C3408" w:rsidP="001B45F8">
      <w:pPr>
        <w:jc w:val="both"/>
        <w:rPr>
          <w:rFonts w:ascii="Times New Roman" w:eastAsia="Times New Roman" w:hAnsi="Times New Roman" w:cs="Times New Roman"/>
          <w:b/>
        </w:rPr>
      </w:pPr>
    </w:p>
    <w:p w14:paraId="41DA281A" w14:textId="611FCDB6" w:rsidR="008C3408" w:rsidRDefault="008C3408" w:rsidP="001B45F8">
      <w:pPr>
        <w:jc w:val="both"/>
        <w:rPr>
          <w:rFonts w:ascii="Times New Roman" w:hAnsi="Times New Roman" w:cs="Times New Roman"/>
        </w:rPr>
      </w:pPr>
      <w:bookmarkStart w:id="70" w:name="_Hlk162333871"/>
      <w:r w:rsidRPr="001B45F8">
        <w:rPr>
          <w:rFonts w:ascii="Times New Roman" w:hAnsi="Times New Roman" w:cs="Times New Roman"/>
          <w:b/>
          <w:bCs/>
        </w:rPr>
        <w:lastRenderedPageBreak/>
        <w:t>Pitanje 10.11.:</w:t>
      </w:r>
      <w:r w:rsidRPr="001B45F8">
        <w:rPr>
          <w:rFonts w:ascii="Times New Roman" w:hAnsi="Times New Roman" w:cs="Times New Roman"/>
          <w:i/>
          <w:iCs/>
        </w:rPr>
        <w:t xml:space="preserve"> </w:t>
      </w:r>
      <w:r w:rsidRPr="001B45F8">
        <w:rPr>
          <w:rFonts w:ascii="Times New Roman" w:hAnsi="Times New Roman" w:cs="Times New Roman"/>
        </w:rPr>
        <w:t xml:space="preserve">Prijavitelj nije  dobio državnu potporu ili potporu male vrijednosti za isti opravdani trošak projekta, </w:t>
      </w:r>
      <w:r w:rsidRPr="001B45F8">
        <w:rPr>
          <w:rFonts w:ascii="Times New Roman" w:hAnsi="Times New Roman" w:cs="Times New Roman"/>
          <w:highlight w:val="yellow"/>
        </w:rPr>
        <w:t>odnosno ako je dobio državnu potporu ili potporu male vrijednosti za isti opravdani trošak projekta, navedeno je</w:t>
      </w:r>
      <w:r w:rsidRPr="001B45F8">
        <w:rPr>
          <w:rFonts w:ascii="Times New Roman" w:hAnsi="Times New Roman" w:cs="Times New Roman"/>
        </w:rPr>
        <w:t xml:space="preserve"> u skladu s odjeljkom Zbrajanje potpora.</w:t>
      </w:r>
      <w:bookmarkEnd w:id="70"/>
    </w:p>
    <w:p w14:paraId="4D6AAD30" w14:textId="77777777" w:rsidR="005A584A" w:rsidRPr="001B45F8" w:rsidRDefault="005A584A" w:rsidP="001B45F8">
      <w:pPr>
        <w:jc w:val="both"/>
        <w:rPr>
          <w:rFonts w:ascii="Times New Roman" w:eastAsia="Times New Roman" w:hAnsi="Times New Roman" w:cs="Times New Roman"/>
          <w:b/>
        </w:rPr>
      </w:pPr>
    </w:p>
    <w:p w14:paraId="5D4D3BE5" w14:textId="77777777" w:rsidR="008C3408" w:rsidRPr="001B45F8" w:rsidRDefault="008C3408" w:rsidP="001B45F8">
      <w:pPr>
        <w:jc w:val="both"/>
        <w:rPr>
          <w:rFonts w:ascii="Times New Roman" w:eastAsia="Times New Roman" w:hAnsi="Times New Roman" w:cs="Times New Roman"/>
          <w:b/>
        </w:rPr>
      </w:pPr>
    </w:p>
    <w:p w14:paraId="34F83972" w14:textId="01D4EEB4" w:rsidR="008C3408" w:rsidRPr="005A584A" w:rsidRDefault="008C3408" w:rsidP="005A584A">
      <w:pPr>
        <w:pStyle w:val="ListParagraph"/>
        <w:numPr>
          <w:ilvl w:val="0"/>
          <w:numId w:val="37"/>
        </w:numPr>
        <w:jc w:val="both"/>
        <w:rPr>
          <w:rFonts w:ascii="Times New Roman" w:eastAsia="Times New Roman" w:hAnsi="Times New Roman" w:cs="Times New Roman"/>
          <w:b/>
          <w:bCs/>
          <w:u w:val="single"/>
        </w:rPr>
      </w:pPr>
      <w:r w:rsidRPr="005A584A">
        <w:rPr>
          <w:rFonts w:ascii="Times New Roman" w:eastAsia="Times New Roman" w:hAnsi="Times New Roman" w:cs="Times New Roman"/>
          <w:b/>
          <w:bCs/>
          <w:u w:val="single"/>
        </w:rPr>
        <w:t>Kontrolna lista za provjeru prihvatljivosti projekta i aktivnosti</w:t>
      </w:r>
    </w:p>
    <w:p w14:paraId="4CA84D0A" w14:textId="77777777" w:rsidR="00AE0BE1" w:rsidRPr="001B45F8" w:rsidRDefault="00AE0BE1" w:rsidP="001B45F8">
      <w:pPr>
        <w:jc w:val="both"/>
        <w:rPr>
          <w:rFonts w:ascii="Times New Roman" w:eastAsia="Times New Roman" w:hAnsi="Times New Roman" w:cs="Times New Roman"/>
          <w:b/>
          <w:bCs/>
          <w:i/>
          <w:iCs/>
        </w:rPr>
      </w:pPr>
    </w:p>
    <w:p w14:paraId="3B53ED6A" w14:textId="77777777" w:rsidR="00AE0BE1" w:rsidRPr="001B45F8" w:rsidRDefault="00AE0BE1" w:rsidP="001B45F8">
      <w:pPr>
        <w:jc w:val="both"/>
        <w:rPr>
          <w:rFonts w:ascii="Times New Roman" w:eastAsia="Times New Roman" w:hAnsi="Times New Roman" w:cs="Times New Roman"/>
          <w:b/>
          <w:bCs/>
          <w:i/>
          <w:iCs/>
        </w:rPr>
      </w:pPr>
    </w:p>
    <w:p w14:paraId="627261E5" w14:textId="22B6A666" w:rsidR="008C3408" w:rsidRPr="001B45F8" w:rsidRDefault="008C3408" w:rsidP="007300E8">
      <w:pPr>
        <w:pStyle w:val="bullets"/>
        <w:numPr>
          <w:ilvl w:val="0"/>
          <w:numId w:val="37"/>
        </w:numPr>
        <w:jc w:val="both"/>
        <w:rPr>
          <w:rFonts w:ascii="Times New Roman" w:hAnsi="Times New Roman" w:cs="Times New Roman"/>
          <w:lang w:val="hr-HR"/>
        </w:rPr>
      </w:pPr>
      <w:r w:rsidRPr="001B45F8">
        <w:rPr>
          <w:rFonts w:ascii="Times New Roman" w:hAnsi="Times New Roman" w:cs="Times New Roman"/>
          <w:b/>
          <w:bCs/>
          <w:lang w:val="hr-HR"/>
        </w:rPr>
        <w:t>Pitanje 6.:</w:t>
      </w:r>
      <w:r w:rsidRPr="001B45F8">
        <w:rPr>
          <w:rFonts w:ascii="Times New Roman" w:hAnsi="Times New Roman" w:cs="Times New Roman"/>
          <w:lang w:val="hr-HR"/>
        </w:rPr>
        <w:t xml:space="preserve"> Projekt se provodi na teritoriju Republike Hrvatske (osim aktivnosti usavršavanja i sudjelovanja na sajmovima).</w:t>
      </w:r>
    </w:p>
    <w:p w14:paraId="3F90DA9B" w14:textId="102FB16C" w:rsidR="00AE0BE1" w:rsidRPr="001B45F8" w:rsidRDefault="008C3408" w:rsidP="00B75DCB">
      <w:pPr>
        <w:pStyle w:val="ListParagraph"/>
        <w:numPr>
          <w:ilvl w:val="0"/>
          <w:numId w:val="28"/>
        </w:numPr>
        <w:ind w:left="567" w:hanging="141"/>
        <w:jc w:val="both"/>
        <w:rPr>
          <w:rFonts w:ascii="Times New Roman" w:hAnsi="Times New Roman" w:cs="Times New Roman"/>
          <w:i/>
          <w:iCs/>
        </w:rPr>
      </w:pPr>
      <w:r w:rsidRPr="001B45F8">
        <w:rPr>
          <w:rFonts w:ascii="Times New Roman" w:hAnsi="Times New Roman" w:cs="Times New Roman"/>
          <w:i/>
        </w:rPr>
        <w:t>Izvor provjere</w:t>
      </w:r>
      <w:r w:rsidRPr="001B45F8">
        <w:rPr>
          <w:rFonts w:ascii="Times New Roman" w:hAnsi="Times New Roman" w:cs="Times New Roman"/>
          <w:iCs/>
        </w:rPr>
        <w:t>:</w:t>
      </w:r>
      <w:r w:rsidRPr="001B45F8">
        <w:rPr>
          <w:rFonts w:ascii="Times New Roman" w:hAnsi="Times New Roman" w:cs="Times New Roman"/>
          <w:i/>
        </w:rPr>
        <w:t xml:space="preserve"> </w:t>
      </w:r>
      <w:r w:rsidRPr="001B45F8">
        <w:rPr>
          <w:rFonts w:ascii="Times New Roman" w:hAnsi="Times New Roman" w:cs="Times New Roman"/>
          <w:i/>
          <w:iCs/>
        </w:rPr>
        <w:t>Prijavni obrazac (Obrazac 1)</w:t>
      </w:r>
    </w:p>
    <w:p w14:paraId="4133E3FE" w14:textId="77777777" w:rsidR="008C3408" w:rsidRPr="001B45F8" w:rsidRDefault="008C3408" w:rsidP="001B45F8">
      <w:pPr>
        <w:jc w:val="both"/>
        <w:rPr>
          <w:rFonts w:ascii="Times New Roman" w:eastAsia="Times New Roman" w:hAnsi="Times New Roman" w:cs="Times New Roman"/>
          <w:b/>
          <w:bCs/>
          <w:i/>
          <w:iCs/>
        </w:rPr>
      </w:pPr>
    </w:p>
    <w:p w14:paraId="58A6644C" w14:textId="77777777" w:rsidR="008C3408" w:rsidRPr="00580771" w:rsidRDefault="008C3408" w:rsidP="001B45F8">
      <w:pPr>
        <w:jc w:val="both"/>
        <w:rPr>
          <w:rFonts w:ascii="Times New Roman" w:eastAsia="Times New Roman" w:hAnsi="Times New Roman" w:cs="Times New Roman"/>
          <w:b/>
          <w:u w:val="single"/>
        </w:rPr>
      </w:pPr>
      <w:r w:rsidRPr="00580771">
        <w:rPr>
          <w:rFonts w:ascii="Times New Roman" w:eastAsia="Times New Roman" w:hAnsi="Times New Roman" w:cs="Times New Roman"/>
          <w:b/>
          <w:u w:val="single"/>
        </w:rPr>
        <w:t>mijenja se i glasi:</w:t>
      </w:r>
    </w:p>
    <w:p w14:paraId="07DD2911" w14:textId="77777777" w:rsidR="00AE0BE1" w:rsidRPr="001B45F8" w:rsidRDefault="00AE0BE1" w:rsidP="001B45F8">
      <w:pPr>
        <w:jc w:val="both"/>
        <w:rPr>
          <w:rFonts w:ascii="Times New Roman" w:eastAsia="Times New Roman" w:hAnsi="Times New Roman" w:cs="Times New Roman"/>
          <w:b/>
          <w:bCs/>
          <w:i/>
          <w:iCs/>
        </w:rPr>
      </w:pPr>
    </w:p>
    <w:p w14:paraId="7C71002A" w14:textId="6848B98E" w:rsidR="008C3408" w:rsidRPr="001B45F8" w:rsidRDefault="008C3408" w:rsidP="001B45F8">
      <w:pPr>
        <w:pStyle w:val="bullets"/>
        <w:numPr>
          <w:ilvl w:val="0"/>
          <w:numId w:val="0"/>
        </w:numPr>
        <w:jc w:val="both"/>
        <w:rPr>
          <w:rFonts w:ascii="Times New Roman" w:hAnsi="Times New Roman" w:cs="Times New Roman"/>
          <w:lang w:val="hr-HR"/>
        </w:rPr>
      </w:pPr>
      <w:r w:rsidRPr="001B45F8">
        <w:rPr>
          <w:rFonts w:ascii="Times New Roman" w:hAnsi="Times New Roman" w:cs="Times New Roman"/>
          <w:b/>
          <w:bCs/>
          <w:lang w:val="hr-HR"/>
        </w:rPr>
        <w:t>Pitanje 6.:</w:t>
      </w:r>
      <w:r w:rsidRPr="001B45F8">
        <w:rPr>
          <w:rFonts w:ascii="Times New Roman" w:hAnsi="Times New Roman" w:cs="Times New Roman"/>
          <w:lang w:val="hr-HR"/>
        </w:rPr>
        <w:t xml:space="preserve"> Projekt se provodi na teritoriju Republike Hrvatske (osim aktivnosti usavršavanja i sudjelovanja na sajmovima, </w:t>
      </w:r>
      <w:r w:rsidRPr="001B45F8">
        <w:rPr>
          <w:rFonts w:ascii="Times New Roman" w:hAnsi="Times New Roman" w:cs="Times New Roman"/>
          <w:highlight w:val="yellow"/>
          <w:lang w:val="hr-HR"/>
        </w:rPr>
        <w:t>koje se mogu provoditi na području RH i u inozemstvu).</w:t>
      </w:r>
    </w:p>
    <w:p w14:paraId="162035F5" w14:textId="773815C2" w:rsidR="008C3408" w:rsidRPr="001B45F8" w:rsidRDefault="008C3408" w:rsidP="001B45F8">
      <w:pPr>
        <w:pStyle w:val="ListParagraph"/>
        <w:numPr>
          <w:ilvl w:val="0"/>
          <w:numId w:val="28"/>
        </w:numPr>
        <w:jc w:val="both"/>
        <w:rPr>
          <w:rFonts w:ascii="Times New Roman" w:hAnsi="Times New Roman" w:cs="Times New Roman"/>
          <w:i/>
          <w:iCs/>
        </w:rPr>
      </w:pPr>
      <w:r w:rsidRPr="001B45F8">
        <w:rPr>
          <w:rFonts w:ascii="Times New Roman" w:hAnsi="Times New Roman" w:cs="Times New Roman"/>
          <w:i/>
        </w:rPr>
        <w:t>Izvor provjere</w:t>
      </w:r>
      <w:r w:rsidRPr="001B45F8">
        <w:rPr>
          <w:rFonts w:ascii="Times New Roman" w:hAnsi="Times New Roman" w:cs="Times New Roman"/>
          <w:iCs/>
        </w:rPr>
        <w:t>:</w:t>
      </w:r>
      <w:r w:rsidRPr="001B45F8">
        <w:rPr>
          <w:rFonts w:ascii="Times New Roman" w:hAnsi="Times New Roman" w:cs="Times New Roman"/>
          <w:i/>
        </w:rPr>
        <w:t xml:space="preserve"> </w:t>
      </w:r>
      <w:r w:rsidRPr="001B45F8">
        <w:rPr>
          <w:rFonts w:ascii="Times New Roman" w:hAnsi="Times New Roman" w:cs="Times New Roman"/>
          <w:i/>
          <w:iCs/>
        </w:rPr>
        <w:t>Prijavni obrazac (Obrazac 1)</w:t>
      </w:r>
    </w:p>
    <w:p w14:paraId="28CB0EF8" w14:textId="77777777" w:rsidR="00E474F8" w:rsidRPr="001B45F8" w:rsidRDefault="00E474F8" w:rsidP="001B45F8">
      <w:pPr>
        <w:spacing w:after="160" w:line="259" w:lineRule="auto"/>
        <w:jc w:val="both"/>
        <w:rPr>
          <w:rFonts w:ascii="Times New Roman" w:eastAsia="Times New Roman" w:hAnsi="Times New Roman" w:cs="Times New Roman"/>
          <w:b/>
          <w:bCs/>
          <w:i/>
          <w:iCs/>
        </w:rPr>
      </w:pPr>
    </w:p>
    <w:p w14:paraId="110A13DE" w14:textId="636D05BB" w:rsidR="00E474F8" w:rsidRPr="001B45F8" w:rsidRDefault="00E474F8" w:rsidP="007300E8">
      <w:pPr>
        <w:pStyle w:val="bullets"/>
        <w:numPr>
          <w:ilvl w:val="0"/>
          <w:numId w:val="38"/>
        </w:numPr>
        <w:jc w:val="both"/>
        <w:rPr>
          <w:rFonts w:ascii="Times New Roman" w:hAnsi="Times New Roman" w:cs="Times New Roman"/>
          <w:lang w:val="hr-HR"/>
        </w:rPr>
      </w:pPr>
      <w:r w:rsidRPr="001B45F8">
        <w:rPr>
          <w:rFonts w:ascii="Times New Roman" w:hAnsi="Times New Roman" w:cs="Times New Roman"/>
          <w:b/>
          <w:bCs/>
          <w:lang w:val="hr-HR"/>
        </w:rPr>
        <w:t>Pitanje 9.:</w:t>
      </w:r>
      <w:r w:rsidRPr="001B45F8">
        <w:rPr>
          <w:rFonts w:ascii="Times New Roman" w:hAnsi="Times New Roman" w:cs="Times New Roman"/>
          <w:lang w:val="hr-HR"/>
        </w:rPr>
        <w:t xml:space="preserve"> Projektne aktivnosti odvijaju se u prihvatljivom području djelatnosti prema Nacionalnoj klasifikaciji djelatnosti (NKD 2007.) kako je navedeno u poglavlju Prihvatljivost prijavitelja ovih Uputa. </w:t>
      </w:r>
    </w:p>
    <w:p w14:paraId="51F6A4A0" w14:textId="63E35597" w:rsidR="00E474F8" w:rsidRPr="001B45F8" w:rsidRDefault="00E474F8" w:rsidP="00580771">
      <w:pPr>
        <w:pStyle w:val="ListParagraph"/>
        <w:numPr>
          <w:ilvl w:val="0"/>
          <w:numId w:val="28"/>
        </w:numPr>
        <w:spacing w:after="160" w:line="259" w:lineRule="auto"/>
        <w:ind w:left="709"/>
        <w:jc w:val="both"/>
        <w:rPr>
          <w:rFonts w:ascii="Times New Roman" w:eastAsia="Times New Roman" w:hAnsi="Times New Roman" w:cs="Times New Roman"/>
          <w:b/>
          <w:bCs/>
          <w:i/>
          <w:iCs/>
        </w:rPr>
      </w:pPr>
      <w:r w:rsidRPr="001B45F8">
        <w:rPr>
          <w:rFonts w:ascii="Times New Roman" w:hAnsi="Times New Roman" w:cs="Times New Roman"/>
          <w:i/>
          <w:iCs/>
        </w:rPr>
        <w:t>Izvor provjere</w:t>
      </w:r>
      <w:r w:rsidRPr="001B45F8">
        <w:rPr>
          <w:rFonts w:ascii="Times New Roman" w:hAnsi="Times New Roman" w:cs="Times New Roman"/>
          <w:iCs/>
        </w:rPr>
        <w:t>:</w:t>
      </w:r>
      <w:r w:rsidRPr="001B45F8">
        <w:rPr>
          <w:rFonts w:ascii="Times New Roman" w:hAnsi="Times New Roman" w:cs="Times New Roman"/>
          <w:i/>
        </w:rPr>
        <w:t xml:space="preserve"> </w:t>
      </w:r>
      <w:r w:rsidRPr="001B45F8">
        <w:rPr>
          <w:rFonts w:ascii="Times New Roman" w:hAnsi="Times New Roman" w:cs="Times New Roman"/>
          <w:i/>
          <w:iCs/>
        </w:rPr>
        <w:t>Prijavni obrazac (Obrazac 1)</w:t>
      </w:r>
    </w:p>
    <w:p w14:paraId="75782BD5" w14:textId="77777777" w:rsidR="00E474F8" w:rsidRPr="001B45F8" w:rsidRDefault="00E474F8" w:rsidP="001B45F8">
      <w:pPr>
        <w:jc w:val="both"/>
        <w:rPr>
          <w:rFonts w:ascii="Times New Roman" w:eastAsia="Times New Roman" w:hAnsi="Times New Roman" w:cs="Times New Roman"/>
          <w:b/>
        </w:rPr>
      </w:pPr>
      <w:bookmarkStart w:id="71" w:name="_Hlk162334608"/>
      <w:r w:rsidRPr="00580771">
        <w:rPr>
          <w:rFonts w:ascii="Times New Roman" w:eastAsia="Times New Roman" w:hAnsi="Times New Roman" w:cs="Times New Roman"/>
          <w:b/>
          <w:u w:val="single"/>
        </w:rPr>
        <w:t>mijenja se i glasi</w:t>
      </w:r>
      <w:r w:rsidRPr="001B45F8">
        <w:rPr>
          <w:rFonts w:ascii="Times New Roman" w:eastAsia="Times New Roman" w:hAnsi="Times New Roman" w:cs="Times New Roman"/>
          <w:b/>
        </w:rPr>
        <w:t>:</w:t>
      </w:r>
    </w:p>
    <w:bookmarkEnd w:id="71"/>
    <w:p w14:paraId="557DEA09" w14:textId="77777777" w:rsidR="00E474F8" w:rsidRPr="001B45F8" w:rsidRDefault="00E474F8" w:rsidP="001B45F8">
      <w:pPr>
        <w:pStyle w:val="bullets"/>
        <w:numPr>
          <w:ilvl w:val="0"/>
          <w:numId w:val="0"/>
        </w:numPr>
        <w:jc w:val="both"/>
        <w:rPr>
          <w:rFonts w:ascii="Times New Roman" w:hAnsi="Times New Roman" w:cs="Times New Roman"/>
          <w:b/>
          <w:bCs/>
          <w:lang w:val="hr-HR"/>
        </w:rPr>
      </w:pPr>
    </w:p>
    <w:p w14:paraId="7C78748C" w14:textId="6881C560" w:rsidR="00E474F8" w:rsidRPr="001B45F8" w:rsidRDefault="00E474F8" w:rsidP="001B45F8">
      <w:pPr>
        <w:pStyle w:val="bullets"/>
        <w:numPr>
          <w:ilvl w:val="0"/>
          <w:numId w:val="0"/>
        </w:numPr>
        <w:jc w:val="both"/>
        <w:rPr>
          <w:rFonts w:ascii="Times New Roman" w:hAnsi="Times New Roman" w:cs="Times New Roman"/>
          <w:lang w:val="hr-HR"/>
        </w:rPr>
      </w:pPr>
      <w:r w:rsidRPr="001B45F8">
        <w:rPr>
          <w:rFonts w:ascii="Times New Roman" w:hAnsi="Times New Roman" w:cs="Times New Roman"/>
          <w:b/>
          <w:bCs/>
          <w:lang w:val="hr-HR"/>
        </w:rPr>
        <w:t>Pitanje 9.:</w:t>
      </w:r>
      <w:r w:rsidRPr="001B45F8">
        <w:rPr>
          <w:rFonts w:ascii="Times New Roman" w:hAnsi="Times New Roman" w:cs="Times New Roman"/>
          <w:lang w:val="hr-HR"/>
        </w:rPr>
        <w:t xml:space="preserve"> Projektne aktivnosti odvijaju se u prihvatljivom području djelatnosti </w:t>
      </w:r>
      <w:r w:rsidRPr="001B45F8">
        <w:rPr>
          <w:rFonts w:ascii="Times New Roman" w:hAnsi="Times New Roman" w:cs="Times New Roman"/>
          <w:highlight w:val="yellow"/>
          <w:lang w:val="hr-HR"/>
        </w:rPr>
        <w:t>za koju je prijavitelj registriran</w:t>
      </w:r>
      <w:r w:rsidRPr="001B45F8">
        <w:rPr>
          <w:rFonts w:ascii="Times New Roman" w:hAnsi="Times New Roman" w:cs="Times New Roman"/>
          <w:lang w:val="hr-HR"/>
        </w:rPr>
        <w:t xml:space="preserve">, prema Nacionalnoj klasifikaciji djelatnosti (NKD 2007.) kako je navedeno u poglavlju Prihvatljivost prijavitelja ovih Uputa. </w:t>
      </w:r>
    </w:p>
    <w:p w14:paraId="341C2355" w14:textId="77777777" w:rsidR="00E474F8" w:rsidRPr="001B45F8" w:rsidRDefault="00E474F8" w:rsidP="001B45F8">
      <w:pPr>
        <w:pStyle w:val="ListParagraph"/>
        <w:numPr>
          <w:ilvl w:val="0"/>
          <w:numId w:val="28"/>
        </w:numPr>
        <w:spacing w:after="160" w:line="259" w:lineRule="auto"/>
        <w:jc w:val="both"/>
        <w:rPr>
          <w:rFonts w:ascii="Times New Roman" w:eastAsia="Times New Roman" w:hAnsi="Times New Roman" w:cs="Times New Roman"/>
          <w:b/>
          <w:bCs/>
          <w:i/>
          <w:iCs/>
        </w:rPr>
      </w:pPr>
      <w:r w:rsidRPr="001B45F8">
        <w:rPr>
          <w:rFonts w:ascii="Times New Roman" w:hAnsi="Times New Roman" w:cs="Times New Roman"/>
          <w:i/>
          <w:iCs/>
        </w:rPr>
        <w:t>Izvor provjere</w:t>
      </w:r>
      <w:r w:rsidRPr="001B45F8">
        <w:rPr>
          <w:rFonts w:ascii="Times New Roman" w:hAnsi="Times New Roman" w:cs="Times New Roman"/>
          <w:iCs/>
        </w:rPr>
        <w:t>:</w:t>
      </w:r>
      <w:r w:rsidRPr="001B45F8">
        <w:rPr>
          <w:rFonts w:ascii="Times New Roman" w:hAnsi="Times New Roman" w:cs="Times New Roman"/>
          <w:i/>
        </w:rPr>
        <w:t xml:space="preserve"> </w:t>
      </w:r>
      <w:r w:rsidRPr="001B45F8">
        <w:rPr>
          <w:rFonts w:ascii="Times New Roman" w:hAnsi="Times New Roman" w:cs="Times New Roman"/>
          <w:i/>
          <w:iCs/>
        </w:rPr>
        <w:t>Prijavni obrazac (Obrazac 1)</w:t>
      </w:r>
    </w:p>
    <w:p w14:paraId="38FC873B" w14:textId="77777777" w:rsidR="00E474F8" w:rsidRPr="001B45F8" w:rsidRDefault="00E474F8" w:rsidP="001B45F8">
      <w:pPr>
        <w:pStyle w:val="ListParagraph"/>
        <w:spacing w:after="160" w:line="259" w:lineRule="auto"/>
        <w:ind w:left="361"/>
        <w:jc w:val="both"/>
        <w:rPr>
          <w:rFonts w:ascii="Times New Roman" w:eastAsia="Times New Roman" w:hAnsi="Times New Roman" w:cs="Times New Roman"/>
          <w:b/>
          <w:bCs/>
          <w:i/>
          <w:iCs/>
        </w:rPr>
      </w:pPr>
    </w:p>
    <w:p w14:paraId="29F6EF01" w14:textId="47D1A679" w:rsidR="00E474F8" w:rsidRPr="007300E8" w:rsidRDefault="00E474F8" w:rsidP="007300E8">
      <w:pPr>
        <w:pStyle w:val="ListParagraph"/>
        <w:numPr>
          <w:ilvl w:val="0"/>
          <w:numId w:val="38"/>
        </w:numPr>
        <w:jc w:val="both"/>
        <w:rPr>
          <w:rFonts w:ascii="Times New Roman" w:hAnsi="Times New Roman" w:cs="Times New Roman"/>
        </w:rPr>
      </w:pPr>
      <w:r w:rsidRPr="007300E8">
        <w:rPr>
          <w:rFonts w:ascii="Times New Roman" w:hAnsi="Times New Roman" w:cs="Times New Roman"/>
          <w:b/>
          <w:bCs/>
        </w:rPr>
        <w:t>Pitanje 35:</w:t>
      </w:r>
      <w:r w:rsidRPr="007300E8">
        <w:rPr>
          <w:rFonts w:ascii="Times New Roman" w:hAnsi="Times New Roman" w:cs="Times New Roman"/>
        </w:rPr>
        <w:t xml:space="preserve"> Prijavitelj je u okviru projektnog prijedloga dostavio: Izjavu suglasnosti vlasnika/suvlasnika zgrade/poslovnog prostora o provedbi projekta i osiguranju trajnosti projekta i projektnih rezultata, koji udovoljava uvjetima koji su propisani natječajnom dokumentacijom.</w:t>
      </w:r>
    </w:p>
    <w:p w14:paraId="08204D9B" w14:textId="52272B38" w:rsidR="005A584A" w:rsidRDefault="00E474F8" w:rsidP="00580771">
      <w:pPr>
        <w:pStyle w:val="ListParagraph"/>
        <w:spacing w:after="160" w:line="259" w:lineRule="auto"/>
        <w:ind w:left="361" w:firstLine="347"/>
        <w:jc w:val="both"/>
        <w:rPr>
          <w:rFonts w:ascii="Times New Roman" w:hAnsi="Times New Roman" w:cs="Times New Roman"/>
          <w:b/>
          <w:bCs/>
          <w:i/>
          <w:iCs/>
        </w:rPr>
      </w:pPr>
      <w:r w:rsidRPr="001B45F8">
        <w:rPr>
          <w:rFonts w:ascii="Times New Roman" w:hAnsi="Times New Roman" w:cs="Times New Roman"/>
          <w:b/>
          <w:bCs/>
          <w:i/>
          <w:iCs/>
        </w:rPr>
        <w:t>(ako je primjenjivo)</w:t>
      </w:r>
    </w:p>
    <w:p w14:paraId="1973A644" w14:textId="77777777" w:rsidR="00580771" w:rsidRPr="001B45F8" w:rsidRDefault="00580771" w:rsidP="00580771">
      <w:pPr>
        <w:pStyle w:val="ListParagraph"/>
        <w:spacing w:after="160" w:line="259" w:lineRule="auto"/>
        <w:ind w:left="361" w:firstLine="347"/>
        <w:jc w:val="both"/>
        <w:rPr>
          <w:rFonts w:ascii="Times New Roman" w:hAnsi="Times New Roman" w:cs="Times New Roman"/>
          <w:b/>
          <w:bCs/>
          <w:i/>
          <w:iCs/>
        </w:rPr>
      </w:pPr>
    </w:p>
    <w:p w14:paraId="7CEDB859" w14:textId="1AFA242D" w:rsidR="00E474F8" w:rsidRPr="00B75DCB" w:rsidRDefault="00E474F8" w:rsidP="00B75DCB">
      <w:pPr>
        <w:spacing w:after="160" w:line="259" w:lineRule="auto"/>
        <w:jc w:val="both"/>
        <w:rPr>
          <w:rFonts w:ascii="Times New Roman" w:hAnsi="Times New Roman" w:cs="Times New Roman"/>
          <w:b/>
          <w:bCs/>
          <w:i/>
          <w:iCs/>
        </w:rPr>
      </w:pPr>
      <w:r w:rsidRPr="00B75DCB">
        <w:rPr>
          <w:rFonts w:ascii="Times New Roman" w:hAnsi="Times New Roman" w:cs="Times New Roman"/>
          <w:b/>
          <w:bCs/>
          <w:u w:val="single"/>
        </w:rPr>
        <w:t>nadopunjuje se i glasi</w:t>
      </w:r>
      <w:r w:rsidRPr="00B75DCB">
        <w:rPr>
          <w:rFonts w:ascii="Times New Roman" w:hAnsi="Times New Roman" w:cs="Times New Roman"/>
          <w:b/>
          <w:bCs/>
          <w:i/>
          <w:iCs/>
        </w:rPr>
        <w:t>:</w:t>
      </w:r>
    </w:p>
    <w:p w14:paraId="2AECD6D6" w14:textId="77777777" w:rsidR="00E474F8" w:rsidRPr="001B45F8" w:rsidRDefault="00E474F8" w:rsidP="001B45F8">
      <w:pPr>
        <w:ind w:left="1"/>
        <w:jc w:val="both"/>
        <w:rPr>
          <w:rFonts w:ascii="Times New Roman" w:hAnsi="Times New Roman" w:cs="Times New Roman"/>
          <w:b/>
          <w:bCs/>
        </w:rPr>
      </w:pPr>
      <w:r w:rsidRPr="001B45F8">
        <w:rPr>
          <w:rFonts w:ascii="Times New Roman" w:hAnsi="Times New Roman" w:cs="Times New Roman"/>
          <w:b/>
          <w:bCs/>
        </w:rPr>
        <w:t>Pitanje 35:</w:t>
      </w:r>
      <w:r w:rsidRPr="001B45F8">
        <w:rPr>
          <w:rFonts w:ascii="Times New Roman" w:hAnsi="Times New Roman" w:cs="Times New Roman"/>
        </w:rPr>
        <w:t xml:space="preserve"> </w:t>
      </w:r>
      <w:r w:rsidRPr="001B45F8">
        <w:rPr>
          <w:rFonts w:ascii="Times New Roman" w:hAnsi="Times New Roman" w:cs="Times New Roman"/>
          <w:b/>
          <w:bCs/>
          <w:highlight w:val="yellow"/>
        </w:rPr>
        <w:t>Obrazac 6</w:t>
      </w:r>
    </w:p>
    <w:p w14:paraId="5773524C" w14:textId="3B258F07" w:rsidR="00E474F8" w:rsidRPr="001B45F8" w:rsidRDefault="00E474F8" w:rsidP="001B45F8">
      <w:pPr>
        <w:ind w:left="1"/>
        <w:jc w:val="both"/>
        <w:rPr>
          <w:rFonts w:ascii="Times New Roman" w:hAnsi="Times New Roman" w:cs="Times New Roman"/>
        </w:rPr>
      </w:pPr>
      <w:r w:rsidRPr="001B45F8">
        <w:rPr>
          <w:rFonts w:ascii="Times New Roman" w:hAnsi="Times New Roman" w:cs="Times New Roman"/>
        </w:rPr>
        <w:t>Prijavitelj je u okviru projektnog prijedloga dostavio: Izjavu suglasnosti vlasnika/suvlasnika zgrade/poslovnog prostora o provedbi projekta i osiguranju trajnosti projekta i projektnih rezultata, koji udovoljava uvjetima koji su propisani natječajnom dokumentacijom.</w:t>
      </w:r>
    </w:p>
    <w:p w14:paraId="11FF04B6" w14:textId="1DA2BF56" w:rsidR="00580771" w:rsidRDefault="00E474F8" w:rsidP="001B45F8">
      <w:pPr>
        <w:spacing w:after="160" w:line="259" w:lineRule="auto"/>
        <w:jc w:val="both"/>
        <w:rPr>
          <w:rFonts w:ascii="Times New Roman" w:eastAsia="Times New Roman" w:hAnsi="Times New Roman" w:cs="Times New Roman"/>
          <w:b/>
          <w:bCs/>
          <w:u w:val="single"/>
        </w:rPr>
      </w:pPr>
      <w:r w:rsidRPr="001B45F8">
        <w:rPr>
          <w:rFonts w:ascii="Times New Roman" w:hAnsi="Times New Roman" w:cs="Times New Roman"/>
          <w:b/>
          <w:bCs/>
          <w:i/>
          <w:iCs/>
        </w:rPr>
        <w:t>(ako je primjenjivo)</w:t>
      </w:r>
    </w:p>
    <w:p w14:paraId="4ACD31E4" w14:textId="77777777" w:rsidR="00580771" w:rsidRPr="005A584A" w:rsidRDefault="00580771" w:rsidP="001B45F8">
      <w:pPr>
        <w:spacing w:after="160" w:line="259" w:lineRule="auto"/>
        <w:jc w:val="both"/>
        <w:rPr>
          <w:rFonts w:ascii="Times New Roman" w:eastAsia="Times New Roman" w:hAnsi="Times New Roman" w:cs="Times New Roman"/>
          <w:b/>
          <w:bCs/>
          <w:u w:val="single"/>
        </w:rPr>
      </w:pPr>
    </w:p>
    <w:p w14:paraId="357371B4" w14:textId="77777777" w:rsidR="006B7C0E" w:rsidRPr="005A584A" w:rsidRDefault="006B7C0E" w:rsidP="005A584A">
      <w:pPr>
        <w:pStyle w:val="ListParagraph"/>
        <w:numPr>
          <w:ilvl w:val="0"/>
          <w:numId w:val="37"/>
        </w:numPr>
        <w:jc w:val="both"/>
        <w:rPr>
          <w:rFonts w:ascii="Times New Roman" w:eastAsia="Times New Roman" w:hAnsi="Times New Roman" w:cs="Times New Roman"/>
          <w:b/>
          <w:bCs/>
          <w:u w:val="single"/>
        </w:rPr>
      </w:pPr>
      <w:r w:rsidRPr="005A584A">
        <w:rPr>
          <w:rFonts w:ascii="Times New Roman" w:eastAsia="Times New Roman" w:hAnsi="Times New Roman" w:cs="Times New Roman"/>
          <w:b/>
          <w:bCs/>
          <w:u w:val="single"/>
        </w:rPr>
        <w:t>Kontrolna lista za ocjenjivanje kvalitete</w:t>
      </w:r>
    </w:p>
    <w:p w14:paraId="29D0C87B" w14:textId="77777777" w:rsidR="006B7C0E" w:rsidRPr="001B45F8" w:rsidRDefault="006B7C0E" w:rsidP="001B45F8">
      <w:pPr>
        <w:jc w:val="both"/>
        <w:rPr>
          <w:rFonts w:ascii="Times New Roman" w:eastAsia="Times New Roman" w:hAnsi="Times New Roman" w:cs="Times New Roman"/>
          <w:b/>
          <w:bCs/>
          <w:i/>
          <w:iCs/>
        </w:rPr>
      </w:pPr>
    </w:p>
    <w:p w14:paraId="04552556" w14:textId="34757E65" w:rsidR="006B7C0E" w:rsidRPr="00580771" w:rsidRDefault="006B7C0E" w:rsidP="00580771">
      <w:pPr>
        <w:pStyle w:val="ListParagraph"/>
        <w:numPr>
          <w:ilvl w:val="0"/>
          <w:numId w:val="37"/>
        </w:numPr>
        <w:jc w:val="both"/>
        <w:rPr>
          <w:rFonts w:ascii="Times New Roman" w:eastAsia="Times New Roman" w:hAnsi="Times New Roman" w:cs="Times New Roman"/>
          <w:b/>
          <w:bCs/>
        </w:rPr>
      </w:pPr>
      <w:r w:rsidRPr="00580771">
        <w:rPr>
          <w:rFonts w:ascii="Times New Roman" w:eastAsia="Times New Roman" w:hAnsi="Times New Roman" w:cs="Times New Roman"/>
          <w:b/>
          <w:bCs/>
        </w:rPr>
        <w:t>Kriterij 3. Operativni kapaciteti prijavitelja:</w:t>
      </w:r>
    </w:p>
    <w:p w14:paraId="3ECDAFFB" w14:textId="77777777" w:rsidR="006B7C0E" w:rsidRPr="001B45F8" w:rsidRDefault="006B7C0E" w:rsidP="001B45F8">
      <w:pPr>
        <w:jc w:val="both"/>
        <w:rPr>
          <w:rFonts w:ascii="Times New Roman" w:eastAsia="Times New Roman" w:hAnsi="Times New Roman" w:cs="Times New Roman"/>
          <w:b/>
          <w:bCs/>
          <w:i/>
          <w:iCs/>
        </w:rPr>
      </w:pPr>
    </w:p>
    <w:tbl>
      <w:tblPr>
        <w:tblStyle w:val="TableGrid0"/>
        <w:tblpPr w:leftFromText="181" w:rightFromText="181" w:vertAnchor="text" w:horzAnchor="margin" w:tblpXSpec="center" w:tblpY="1"/>
        <w:tblW w:w="9922" w:type="dxa"/>
        <w:tblInd w:w="0" w:type="dxa"/>
        <w:tblLayout w:type="fixed"/>
        <w:tblCellMar>
          <w:top w:w="11" w:type="dxa"/>
          <w:left w:w="107" w:type="dxa"/>
          <w:right w:w="53" w:type="dxa"/>
        </w:tblCellMar>
        <w:tblLook w:val="04A0" w:firstRow="1" w:lastRow="0" w:firstColumn="1" w:lastColumn="0" w:noHBand="0" w:noVBand="1"/>
      </w:tblPr>
      <w:tblGrid>
        <w:gridCol w:w="7654"/>
        <w:gridCol w:w="851"/>
        <w:gridCol w:w="1417"/>
      </w:tblGrid>
      <w:tr w:rsidR="006B7C0E" w:rsidRPr="001B45F8" w14:paraId="49C1AD3A" w14:textId="77777777" w:rsidTr="00DE29EE">
        <w:trPr>
          <w:cantSplit/>
          <w:trHeight w:val="412"/>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145F9CF5" w14:textId="77777777" w:rsidR="006B7C0E" w:rsidRPr="001B45F8" w:rsidRDefault="006B7C0E" w:rsidP="001B45F8">
            <w:pPr>
              <w:jc w:val="both"/>
              <w:rPr>
                <w:rFonts w:ascii="Times New Roman" w:hAnsi="Times New Roman" w:cs="Times New Roman"/>
                <w:b/>
              </w:rPr>
            </w:pPr>
            <w:bookmarkStart w:id="72" w:name="_Hlk162334407"/>
            <w:r w:rsidRPr="001B45F8">
              <w:rPr>
                <w:rFonts w:ascii="Times New Roman" w:hAnsi="Times New Roman" w:cs="Times New Roman"/>
                <w:b/>
              </w:rPr>
              <w:t>3. OPERATIVNI KAPACITETI PRIJAVITELJA</w:t>
            </w:r>
            <w:bookmarkEnd w:id="72"/>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33150DDD" w14:textId="4ED0D195" w:rsidR="006B7C0E" w:rsidRPr="001B45F8" w:rsidRDefault="006B7C0E" w:rsidP="001B45F8">
            <w:pPr>
              <w:ind w:left="211" w:right="210"/>
              <w:jc w:val="both"/>
              <w:rPr>
                <w:rFonts w:ascii="Times New Roman" w:hAnsi="Times New Roman" w:cs="Times New Roman"/>
                <w:b/>
              </w:rPr>
            </w:pPr>
            <w:bookmarkStart w:id="73" w:name="_Hlk162334531"/>
            <w:r w:rsidRPr="001B45F8">
              <w:rPr>
                <w:rFonts w:ascii="Times New Roman" w:hAnsi="Times New Roman" w:cs="Times New Roman"/>
                <w:b/>
              </w:rPr>
              <w:t>max 30 bodova</w:t>
            </w:r>
            <w:bookmarkEnd w:id="73"/>
          </w:p>
        </w:tc>
      </w:tr>
      <w:tr w:rsidR="006B7C0E" w:rsidRPr="001B45F8" w14:paraId="73E008A1" w14:textId="77777777" w:rsidTr="00DE29EE">
        <w:trPr>
          <w:cantSplit/>
          <w:trHeight w:val="2378"/>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7106" w14:textId="77777777" w:rsidR="006B7C0E" w:rsidRPr="001B45F8" w:rsidRDefault="006B7C0E" w:rsidP="001B45F8">
            <w:pPr>
              <w:spacing w:after="80"/>
              <w:jc w:val="both"/>
              <w:rPr>
                <w:rFonts w:ascii="Times New Roman" w:hAnsi="Times New Roman" w:cs="Times New Roman"/>
              </w:rPr>
            </w:pPr>
            <w:r w:rsidRPr="001B45F8">
              <w:rPr>
                <w:rFonts w:ascii="Times New Roman" w:hAnsi="Times New Roman" w:cs="Times New Roman"/>
              </w:rPr>
              <w:lastRenderedPageBreak/>
              <w:t>8. Relevantnost i kvaliteta  dosadašnjeg djelovanja prijavitelja u razvoju, stvaranju, proizvodnji, distribuciji i/ili  plasmanu proizvoda i usluga.</w:t>
            </w:r>
          </w:p>
          <w:p w14:paraId="1F3FBCB0"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Projektnim prijedlogom nije obrazložena  relevantnost i kvaliteta dosadašnjeg djelovanja – </w:t>
            </w:r>
            <w:r w:rsidRPr="001B45F8">
              <w:rPr>
                <w:rFonts w:ascii="Times New Roman" w:eastAsia="Times New Roman" w:hAnsi="Times New Roman" w:cs="Times New Roman"/>
                <w:b/>
                <w:bCs/>
              </w:rPr>
              <w:t xml:space="preserve">0 </w:t>
            </w:r>
            <w:r w:rsidRPr="001B45F8">
              <w:rPr>
                <w:rFonts w:ascii="Times New Roman" w:eastAsia="Times New Roman" w:hAnsi="Times New Roman" w:cs="Times New Roman"/>
              </w:rPr>
              <w:t>bodova</w:t>
            </w:r>
          </w:p>
          <w:p w14:paraId="6B3666AE"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Projektnim prijedlogom je obrazložena  relevantnost i kvaliteta dosadašnjeg djelovanja ali postoje određene manjkavosti – </w:t>
            </w:r>
            <w:r w:rsidRPr="001B45F8">
              <w:rPr>
                <w:rFonts w:ascii="Times New Roman" w:eastAsia="Times New Roman" w:hAnsi="Times New Roman" w:cs="Times New Roman"/>
                <w:b/>
                <w:bCs/>
              </w:rPr>
              <w:t xml:space="preserve">5 </w:t>
            </w:r>
            <w:r w:rsidRPr="001B45F8">
              <w:rPr>
                <w:rFonts w:ascii="Times New Roman" w:eastAsia="Times New Roman" w:hAnsi="Times New Roman" w:cs="Times New Roman"/>
              </w:rPr>
              <w:t>bodova</w:t>
            </w:r>
          </w:p>
          <w:p w14:paraId="210E0AA3"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Projektnim prijedlogom je obrazložena  relevantnost i kvaliteta dosadašnjeg djelovanja – </w:t>
            </w:r>
            <w:r w:rsidRPr="001B45F8">
              <w:rPr>
                <w:rFonts w:ascii="Times New Roman" w:eastAsia="Times New Roman" w:hAnsi="Times New Roman" w:cs="Times New Roman"/>
                <w:b/>
                <w:bCs/>
              </w:rPr>
              <w:t>10</w:t>
            </w:r>
            <w:r w:rsidRPr="001B45F8">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AD892" w14:textId="77777777" w:rsidR="006B7C0E" w:rsidRPr="001B45F8" w:rsidRDefault="006B7C0E" w:rsidP="001B45F8">
            <w:pPr>
              <w:ind w:right="56"/>
              <w:jc w:val="both"/>
              <w:rPr>
                <w:rFonts w:ascii="Times New Roman" w:hAnsi="Times New Roman" w:cs="Times New Roman"/>
              </w:rPr>
            </w:pPr>
            <w:r w:rsidRPr="001B45F8">
              <w:rPr>
                <w:rFonts w:ascii="Times New Roman" w:hAnsi="Times New Roman" w:cs="Times New Roman"/>
              </w:rPr>
              <w:t>0 –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C36" w14:textId="77777777" w:rsidR="006B7C0E" w:rsidRPr="001B45F8" w:rsidRDefault="006B7C0E" w:rsidP="001B45F8">
            <w:pPr>
              <w:ind w:right="54"/>
              <w:jc w:val="both"/>
              <w:rPr>
                <w:rFonts w:ascii="Times New Roman" w:hAnsi="Times New Roman" w:cs="Times New Roman"/>
                <w:i/>
                <w:iCs/>
              </w:rPr>
            </w:pPr>
            <w:r w:rsidRPr="001B45F8">
              <w:rPr>
                <w:rFonts w:ascii="Times New Roman" w:hAnsi="Times New Roman" w:cs="Times New Roman"/>
                <w:i/>
                <w:iCs/>
              </w:rPr>
              <w:t>PD</w:t>
            </w:r>
          </w:p>
          <w:p w14:paraId="0B93DEEC" w14:textId="77777777" w:rsidR="006B7C0E" w:rsidRPr="001B45F8" w:rsidRDefault="006B7C0E" w:rsidP="001B45F8">
            <w:pPr>
              <w:ind w:right="54"/>
              <w:jc w:val="both"/>
              <w:rPr>
                <w:rFonts w:ascii="Times New Roman" w:hAnsi="Times New Roman" w:cs="Times New Roman"/>
                <w:i/>
                <w:iCs/>
              </w:rPr>
            </w:pPr>
            <w:r w:rsidRPr="001B45F8">
              <w:rPr>
                <w:rFonts w:ascii="Times New Roman" w:hAnsi="Times New Roman" w:cs="Times New Roman"/>
                <w:i/>
                <w:iCs/>
              </w:rPr>
              <w:t>PO</w:t>
            </w:r>
          </w:p>
          <w:p w14:paraId="42DBCC44" w14:textId="77777777" w:rsidR="006B7C0E" w:rsidRPr="001B45F8" w:rsidRDefault="006B7C0E" w:rsidP="001B45F8">
            <w:pPr>
              <w:ind w:right="54"/>
              <w:jc w:val="both"/>
              <w:rPr>
                <w:rFonts w:ascii="Times New Roman" w:hAnsi="Times New Roman" w:cs="Times New Roman"/>
                <w:i/>
                <w:iCs/>
              </w:rPr>
            </w:pPr>
            <w:r w:rsidRPr="001B45F8">
              <w:rPr>
                <w:rFonts w:ascii="Times New Roman" w:hAnsi="Times New Roman" w:cs="Times New Roman"/>
                <w:i/>
                <w:iCs/>
              </w:rPr>
              <w:t>Područje djelovanja/Razvojni put poduzeća;</w:t>
            </w:r>
          </w:p>
          <w:p w14:paraId="05381FF4" w14:textId="3C0519EB" w:rsidR="006B7C0E" w:rsidRPr="001B45F8" w:rsidRDefault="006B7C0E" w:rsidP="001B45F8">
            <w:pPr>
              <w:ind w:right="51"/>
              <w:jc w:val="both"/>
              <w:rPr>
                <w:rFonts w:ascii="Times New Roman" w:hAnsi="Times New Roman" w:cs="Times New Roman"/>
                <w:i/>
                <w:iCs/>
                <w:highlight w:val="yellow"/>
              </w:rPr>
            </w:pPr>
            <w:r w:rsidRPr="001B45F8">
              <w:rPr>
                <w:rFonts w:ascii="Times New Roman" w:hAnsi="Times New Roman" w:cs="Times New Roman"/>
                <w:i/>
                <w:iCs/>
              </w:rPr>
              <w:t>Projektno iskustvo prijavitelja</w:t>
            </w:r>
            <w:r w:rsidRPr="001B45F8">
              <w:rPr>
                <w:rFonts w:ascii="Times New Roman" w:hAnsi="Times New Roman" w:cs="Times New Roman"/>
              </w:rPr>
              <w:t xml:space="preserve"> </w:t>
            </w:r>
            <w:bookmarkStart w:id="74" w:name="_Hlk162332299"/>
          </w:p>
          <w:bookmarkEnd w:id="74"/>
          <w:p w14:paraId="552E7F8C" w14:textId="77777777" w:rsidR="006B7C0E" w:rsidRPr="001B45F8" w:rsidRDefault="006B7C0E" w:rsidP="001B45F8">
            <w:pPr>
              <w:ind w:right="51"/>
              <w:jc w:val="both"/>
              <w:rPr>
                <w:rFonts w:ascii="Times New Roman" w:hAnsi="Times New Roman" w:cs="Times New Roman"/>
                <w:i/>
                <w:iCs/>
              </w:rPr>
            </w:pPr>
          </w:p>
        </w:tc>
      </w:tr>
      <w:tr w:rsidR="006B7C0E" w:rsidRPr="001B45F8" w14:paraId="5B88B54A" w14:textId="77777777" w:rsidTr="00DE29EE">
        <w:trPr>
          <w:cantSplit/>
          <w:trHeight w:val="1517"/>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0278" w14:textId="77777777" w:rsidR="006B7C0E" w:rsidRPr="001B45F8" w:rsidRDefault="006B7C0E" w:rsidP="001B45F8">
            <w:pPr>
              <w:spacing w:after="80"/>
              <w:jc w:val="both"/>
              <w:rPr>
                <w:rFonts w:ascii="Times New Roman" w:hAnsi="Times New Roman" w:cs="Times New Roman"/>
              </w:rPr>
            </w:pPr>
            <w:r w:rsidRPr="001B45F8">
              <w:rPr>
                <w:rFonts w:ascii="Times New Roman" w:hAnsi="Times New Roman" w:cs="Times New Roman"/>
              </w:rPr>
              <w:t xml:space="preserve">9. Prihodi prijavitelja za odabranu godinu (jedna od četiri godine koje prethode godini projektnog prijedloga) u odnosu na ukupnu vrijednost projekta su: </w:t>
            </w:r>
          </w:p>
          <w:p w14:paraId="5243AAB5" w14:textId="3D252DF6"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   </w:t>
            </w:r>
          </w:p>
          <w:p w14:paraId="08F8B800"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&gt; 30% - 40% - </w:t>
            </w:r>
            <w:r w:rsidRPr="001B45F8">
              <w:rPr>
                <w:rFonts w:ascii="Times New Roman" w:eastAsia="Times New Roman" w:hAnsi="Times New Roman" w:cs="Times New Roman"/>
                <w:b/>
                <w:bCs/>
              </w:rPr>
              <w:t>2</w:t>
            </w:r>
            <w:r w:rsidRPr="001B45F8">
              <w:rPr>
                <w:rFonts w:ascii="Times New Roman" w:eastAsia="Times New Roman" w:hAnsi="Times New Roman" w:cs="Times New Roman"/>
              </w:rPr>
              <w:t xml:space="preserve"> boda</w:t>
            </w:r>
          </w:p>
          <w:p w14:paraId="48B78E19"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&gt; 40% - 60% - </w:t>
            </w:r>
            <w:r w:rsidRPr="001B45F8">
              <w:rPr>
                <w:rFonts w:ascii="Times New Roman" w:eastAsia="Times New Roman" w:hAnsi="Times New Roman" w:cs="Times New Roman"/>
                <w:b/>
                <w:bCs/>
              </w:rPr>
              <w:t>6</w:t>
            </w:r>
            <w:r w:rsidRPr="001B45F8">
              <w:rPr>
                <w:rFonts w:ascii="Times New Roman" w:eastAsia="Times New Roman" w:hAnsi="Times New Roman" w:cs="Times New Roman"/>
              </w:rPr>
              <w:t xml:space="preserve"> bodova</w:t>
            </w:r>
          </w:p>
          <w:p w14:paraId="44D33477"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&gt; 60% - </w:t>
            </w:r>
            <w:r w:rsidRPr="001B45F8">
              <w:rPr>
                <w:rFonts w:ascii="Times New Roman" w:eastAsia="Times New Roman" w:hAnsi="Times New Roman" w:cs="Times New Roman"/>
                <w:b/>
                <w:bCs/>
              </w:rPr>
              <w:t>10</w:t>
            </w:r>
            <w:r w:rsidRPr="001B45F8">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9BD5" w14:textId="65B7676A" w:rsidR="006B7C0E" w:rsidRPr="001B45F8" w:rsidRDefault="006B7C0E" w:rsidP="001B45F8">
            <w:pPr>
              <w:ind w:right="56"/>
              <w:jc w:val="both"/>
              <w:rPr>
                <w:rFonts w:ascii="Times New Roman" w:hAnsi="Times New Roman" w:cs="Times New Roman"/>
              </w:rPr>
            </w:pPr>
            <w:r w:rsidRPr="001B45F8">
              <w:rPr>
                <w:rFonts w:ascii="Times New Roman" w:hAnsi="Times New Roman" w:cs="Times New Roman"/>
              </w:rPr>
              <w:t>2  –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73C14" w14:textId="77777777" w:rsidR="006B7C0E" w:rsidRPr="001B45F8" w:rsidRDefault="006B7C0E" w:rsidP="001B45F8">
            <w:pPr>
              <w:ind w:right="51"/>
              <w:jc w:val="both"/>
              <w:rPr>
                <w:rFonts w:ascii="Times New Roman" w:hAnsi="Times New Roman" w:cs="Times New Roman"/>
                <w:i/>
                <w:iCs/>
              </w:rPr>
            </w:pPr>
            <w:r w:rsidRPr="001B45F8">
              <w:rPr>
                <w:rFonts w:ascii="Times New Roman" w:hAnsi="Times New Roman" w:cs="Times New Roman"/>
                <w:i/>
                <w:iCs/>
              </w:rPr>
              <w:t>PD</w:t>
            </w:r>
          </w:p>
        </w:tc>
      </w:tr>
      <w:tr w:rsidR="006B7C0E" w:rsidRPr="001B45F8" w14:paraId="1084DA10" w14:textId="77777777" w:rsidTr="00DE29EE">
        <w:trPr>
          <w:cantSplit/>
          <w:trHeight w:val="2986"/>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28C" w14:textId="77777777" w:rsidR="006B7C0E" w:rsidRPr="001B45F8" w:rsidRDefault="006B7C0E" w:rsidP="001B45F8">
            <w:pPr>
              <w:spacing w:after="80"/>
              <w:jc w:val="both"/>
              <w:rPr>
                <w:rFonts w:ascii="Times New Roman" w:hAnsi="Times New Roman" w:cs="Times New Roman"/>
              </w:rPr>
            </w:pPr>
            <w:r w:rsidRPr="001B45F8">
              <w:rPr>
                <w:rFonts w:ascii="Times New Roman" w:hAnsi="Times New Roman" w:cs="Times New Roman"/>
              </w:rPr>
              <w:t xml:space="preserve">10. Prijavitelj je za prethodne projekte/programe ostvario sufinanciranje/potporu putem javnih poziva Ministarstva kulture i medija, Hrvatskog audiovizualnog centra, Agencije za elektroničke medije, Kreativne Europe (uključujući potprogram Media) ili druge relevantne javne institucije koja sufinancira projekte iz područja kulturnih i kreativnih industrija. </w:t>
            </w:r>
          </w:p>
          <w:p w14:paraId="57917675"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0 projekata/programa – </w:t>
            </w:r>
            <w:r w:rsidRPr="001B45F8">
              <w:rPr>
                <w:rFonts w:ascii="Times New Roman" w:eastAsia="Times New Roman" w:hAnsi="Times New Roman" w:cs="Times New Roman"/>
                <w:b/>
                <w:bCs/>
              </w:rPr>
              <w:t>0</w:t>
            </w:r>
            <w:r w:rsidRPr="001B45F8">
              <w:rPr>
                <w:rFonts w:ascii="Times New Roman" w:eastAsia="Times New Roman" w:hAnsi="Times New Roman" w:cs="Times New Roman"/>
              </w:rPr>
              <w:t xml:space="preserve"> bodova</w:t>
            </w:r>
          </w:p>
          <w:p w14:paraId="027A38EE"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1 – 2 projekta/programa – </w:t>
            </w:r>
            <w:r w:rsidRPr="001B45F8">
              <w:rPr>
                <w:rFonts w:ascii="Times New Roman" w:eastAsia="Times New Roman" w:hAnsi="Times New Roman" w:cs="Times New Roman"/>
                <w:b/>
                <w:bCs/>
              </w:rPr>
              <w:t>4</w:t>
            </w:r>
            <w:r w:rsidRPr="001B45F8">
              <w:rPr>
                <w:rFonts w:ascii="Times New Roman" w:eastAsia="Times New Roman" w:hAnsi="Times New Roman" w:cs="Times New Roman"/>
              </w:rPr>
              <w:t xml:space="preserve"> boda</w:t>
            </w:r>
          </w:p>
          <w:p w14:paraId="25E6AE72"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3 – 5 projekata/programa – </w:t>
            </w:r>
            <w:r w:rsidRPr="001B45F8">
              <w:rPr>
                <w:rFonts w:ascii="Times New Roman" w:eastAsia="Times New Roman" w:hAnsi="Times New Roman" w:cs="Times New Roman"/>
                <w:b/>
                <w:bCs/>
              </w:rPr>
              <w:t>6</w:t>
            </w:r>
            <w:r w:rsidRPr="001B45F8">
              <w:rPr>
                <w:rFonts w:ascii="Times New Roman" w:eastAsia="Times New Roman" w:hAnsi="Times New Roman" w:cs="Times New Roman"/>
              </w:rPr>
              <w:t xml:space="preserve"> boda</w:t>
            </w:r>
          </w:p>
          <w:p w14:paraId="1DBF16CC"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6 – 10 projekata/programa – </w:t>
            </w:r>
            <w:r w:rsidRPr="001B45F8">
              <w:rPr>
                <w:rFonts w:ascii="Times New Roman" w:eastAsia="Times New Roman" w:hAnsi="Times New Roman" w:cs="Times New Roman"/>
                <w:b/>
                <w:bCs/>
              </w:rPr>
              <w:t>8</w:t>
            </w:r>
            <w:r w:rsidRPr="001B45F8">
              <w:rPr>
                <w:rFonts w:ascii="Times New Roman" w:eastAsia="Times New Roman" w:hAnsi="Times New Roman" w:cs="Times New Roman"/>
              </w:rPr>
              <w:t xml:space="preserve"> bodova</w:t>
            </w:r>
          </w:p>
          <w:p w14:paraId="46DA503F" w14:textId="77777777" w:rsidR="006B7C0E" w:rsidRPr="001B45F8" w:rsidRDefault="006B7C0E" w:rsidP="001B45F8">
            <w:pPr>
              <w:numPr>
                <w:ilvl w:val="0"/>
                <w:numId w:val="30"/>
              </w:numPr>
              <w:ind w:left="357" w:hanging="357"/>
              <w:contextualSpacing/>
              <w:jc w:val="both"/>
              <w:rPr>
                <w:rFonts w:ascii="Times New Roman" w:hAnsi="Times New Roman" w:cs="Times New Roman"/>
              </w:rPr>
            </w:pPr>
            <w:r w:rsidRPr="001B45F8">
              <w:rPr>
                <w:rFonts w:ascii="Times New Roman" w:eastAsia="Times New Roman" w:hAnsi="Times New Roman" w:cs="Times New Roman"/>
              </w:rPr>
              <w:t xml:space="preserve">više od 10 projekata/programa – </w:t>
            </w:r>
            <w:r w:rsidRPr="001B45F8">
              <w:rPr>
                <w:rFonts w:ascii="Times New Roman" w:eastAsia="Times New Roman" w:hAnsi="Times New Roman" w:cs="Times New Roman"/>
                <w:b/>
                <w:bCs/>
              </w:rPr>
              <w:t>10</w:t>
            </w:r>
            <w:r w:rsidRPr="001B45F8">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6D4F" w14:textId="77777777" w:rsidR="006B7C0E" w:rsidRPr="001B45F8" w:rsidRDefault="006B7C0E" w:rsidP="001B45F8">
            <w:pPr>
              <w:ind w:right="56"/>
              <w:jc w:val="both"/>
              <w:rPr>
                <w:rFonts w:ascii="Times New Roman" w:hAnsi="Times New Roman" w:cs="Times New Roman"/>
              </w:rPr>
            </w:pPr>
            <w:r w:rsidRPr="001B45F8">
              <w:rPr>
                <w:rFonts w:ascii="Times New Roman" w:hAnsi="Times New Roman" w:cs="Times New Roman"/>
              </w:rPr>
              <w:t>0 –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432B" w14:textId="77777777" w:rsidR="006B7C0E" w:rsidRPr="001B45F8" w:rsidRDefault="006B7C0E" w:rsidP="001B45F8">
            <w:pPr>
              <w:ind w:right="51"/>
              <w:jc w:val="both"/>
              <w:rPr>
                <w:rFonts w:ascii="Times New Roman" w:hAnsi="Times New Roman" w:cs="Times New Roman"/>
                <w:i/>
                <w:iCs/>
              </w:rPr>
            </w:pPr>
            <w:r w:rsidRPr="001B45F8">
              <w:rPr>
                <w:rFonts w:ascii="Times New Roman" w:hAnsi="Times New Roman" w:cs="Times New Roman"/>
                <w:i/>
                <w:iCs/>
              </w:rPr>
              <w:t>PD</w:t>
            </w:r>
          </w:p>
          <w:p w14:paraId="2740AFCD" w14:textId="77777777" w:rsidR="006B7C0E" w:rsidRPr="001B45F8" w:rsidRDefault="006B7C0E" w:rsidP="001B45F8">
            <w:pPr>
              <w:ind w:right="51"/>
              <w:jc w:val="both"/>
              <w:rPr>
                <w:rFonts w:ascii="Times New Roman" w:hAnsi="Times New Roman" w:cs="Times New Roman"/>
                <w:i/>
                <w:iCs/>
              </w:rPr>
            </w:pPr>
            <w:r w:rsidRPr="001B45F8">
              <w:rPr>
                <w:rFonts w:ascii="Times New Roman" w:hAnsi="Times New Roman" w:cs="Times New Roman"/>
                <w:i/>
                <w:iCs/>
              </w:rPr>
              <w:t>PO</w:t>
            </w:r>
          </w:p>
          <w:p w14:paraId="77A50384" w14:textId="77777777" w:rsidR="006B7C0E" w:rsidRPr="001B45F8" w:rsidRDefault="006B7C0E" w:rsidP="001B45F8">
            <w:pPr>
              <w:ind w:right="51"/>
              <w:jc w:val="both"/>
              <w:rPr>
                <w:rFonts w:ascii="Times New Roman" w:hAnsi="Times New Roman" w:cs="Times New Roman"/>
              </w:rPr>
            </w:pPr>
            <w:r w:rsidRPr="001B45F8">
              <w:rPr>
                <w:rFonts w:ascii="Times New Roman" w:hAnsi="Times New Roman" w:cs="Times New Roman"/>
                <w:i/>
                <w:iCs/>
              </w:rPr>
              <w:t>Projektno iskustvo prijavitelja</w:t>
            </w:r>
          </w:p>
        </w:tc>
      </w:tr>
    </w:tbl>
    <w:p w14:paraId="1F261E28" w14:textId="77777777" w:rsidR="006B7C0E" w:rsidRPr="001B45F8" w:rsidRDefault="006B7C0E" w:rsidP="001B45F8">
      <w:pPr>
        <w:jc w:val="both"/>
        <w:rPr>
          <w:rFonts w:ascii="Times New Roman" w:eastAsia="Times New Roman" w:hAnsi="Times New Roman" w:cs="Times New Roman"/>
          <w:b/>
          <w:bCs/>
          <w:i/>
          <w:iCs/>
        </w:rPr>
      </w:pPr>
    </w:p>
    <w:p w14:paraId="27121CC7" w14:textId="77777777" w:rsidR="006B7C0E" w:rsidRPr="001B45F8" w:rsidRDefault="006B7C0E" w:rsidP="001B45F8">
      <w:pPr>
        <w:jc w:val="both"/>
        <w:rPr>
          <w:rFonts w:ascii="Times New Roman" w:eastAsia="Times New Roman" w:hAnsi="Times New Roman" w:cs="Times New Roman"/>
          <w:b/>
        </w:rPr>
      </w:pPr>
      <w:r w:rsidRPr="00580771">
        <w:rPr>
          <w:rFonts w:ascii="Times New Roman" w:eastAsia="Times New Roman" w:hAnsi="Times New Roman" w:cs="Times New Roman"/>
          <w:b/>
          <w:u w:val="single"/>
        </w:rPr>
        <w:t>mijenja se i glasi</w:t>
      </w:r>
      <w:r w:rsidRPr="001B45F8">
        <w:rPr>
          <w:rFonts w:ascii="Times New Roman" w:eastAsia="Times New Roman" w:hAnsi="Times New Roman" w:cs="Times New Roman"/>
          <w:b/>
        </w:rPr>
        <w:t>:</w:t>
      </w:r>
    </w:p>
    <w:p w14:paraId="1C8F0DE7" w14:textId="77777777" w:rsidR="00370A05" w:rsidRPr="001B45F8" w:rsidRDefault="00370A05" w:rsidP="001B45F8">
      <w:pPr>
        <w:spacing w:after="160" w:line="259" w:lineRule="auto"/>
        <w:jc w:val="both"/>
        <w:rPr>
          <w:rFonts w:ascii="Times New Roman" w:eastAsia="Times New Roman" w:hAnsi="Times New Roman" w:cs="Times New Roman"/>
          <w:b/>
          <w:bCs/>
          <w:i/>
          <w:iCs/>
        </w:rPr>
      </w:pPr>
    </w:p>
    <w:tbl>
      <w:tblPr>
        <w:tblStyle w:val="TableGrid0"/>
        <w:tblpPr w:leftFromText="181" w:rightFromText="181" w:vertAnchor="text" w:horzAnchor="margin" w:tblpXSpec="center" w:tblpY="1"/>
        <w:tblW w:w="9922" w:type="dxa"/>
        <w:tblInd w:w="0" w:type="dxa"/>
        <w:tblLayout w:type="fixed"/>
        <w:tblCellMar>
          <w:top w:w="11" w:type="dxa"/>
          <w:left w:w="107" w:type="dxa"/>
          <w:right w:w="53" w:type="dxa"/>
        </w:tblCellMar>
        <w:tblLook w:val="04A0" w:firstRow="1" w:lastRow="0" w:firstColumn="1" w:lastColumn="0" w:noHBand="0" w:noVBand="1"/>
      </w:tblPr>
      <w:tblGrid>
        <w:gridCol w:w="7654"/>
        <w:gridCol w:w="851"/>
        <w:gridCol w:w="1417"/>
      </w:tblGrid>
      <w:tr w:rsidR="006B7C0E" w:rsidRPr="001B45F8" w14:paraId="71D3B298" w14:textId="77777777" w:rsidTr="00DE29EE">
        <w:trPr>
          <w:cantSplit/>
          <w:trHeight w:val="412"/>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080DA6AD" w14:textId="77777777" w:rsidR="006B7C0E" w:rsidRPr="001B45F8" w:rsidRDefault="006B7C0E" w:rsidP="001B45F8">
            <w:pPr>
              <w:jc w:val="both"/>
              <w:rPr>
                <w:rFonts w:ascii="Times New Roman" w:hAnsi="Times New Roman" w:cs="Times New Roman"/>
                <w:b/>
              </w:rPr>
            </w:pPr>
            <w:r w:rsidRPr="001B45F8">
              <w:rPr>
                <w:rFonts w:ascii="Times New Roman" w:hAnsi="Times New Roman" w:cs="Times New Roman"/>
                <w:b/>
              </w:rPr>
              <w:t>3. OPERATIVNI KAPACITETI PRIJAVITELJA</w:t>
            </w:r>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0EBFDED1" w14:textId="57F2D6AE" w:rsidR="006B7C0E" w:rsidRPr="001B45F8" w:rsidRDefault="006B7C0E" w:rsidP="001B45F8">
            <w:pPr>
              <w:ind w:left="211" w:right="210"/>
              <w:jc w:val="both"/>
              <w:rPr>
                <w:rFonts w:ascii="Times New Roman" w:hAnsi="Times New Roman" w:cs="Times New Roman"/>
                <w:b/>
              </w:rPr>
            </w:pPr>
            <w:r w:rsidRPr="001B45F8">
              <w:rPr>
                <w:rFonts w:ascii="Times New Roman" w:hAnsi="Times New Roman" w:cs="Times New Roman"/>
                <w:b/>
              </w:rPr>
              <w:t xml:space="preserve">max  </w:t>
            </w:r>
            <w:r w:rsidRPr="001B45F8">
              <w:rPr>
                <w:rFonts w:ascii="Times New Roman" w:hAnsi="Times New Roman" w:cs="Times New Roman"/>
                <w:b/>
                <w:highlight w:val="yellow"/>
              </w:rPr>
              <w:t>20</w:t>
            </w:r>
            <w:r w:rsidRPr="001B45F8">
              <w:rPr>
                <w:rFonts w:ascii="Times New Roman" w:hAnsi="Times New Roman" w:cs="Times New Roman"/>
                <w:b/>
              </w:rPr>
              <w:t xml:space="preserve"> bodova</w:t>
            </w:r>
          </w:p>
        </w:tc>
      </w:tr>
      <w:tr w:rsidR="006B7C0E" w:rsidRPr="001B45F8" w14:paraId="2EC74F8A" w14:textId="77777777" w:rsidTr="00DE29EE">
        <w:trPr>
          <w:cantSplit/>
          <w:trHeight w:val="2378"/>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53AC" w14:textId="77777777" w:rsidR="006B7C0E" w:rsidRPr="001B45F8" w:rsidRDefault="006B7C0E" w:rsidP="001B45F8">
            <w:pPr>
              <w:spacing w:after="80"/>
              <w:jc w:val="both"/>
              <w:rPr>
                <w:rFonts w:ascii="Times New Roman" w:hAnsi="Times New Roman" w:cs="Times New Roman"/>
              </w:rPr>
            </w:pPr>
            <w:r w:rsidRPr="001B45F8">
              <w:rPr>
                <w:rFonts w:ascii="Times New Roman" w:hAnsi="Times New Roman" w:cs="Times New Roman"/>
              </w:rPr>
              <w:t>8. Relevantnost i kvaliteta  dosadašnjeg djelovanja prijavitelja u razvoju, stvaranju, proizvodnji, distribuciji i/ili  plasmanu proizvoda i usluga.</w:t>
            </w:r>
          </w:p>
          <w:p w14:paraId="39D1E166"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Projektnim prijedlogom nije obrazložena  relevantnost i kvaliteta dosadašnjeg djelovanja – </w:t>
            </w:r>
            <w:r w:rsidRPr="001B45F8">
              <w:rPr>
                <w:rFonts w:ascii="Times New Roman" w:eastAsia="Times New Roman" w:hAnsi="Times New Roman" w:cs="Times New Roman"/>
                <w:b/>
                <w:bCs/>
              </w:rPr>
              <w:t xml:space="preserve">0 </w:t>
            </w:r>
            <w:r w:rsidRPr="001B45F8">
              <w:rPr>
                <w:rFonts w:ascii="Times New Roman" w:eastAsia="Times New Roman" w:hAnsi="Times New Roman" w:cs="Times New Roman"/>
              </w:rPr>
              <w:t>bodova</w:t>
            </w:r>
          </w:p>
          <w:p w14:paraId="43C0DFD2"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Projektnim prijedlogom je obrazložena  relevantnost i kvaliteta dosadašnjeg djelovanja ali postoje određene manjkavosti – </w:t>
            </w:r>
            <w:r w:rsidRPr="001B45F8">
              <w:rPr>
                <w:rFonts w:ascii="Times New Roman" w:eastAsia="Times New Roman" w:hAnsi="Times New Roman" w:cs="Times New Roman"/>
                <w:b/>
                <w:bCs/>
              </w:rPr>
              <w:t xml:space="preserve">5 </w:t>
            </w:r>
            <w:r w:rsidRPr="001B45F8">
              <w:rPr>
                <w:rFonts w:ascii="Times New Roman" w:eastAsia="Times New Roman" w:hAnsi="Times New Roman" w:cs="Times New Roman"/>
              </w:rPr>
              <w:t>bodova</w:t>
            </w:r>
          </w:p>
          <w:p w14:paraId="595745FE"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Projektnim prijedlogom je obrazložena  relevantnost i kvaliteta dosadašnjeg djelovanja – </w:t>
            </w:r>
            <w:r w:rsidRPr="001B45F8">
              <w:rPr>
                <w:rFonts w:ascii="Times New Roman" w:eastAsia="Times New Roman" w:hAnsi="Times New Roman" w:cs="Times New Roman"/>
                <w:b/>
                <w:bCs/>
              </w:rPr>
              <w:t>10</w:t>
            </w:r>
            <w:r w:rsidRPr="001B45F8">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FECA" w14:textId="77777777" w:rsidR="006B7C0E" w:rsidRPr="001B45F8" w:rsidRDefault="006B7C0E" w:rsidP="001B45F8">
            <w:pPr>
              <w:ind w:right="56"/>
              <w:jc w:val="both"/>
              <w:rPr>
                <w:rFonts w:ascii="Times New Roman" w:hAnsi="Times New Roman" w:cs="Times New Roman"/>
              </w:rPr>
            </w:pPr>
            <w:r w:rsidRPr="001B45F8">
              <w:rPr>
                <w:rFonts w:ascii="Times New Roman" w:hAnsi="Times New Roman" w:cs="Times New Roman"/>
              </w:rPr>
              <w:t>0 –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32DF" w14:textId="77777777" w:rsidR="006B7C0E" w:rsidRPr="001B45F8" w:rsidRDefault="006B7C0E" w:rsidP="001B45F8">
            <w:pPr>
              <w:ind w:right="54"/>
              <w:jc w:val="both"/>
              <w:rPr>
                <w:rFonts w:ascii="Times New Roman" w:hAnsi="Times New Roman" w:cs="Times New Roman"/>
                <w:i/>
                <w:iCs/>
              </w:rPr>
            </w:pPr>
            <w:r w:rsidRPr="001B45F8">
              <w:rPr>
                <w:rFonts w:ascii="Times New Roman" w:hAnsi="Times New Roman" w:cs="Times New Roman"/>
                <w:i/>
                <w:iCs/>
              </w:rPr>
              <w:t>PD</w:t>
            </w:r>
          </w:p>
          <w:p w14:paraId="6B5F6449" w14:textId="77777777" w:rsidR="006B7C0E" w:rsidRPr="001B45F8" w:rsidRDefault="006B7C0E" w:rsidP="001B45F8">
            <w:pPr>
              <w:ind w:right="54"/>
              <w:jc w:val="both"/>
              <w:rPr>
                <w:rFonts w:ascii="Times New Roman" w:hAnsi="Times New Roman" w:cs="Times New Roman"/>
                <w:i/>
                <w:iCs/>
              </w:rPr>
            </w:pPr>
            <w:r w:rsidRPr="001B45F8">
              <w:rPr>
                <w:rFonts w:ascii="Times New Roman" w:hAnsi="Times New Roman" w:cs="Times New Roman"/>
                <w:i/>
                <w:iCs/>
              </w:rPr>
              <w:t>PO</w:t>
            </w:r>
          </w:p>
          <w:p w14:paraId="4597251A" w14:textId="77777777" w:rsidR="006B7C0E" w:rsidRPr="001B45F8" w:rsidRDefault="006B7C0E" w:rsidP="001B45F8">
            <w:pPr>
              <w:ind w:right="54"/>
              <w:jc w:val="both"/>
              <w:rPr>
                <w:rFonts w:ascii="Times New Roman" w:hAnsi="Times New Roman" w:cs="Times New Roman"/>
                <w:i/>
                <w:iCs/>
              </w:rPr>
            </w:pPr>
            <w:r w:rsidRPr="001B45F8">
              <w:rPr>
                <w:rFonts w:ascii="Times New Roman" w:hAnsi="Times New Roman" w:cs="Times New Roman"/>
                <w:i/>
                <w:iCs/>
              </w:rPr>
              <w:t>Područje djelovanja/Razvojni put poduzeća;</w:t>
            </w:r>
          </w:p>
          <w:p w14:paraId="52773587" w14:textId="77777777" w:rsidR="006B7C0E" w:rsidRPr="001B45F8" w:rsidRDefault="006B7C0E" w:rsidP="001B45F8">
            <w:pPr>
              <w:ind w:right="51"/>
              <w:jc w:val="both"/>
              <w:rPr>
                <w:rFonts w:ascii="Times New Roman" w:hAnsi="Times New Roman" w:cs="Times New Roman"/>
                <w:i/>
                <w:iCs/>
                <w:highlight w:val="yellow"/>
              </w:rPr>
            </w:pPr>
            <w:r w:rsidRPr="001B45F8">
              <w:rPr>
                <w:rFonts w:ascii="Times New Roman" w:hAnsi="Times New Roman" w:cs="Times New Roman"/>
                <w:i/>
                <w:iCs/>
              </w:rPr>
              <w:t>Projektno iskustvo prijavitelja</w:t>
            </w:r>
            <w:r w:rsidRPr="001B45F8">
              <w:rPr>
                <w:rFonts w:ascii="Times New Roman" w:hAnsi="Times New Roman" w:cs="Times New Roman"/>
              </w:rPr>
              <w:t xml:space="preserve"> </w:t>
            </w:r>
            <w:r w:rsidRPr="001B45F8">
              <w:rPr>
                <w:rFonts w:ascii="Times New Roman" w:hAnsi="Times New Roman" w:cs="Times New Roman"/>
                <w:i/>
                <w:iCs/>
                <w:highlight w:val="yellow"/>
              </w:rPr>
              <w:t>Dodatak 1.1. Prijavnog obrasca</w:t>
            </w:r>
          </w:p>
          <w:p w14:paraId="424D6924" w14:textId="77777777" w:rsidR="006B7C0E" w:rsidRPr="001B45F8" w:rsidRDefault="006B7C0E" w:rsidP="001B45F8">
            <w:pPr>
              <w:ind w:right="51"/>
              <w:jc w:val="both"/>
              <w:rPr>
                <w:rFonts w:ascii="Times New Roman" w:hAnsi="Times New Roman" w:cs="Times New Roman"/>
                <w:i/>
                <w:iCs/>
              </w:rPr>
            </w:pPr>
          </w:p>
        </w:tc>
      </w:tr>
      <w:tr w:rsidR="006B7C0E" w:rsidRPr="001B45F8" w14:paraId="414A8DFD" w14:textId="77777777" w:rsidTr="00927962">
        <w:trPr>
          <w:cantSplit/>
          <w:trHeight w:val="546"/>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2339" w14:textId="77777777" w:rsidR="006B7C0E" w:rsidRPr="001B45F8" w:rsidRDefault="006B7C0E" w:rsidP="001B45F8">
            <w:pPr>
              <w:spacing w:after="80"/>
              <w:jc w:val="both"/>
              <w:rPr>
                <w:rFonts w:ascii="Times New Roman" w:hAnsi="Times New Roman" w:cs="Times New Roman"/>
              </w:rPr>
            </w:pPr>
            <w:r w:rsidRPr="001B45F8">
              <w:rPr>
                <w:rFonts w:ascii="Times New Roman" w:hAnsi="Times New Roman" w:cs="Times New Roman"/>
              </w:rPr>
              <w:t xml:space="preserve">9. Prihodi prijavitelja za odabranu godinu (jedna od četiri godine koje prethode godini projektnog prijedloga) u odnosu na ukupnu vrijednost projekta su: </w:t>
            </w:r>
          </w:p>
          <w:p w14:paraId="3DAAFD20"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   </w:t>
            </w:r>
            <w:r w:rsidRPr="001B45F8">
              <w:rPr>
                <w:rFonts w:ascii="Times New Roman" w:eastAsia="Times New Roman" w:hAnsi="Times New Roman" w:cs="Times New Roman"/>
                <w:highlight w:val="yellow"/>
              </w:rPr>
              <w:t>30%</w:t>
            </w:r>
            <w:r w:rsidRPr="001B45F8">
              <w:rPr>
                <w:rFonts w:ascii="Times New Roman" w:eastAsia="Times New Roman" w:hAnsi="Times New Roman" w:cs="Times New Roman"/>
              </w:rPr>
              <w:t xml:space="preserve"> </w:t>
            </w:r>
            <w:r w:rsidRPr="001B45F8">
              <w:rPr>
                <w:rFonts w:ascii="Times New Roman" w:eastAsia="Times New Roman" w:hAnsi="Times New Roman" w:cs="Times New Roman"/>
                <w:highlight w:val="yellow"/>
              </w:rPr>
              <w:t>-</w:t>
            </w:r>
            <w:r w:rsidRPr="001B45F8">
              <w:rPr>
                <w:rFonts w:ascii="Times New Roman" w:eastAsia="Times New Roman" w:hAnsi="Times New Roman" w:cs="Times New Roman"/>
              </w:rPr>
              <w:t xml:space="preserve"> </w:t>
            </w:r>
            <w:r w:rsidRPr="001B45F8">
              <w:rPr>
                <w:rFonts w:ascii="Times New Roman" w:eastAsia="Times New Roman" w:hAnsi="Times New Roman" w:cs="Times New Roman"/>
                <w:b/>
                <w:bCs/>
                <w:highlight w:val="yellow"/>
              </w:rPr>
              <w:t>0</w:t>
            </w:r>
            <w:r w:rsidRPr="001B45F8">
              <w:rPr>
                <w:rFonts w:ascii="Times New Roman" w:eastAsia="Times New Roman" w:hAnsi="Times New Roman" w:cs="Times New Roman"/>
                <w:highlight w:val="yellow"/>
              </w:rPr>
              <w:t xml:space="preserve"> bodova</w:t>
            </w:r>
          </w:p>
          <w:p w14:paraId="63BD9009"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&gt; 30% - 40% - </w:t>
            </w:r>
            <w:r w:rsidRPr="001B45F8">
              <w:rPr>
                <w:rFonts w:ascii="Times New Roman" w:eastAsia="Times New Roman" w:hAnsi="Times New Roman" w:cs="Times New Roman"/>
                <w:b/>
                <w:bCs/>
              </w:rPr>
              <w:t>2</w:t>
            </w:r>
            <w:r w:rsidRPr="001B45F8">
              <w:rPr>
                <w:rFonts w:ascii="Times New Roman" w:eastAsia="Times New Roman" w:hAnsi="Times New Roman" w:cs="Times New Roman"/>
              </w:rPr>
              <w:t xml:space="preserve"> boda</w:t>
            </w:r>
          </w:p>
          <w:p w14:paraId="7A4B9A2F"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&gt; 40% - 60% - </w:t>
            </w:r>
            <w:r w:rsidRPr="001B45F8">
              <w:rPr>
                <w:rFonts w:ascii="Times New Roman" w:eastAsia="Times New Roman" w:hAnsi="Times New Roman" w:cs="Times New Roman"/>
                <w:b/>
                <w:bCs/>
              </w:rPr>
              <w:t>6</w:t>
            </w:r>
            <w:r w:rsidRPr="001B45F8">
              <w:rPr>
                <w:rFonts w:ascii="Times New Roman" w:eastAsia="Times New Roman" w:hAnsi="Times New Roman" w:cs="Times New Roman"/>
              </w:rPr>
              <w:t xml:space="preserve"> bodova</w:t>
            </w:r>
          </w:p>
          <w:p w14:paraId="4166F303" w14:textId="77777777" w:rsidR="006B7C0E" w:rsidRPr="001B45F8" w:rsidRDefault="006B7C0E" w:rsidP="001B45F8">
            <w:pPr>
              <w:numPr>
                <w:ilvl w:val="0"/>
                <w:numId w:val="30"/>
              </w:numPr>
              <w:ind w:left="357" w:hanging="357"/>
              <w:contextualSpacing/>
              <w:jc w:val="both"/>
              <w:rPr>
                <w:rFonts w:ascii="Times New Roman" w:eastAsia="Times New Roman" w:hAnsi="Times New Roman" w:cs="Times New Roman"/>
              </w:rPr>
            </w:pPr>
            <w:r w:rsidRPr="001B45F8">
              <w:rPr>
                <w:rFonts w:ascii="Times New Roman" w:eastAsia="Times New Roman" w:hAnsi="Times New Roman" w:cs="Times New Roman"/>
              </w:rPr>
              <w:t xml:space="preserve">&gt; 60% - </w:t>
            </w:r>
            <w:r w:rsidRPr="001B45F8">
              <w:rPr>
                <w:rFonts w:ascii="Times New Roman" w:eastAsia="Times New Roman" w:hAnsi="Times New Roman" w:cs="Times New Roman"/>
                <w:b/>
                <w:bCs/>
              </w:rPr>
              <w:t>10</w:t>
            </w:r>
            <w:r w:rsidRPr="001B45F8">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9056" w14:textId="6A387B2A" w:rsidR="006B7C0E" w:rsidRPr="001B45F8" w:rsidRDefault="006B7C0E" w:rsidP="001B45F8">
            <w:pPr>
              <w:ind w:right="56"/>
              <w:jc w:val="both"/>
              <w:rPr>
                <w:rFonts w:ascii="Times New Roman" w:hAnsi="Times New Roman" w:cs="Times New Roman"/>
              </w:rPr>
            </w:pPr>
            <w:r w:rsidRPr="001B45F8">
              <w:rPr>
                <w:rFonts w:ascii="Times New Roman" w:hAnsi="Times New Roman" w:cs="Times New Roman"/>
                <w:highlight w:val="yellow"/>
              </w:rPr>
              <w:t>0</w:t>
            </w:r>
            <w:r w:rsidRPr="001B45F8">
              <w:rPr>
                <w:rFonts w:ascii="Times New Roman" w:hAnsi="Times New Roman" w:cs="Times New Roman"/>
              </w:rPr>
              <w:t xml:space="preserve"> –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EE958" w14:textId="77777777" w:rsidR="006B7C0E" w:rsidRPr="001B45F8" w:rsidRDefault="006B7C0E" w:rsidP="001B45F8">
            <w:pPr>
              <w:ind w:right="51"/>
              <w:jc w:val="both"/>
              <w:rPr>
                <w:rFonts w:ascii="Times New Roman" w:hAnsi="Times New Roman" w:cs="Times New Roman"/>
                <w:i/>
                <w:iCs/>
              </w:rPr>
            </w:pPr>
            <w:r w:rsidRPr="001B45F8">
              <w:rPr>
                <w:rFonts w:ascii="Times New Roman" w:hAnsi="Times New Roman" w:cs="Times New Roman"/>
                <w:i/>
                <w:iCs/>
              </w:rPr>
              <w:t>PD</w:t>
            </w:r>
          </w:p>
        </w:tc>
      </w:tr>
      <w:tr w:rsidR="006B7C0E" w:rsidRPr="001B45F8" w14:paraId="7229E34D" w14:textId="77777777" w:rsidTr="00927962">
        <w:trPr>
          <w:cantSplit/>
          <w:trHeight w:val="706"/>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86CE" w14:textId="1A50A1C6" w:rsidR="006B7C0E" w:rsidRPr="001B45F8" w:rsidRDefault="006B7C0E" w:rsidP="001B45F8">
            <w:pPr>
              <w:ind w:left="357"/>
              <w:contextualSpacing/>
              <w:jc w:val="both"/>
              <w:rPr>
                <w:rFonts w:ascii="Times New Roman" w:hAnsi="Times New Roman" w:cs="Times New Roman"/>
                <w:b/>
                <w:bCs/>
              </w:rPr>
            </w:pPr>
            <w:r w:rsidRPr="001B45F8">
              <w:rPr>
                <w:rFonts w:ascii="Times New Roman" w:hAnsi="Times New Roman" w:cs="Times New Roman"/>
                <w:b/>
                <w:bCs/>
              </w:rPr>
              <w:lastRenderedPageBreak/>
              <w:t>Briše se.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08911" w14:textId="125BF83E" w:rsidR="006B7C0E" w:rsidRPr="001B45F8" w:rsidRDefault="006B7C0E" w:rsidP="001B45F8">
            <w:pPr>
              <w:ind w:right="56"/>
              <w:jc w:val="both"/>
              <w:rPr>
                <w:rFonts w:ascii="Times New Roman" w:hAnsi="Times New Roman" w:cs="Times New Roman"/>
                <w:strik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1320D" w14:textId="225AD9A3" w:rsidR="006B7C0E" w:rsidRPr="001B45F8" w:rsidRDefault="006B7C0E" w:rsidP="001B45F8">
            <w:pPr>
              <w:ind w:right="51"/>
              <w:jc w:val="both"/>
              <w:rPr>
                <w:rFonts w:ascii="Times New Roman" w:hAnsi="Times New Roman" w:cs="Times New Roman"/>
                <w:strike/>
              </w:rPr>
            </w:pPr>
          </w:p>
        </w:tc>
      </w:tr>
    </w:tbl>
    <w:p w14:paraId="4D0E219F" w14:textId="77777777" w:rsidR="00E474F8" w:rsidRPr="001B45F8" w:rsidRDefault="00E474F8" w:rsidP="001B45F8">
      <w:pPr>
        <w:spacing w:after="160" w:line="259" w:lineRule="auto"/>
        <w:jc w:val="both"/>
        <w:rPr>
          <w:rFonts w:ascii="Times New Roman" w:eastAsia="Times New Roman" w:hAnsi="Times New Roman" w:cs="Times New Roman"/>
          <w:b/>
          <w:bCs/>
          <w:i/>
          <w:iCs/>
        </w:rPr>
      </w:pPr>
    </w:p>
    <w:p w14:paraId="4E9AF358" w14:textId="5B516F6C" w:rsidR="006B7C0E" w:rsidRPr="007300E8" w:rsidRDefault="006B7C0E" w:rsidP="007300E8">
      <w:pPr>
        <w:pStyle w:val="ListParagraph"/>
        <w:numPr>
          <w:ilvl w:val="0"/>
          <w:numId w:val="37"/>
        </w:numPr>
        <w:spacing w:after="160" w:line="259" w:lineRule="auto"/>
        <w:jc w:val="both"/>
        <w:rPr>
          <w:rFonts w:ascii="Times New Roman" w:eastAsia="Times New Roman" w:hAnsi="Times New Roman" w:cs="Times New Roman"/>
          <w:b/>
          <w:bCs/>
        </w:rPr>
      </w:pPr>
      <w:r w:rsidRPr="007300E8">
        <w:rPr>
          <w:rFonts w:ascii="Times New Roman" w:eastAsia="Times New Roman" w:hAnsi="Times New Roman" w:cs="Times New Roman"/>
          <w:b/>
          <w:bCs/>
        </w:rPr>
        <w:t>Kriterij 4. Održivost projekta</w:t>
      </w:r>
    </w:p>
    <w:p w14:paraId="40F32D1C" w14:textId="6F7B4E2E" w:rsidR="006B7C0E" w:rsidRPr="00F57A2C" w:rsidRDefault="006B7C0E" w:rsidP="00F57A2C">
      <w:pPr>
        <w:spacing w:after="160" w:line="259" w:lineRule="auto"/>
        <w:jc w:val="both"/>
        <w:rPr>
          <w:rFonts w:ascii="Times New Roman" w:eastAsia="Times New Roman" w:hAnsi="Times New Roman" w:cs="Times New Roman"/>
        </w:rPr>
      </w:pPr>
      <w:r w:rsidRPr="00F57A2C">
        <w:rPr>
          <w:rFonts w:ascii="Times New Roman" w:eastAsia="Times New Roman" w:hAnsi="Times New Roman" w:cs="Times New Roman"/>
          <w:b/>
          <w:bCs/>
        </w:rPr>
        <w:t>Pitanj</w:t>
      </w:r>
      <w:r w:rsidR="00D23C0C" w:rsidRPr="00F57A2C">
        <w:rPr>
          <w:rFonts w:ascii="Times New Roman" w:eastAsia="Times New Roman" w:hAnsi="Times New Roman" w:cs="Times New Roman"/>
          <w:b/>
          <w:bCs/>
        </w:rPr>
        <w:t xml:space="preserve">e 12.:  </w:t>
      </w:r>
      <w:r w:rsidR="00D23C0C" w:rsidRPr="00F57A2C">
        <w:rPr>
          <w:rFonts w:ascii="Times New Roman" w:eastAsia="Times New Roman" w:hAnsi="Times New Roman" w:cs="Times New Roman"/>
        </w:rPr>
        <w:t>Prijavitelj realno i jasno opisuje strategiju financiranja nakon završetka provedbe projekta?</w:t>
      </w:r>
    </w:p>
    <w:p w14:paraId="3B784F0F" w14:textId="5BDFD249" w:rsidR="00D23C0C" w:rsidRPr="001B45F8" w:rsidRDefault="00D23C0C" w:rsidP="001B45F8">
      <w:pPr>
        <w:spacing w:after="160" w:line="259" w:lineRule="auto"/>
        <w:jc w:val="both"/>
        <w:rPr>
          <w:rFonts w:ascii="Times New Roman" w:eastAsia="Times New Roman" w:hAnsi="Times New Roman" w:cs="Times New Roman"/>
          <w:b/>
          <w:bCs/>
        </w:rPr>
      </w:pPr>
      <w:r w:rsidRPr="00580771">
        <w:rPr>
          <w:rFonts w:ascii="Times New Roman" w:eastAsia="Times New Roman" w:hAnsi="Times New Roman" w:cs="Times New Roman"/>
          <w:b/>
          <w:bCs/>
          <w:u w:val="single"/>
        </w:rPr>
        <w:t>Ispravlja se numeracija</w:t>
      </w:r>
      <w:r w:rsidRPr="001B45F8">
        <w:rPr>
          <w:rFonts w:ascii="Times New Roman" w:eastAsia="Times New Roman" w:hAnsi="Times New Roman" w:cs="Times New Roman"/>
          <w:b/>
          <w:bCs/>
        </w:rPr>
        <w:t>:</w:t>
      </w:r>
    </w:p>
    <w:p w14:paraId="2485F8C3" w14:textId="599C4932" w:rsidR="00D23C0C" w:rsidRPr="001B45F8" w:rsidRDefault="00D23C0C" w:rsidP="001B45F8">
      <w:pPr>
        <w:spacing w:after="160" w:line="259" w:lineRule="auto"/>
        <w:jc w:val="both"/>
        <w:rPr>
          <w:rFonts w:ascii="Times New Roman" w:eastAsia="Times New Roman" w:hAnsi="Times New Roman" w:cs="Times New Roman"/>
        </w:rPr>
      </w:pPr>
      <w:r w:rsidRPr="001B45F8">
        <w:rPr>
          <w:rFonts w:ascii="Times New Roman" w:eastAsia="Times New Roman" w:hAnsi="Times New Roman" w:cs="Times New Roman"/>
          <w:b/>
          <w:bCs/>
        </w:rPr>
        <w:t xml:space="preserve">Pitanje </w:t>
      </w:r>
      <w:r w:rsidRPr="001B45F8">
        <w:rPr>
          <w:rFonts w:ascii="Times New Roman" w:eastAsia="Times New Roman" w:hAnsi="Times New Roman" w:cs="Times New Roman"/>
          <w:b/>
          <w:bCs/>
          <w:highlight w:val="yellow"/>
        </w:rPr>
        <w:t>10</w:t>
      </w:r>
      <w:r w:rsidRPr="001B45F8">
        <w:rPr>
          <w:rFonts w:ascii="Times New Roman" w:eastAsia="Times New Roman" w:hAnsi="Times New Roman" w:cs="Times New Roman"/>
          <w:b/>
          <w:bCs/>
        </w:rPr>
        <w:t>.:</w:t>
      </w:r>
      <w:r w:rsidRPr="001B45F8">
        <w:rPr>
          <w:rFonts w:ascii="Times New Roman" w:hAnsi="Times New Roman" w:cs="Times New Roman"/>
        </w:rPr>
        <w:t xml:space="preserve"> </w:t>
      </w:r>
      <w:r w:rsidRPr="001B45F8">
        <w:rPr>
          <w:rFonts w:ascii="Times New Roman" w:eastAsia="Times New Roman" w:hAnsi="Times New Roman" w:cs="Times New Roman"/>
        </w:rPr>
        <w:t>Prijavitelj realno i jasno opisuje strategiju financiranja nakon završetka provedbe projekta?</w:t>
      </w:r>
    </w:p>
    <w:p w14:paraId="2ED2CD3C" w14:textId="77777777" w:rsidR="009215D4" w:rsidRPr="001B45F8" w:rsidRDefault="009215D4" w:rsidP="001B45F8">
      <w:pPr>
        <w:spacing w:after="160" w:line="259" w:lineRule="auto"/>
        <w:jc w:val="both"/>
        <w:rPr>
          <w:rFonts w:ascii="Times New Roman" w:eastAsia="Times New Roman" w:hAnsi="Times New Roman" w:cs="Times New Roman"/>
        </w:rPr>
      </w:pPr>
    </w:p>
    <w:p w14:paraId="52DCB507" w14:textId="02783BD7" w:rsidR="009215D4" w:rsidRPr="007300E8" w:rsidRDefault="009215D4" w:rsidP="007300E8">
      <w:pPr>
        <w:pStyle w:val="ListParagraph"/>
        <w:numPr>
          <w:ilvl w:val="0"/>
          <w:numId w:val="39"/>
        </w:numPr>
        <w:spacing w:after="160" w:line="259" w:lineRule="auto"/>
        <w:rPr>
          <w:rFonts w:ascii="Times New Roman" w:hAnsi="Times New Roman" w:cs="Times New Roman"/>
          <w:b/>
        </w:rPr>
      </w:pPr>
      <w:r w:rsidRPr="007300E8">
        <w:rPr>
          <w:rFonts w:ascii="Times New Roman" w:hAnsi="Times New Roman" w:cs="Times New Roman"/>
          <w:b/>
        </w:rPr>
        <w:t>Maksimalni broj bodova i bodovni prag</w:t>
      </w:r>
    </w:p>
    <w:p w14:paraId="37A66BA9" w14:textId="4C10D5C9" w:rsidR="00D23C0C" w:rsidRPr="001B45F8" w:rsidRDefault="00D23C0C" w:rsidP="001B45F8">
      <w:pPr>
        <w:spacing w:after="160" w:line="259" w:lineRule="auto"/>
        <w:jc w:val="both"/>
        <w:rPr>
          <w:rFonts w:ascii="Times New Roman" w:hAnsi="Times New Roman" w:cs="Times New Roman"/>
          <w:bCs/>
        </w:rPr>
      </w:pPr>
      <w:r w:rsidRPr="001B45F8">
        <w:rPr>
          <w:rFonts w:ascii="Times New Roman" w:hAnsi="Times New Roman" w:cs="Times New Roman"/>
          <w:bCs/>
        </w:rPr>
        <w:t>Maksimalni broj bodova koji je moguće ostvariti: 100 bodova</w:t>
      </w:r>
    </w:p>
    <w:p w14:paraId="5E850615" w14:textId="725A05DA" w:rsidR="00D23C0C" w:rsidRPr="001B45F8" w:rsidRDefault="00D23C0C" w:rsidP="001B45F8">
      <w:pPr>
        <w:spacing w:after="160" w:line="259" w:lineRule="auto"/>
        <w:jc w:val="both"/>
        <w:rPr>
          <w:rFonts w:ascii="Times New Roman" w:eastAsia="Times New Roman" w:hAnsi="Times New Roman" w:cs="Times New Roman"/>
          <w:bCs/>
        </w:rPr>
      </w:pPr>
      <w:r w:rsidRPr="001B45F8">
        <w:rPr>
          <w:rFonts w:ascii="Times New Roman" w:hAnsi="Times New Roman" w:cs="Times New Roman"/>
          <w:bCs/>
        </w:rPr>
        <w:t>Bodovni prag (minimalan broj bodova) koji projekt mora ostvariti kako bi bio prihvatljiv za financiranje: 61  bod</w:t>
      </w:r>
    </w:p>
    <w:p w14:paraId="659C2B6D" w14:textId="1C53D012" w:rsidR="00D23C0C" w:rsidRPr="001B45F8" w:rsidRDefault="00D23C0C" w:rsidP="001B45F8">
      <w:pPr>
        <w:spacing w:after="160" w:line="259" w:lineRule="auto"/>
        <w:jc w:val="both"/>
        <w:rPr>
          <w:rFonts w:ascii="Times New Roman" w:eastAsia="Times New Roman" w:hAnsi="Times New Roman" w:cs="Times New Roman"/>
          <w:b/>
          <w:bCs/>
        </w:rPr>
      </w:pPr>
      <w:r w:rsidRPr="00580771">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rPr>
        <w:t>:</w:t>
      </w:r>
    </w:p>
    <w:p w14:paraId="4ACAA5A3" w14:textId="6CEBC56F" w:rsidR="00D23C0C" w:rsidRPr="001B45F8" w:rsidRDefault="00D23C0C" w:rsidP="001B45F8">
      <w:pPr>
        <w:spacing w:after="160" w:line="259" w:lineRule="auto"/>
        <w:jc w:val="both"/>
        <w:rPr>
          <w:rFonts w:ascii="Times New Roman" w:hAnsi="Times New Roman" w:cs="Times New Roman"/>
          <w:bCs/>
        </w:rPr>
      </w:pPr>
      <w:r w:rsidRPr="001B45F8">
        <w:rPr>
          <w:rFonts w:ascii="Times New Roman" w:hAnsi="Times New Roman" w:cs="Times New Roman"/>
          <w:bCs/>
        </w:rPr>
        <w:t xml:space="preserve">Maksimalni broj bodova koji je moguće ostvariti: </w:t>
      </w:r>
      <w:r w:rsidRPr="001B45F8">
        <w:rPr>
          <w:rFonts w:ascii="Times New Roman" w:hAnsi="Times New Roman" w:cs="Times New Roman"/>
          <w:bCs/>
          <w:highlight w:val="yellow"/>
        </w:rPr>
        <w:t>90</w:t>
      </w:r>
      <w:r w:rsidRPr="001B45F8">
        <w:rPr>
          <w:rFonts w:ascii="Times New Roman" w:hAnsi="Times New Roman" w:cs="Times New Roman"/>
          <w:bCs/>
        </w:rPr>
        <w:t xml:space="preserve"> bodova</w:t>
      </w:r>
    </w:p>
    <w:p w14:paraId="150A6DCE" w14:textId="1DA710FB" w:rsidR="00580771" w:rsidRDefault="00D23C0C" w:rsidP="001B45F8">
      <w:pPr>
        <w:spacing w:after="160" w:line="259" w:lineRule="auto"/>
        <w:jc w:val="both"/>
        <w:rPr>
          <w:rFonts w:ascii="Times New Roman" w:hAnsi="Times New Roman" w:cs="Times New Roman"/>
          <w:bCs/>
        </w:rPr>
      </w:pPr>
      <w:r w:rsidRPr="001B45F8">
        <w:rPr>
          <w:rFonts w:ascii="Times New Roman" w:hAnsi="Times New Roman" w:cs="Times New Roman"/>
          <w:bCs/>
        </w:rPr>
        <w:t xml:space="preserve">Bodovni prag (minimalan broj bodova) koji projekt mora ostvariti kako bi bio prihvatljiv za financiranje: </w:t>
      </w:r>
      <w:r w:rsidRPr="001B45F8">
        <w:rPr>
          <w:rFonts w:ascii="Times New Roman" w:hAnsi="Times New Roman" w:cs="Times New Roman"/>
          <w:bCs/>
          <w:highlight w:val="yellow"/>
        </w:rPr>
        <w:t>55 bodova</w:t>
      </w:r>
    </w:p>
    <w:p w14:paraId="6EF0E237" w14:textId="77777777" w:rsidR="00B75DCB" w:rsidRPr="001B45F8" w:rsidRDefault="00B75DCB" w:rsidP="001B45F8">
      <w:pPr>
        <w:spacing w:after="160" w:line="259" w:lineRule="auto"/>
        <w:jc w:val="both"/>
        <w:rPr>
          <w:rFonts w:ascii="Times New Roman" w:hAnsi="Times New Roman" w:cs="Times New Roman"/>
          <w:bCs/>
        </w:rPr>
      </w:pPr>
    </w:p>
    <w:p w14:paraId="72532028" w14:textId="666DF34B" w:rsidR="00BE292D" w:rsidRPr="00F57A2C" w:rsidRDefault="00370A05" w:rsidP="00370A05">
      <w:pPr>
        <w:jc w:val="both"/>
        <w:rPr>
          <w:rFonts w:ascii="Times New Roman" w:eastAsia="Times New Roman" w:hAnsi="Times New Roman" w:cs="Times New Roman"/>
          <w:b/>
          <w:bCs/>
        </w:rPr>
      </w:pPr>
      <w:r w:rsidRPr="00F57A2C">
        <w:rPr>
          <w:rFonts w:ascii="Times New Roman" w:eastAsia="Times New Roman" w:hAnsi="Times New Roman" w:cs="Times New Roman"/>
          <w:b/>
          <w:bCs/>
        </w:rPr>
        <w:t>4. IZMJENA U OBRASCU 4 - SKUPNA IZJAVA PRIJAVITELJA</w:t>
      </w:r>
    </w:p>
    <w:p w14:paraId="02F4C5F4" w14:textId="77777777" w:rsidR="00D23C0C" w:rsidRPr="001B45F8" w:rsidRDefault="00D23C0C" w:rsidP="001B45F8">
      <w:pPr>
        <w:spacing w:after="160" w:line="259" w:lineRule="auto"/>
        <w:jc w:val="both"/>
        <w:rPr>
          <w:rFonts w:ascii="Times New Roman" w:hAnsi="Times New Roman" w:cs="Times New Roman"/>
          <w:b/>
        </w:rPr>
      </w:pPr>
    </w:p>
    <w:p w14:paraId="6B0394CB" w14:textId="0F6531CD" w:rsidR="00BE292D" w:rsidRPr="00F924DE" w:rsidRDefault="005C462F" w:rsidP="00370A05">
      <w:pPr>
        <w:pStyle w:val="ListParagraph"/>
        <w:numPr>
          <w:ilvl w:val="0"/>
          <w:numId w:val="37"/>
        </w:numPr>
        <w:spacing w:after="160" w:line="259" w:lineRule="auto"/>
        <w:jc w:val="both"/>
        <w:rPr>
          <w:rFonts w:ascii="Times New Roman" w:hAnsi="Times New Roman" w:cs="Times New Roman"/>
          <w:b/>
          <w:u w:val="single"/>
        </w:rPr>
      </w:pPr>
      <w:r w:rsidRPr="00F924DE">
        <w:rPr>
          <w:rFonts w:ascii="Times New Roman" w:hAnsi="Times New Roman" w:cs="Times New Roman"/>
          <w:b/>
          <w:u w:val="single"/>
        </w:rPr>
        <w:t>Skupna izjava prijavitelja</w:t>
      </w:r>
    </w:p>
    <w:p w14:paraId="2DFB9C14" w14:textId="17411B73" w:rsidR="00BE292D" w:rsidRPr="001B45F8" w:rsidRDefault="00BE292D" w:rsidP="001B45F8">
      <w:pPr>
        <w:spacing w:after="160" w:line="259" w:lineRule="auto"/>
        <w:jc w:val="both"/>
        <w:rPr>
          <w:rFonts w:ascii="Times New Roman" w:hAnsi="Times New Roman" w:cs="Times New Roman"/>
          <w:bCs/>
        </w:rPr>
      </w:pPr>
      <w:r w:rsidRPr="001B45F8">
        <w:rPr>
          <w:rFonts w:ascii="Times New Roman" w:hAnsi="Times New Roman" w:cs="Times New Roman"/>
          <w:bCs/>
        </w:rPr>
        <w:t xml:space="preserve">Obrazac 4 </w:t>
      </w:r>
      <w:r w:rsidR="005C462F" w:rsidRPr="001B45F8">
        <w:rPr>
          <w:rFonts w:ascii="Times New Roman" w:hAnsi="Times New Roman" w:cs="Times New Roman"/>
          <w:bCs/>
        </w:rPr>
        <w:t xml:space="preserve">podnosi se </w:t>
      </w:r>
      <w:r w:rsidRPr="001B45F8">
        <w:rPr>
          <w:rFonts w:ascii="Times New Roman" w:hAnsi="Times New Roman" w:cs="Times New Roman"/>
          <w:bCs/>
        </w:rPr>
        <w:t>u pdf. formatu te dodatno i u nezaštićenom i originalnom formatu MS Office Excel datoteke</w:t>
      </w:r>
      <w:r w:rsidR="005C462F" w:rsidRPr="001B45F8">
        <w:rPr>
          <w:rFonts w:ascii="Times New Roman" w:hAnsi="Times New Roman" w:cs="Times New Roman"/>
          <w:bCs/>
        </w:rPr>
        <w:t>.</w:t>
      </w:r>
    </w:p>
    <w:p w14:paraId="61D28961" w14:textId="026313CF" w:rsidR="00BE292D" w:rsidRPr="001B45F8" w:rsidRDefault="00BE292D" w:rsidP="001B45F8">
      <w:pPr>
        <w:spacing w:after="160" w:line="259" w:lineRule="auto"/>
        <w:jc w:val="both"/>
        <w:rPr>
          <w:rFonts w:ascii="Times New Roman" w:hAnsi="Times New Roman" w:cs="Times New Roman"/>
          <w:b/>
        </w:rPr>
      </w:pPr>
      <w:r w:rsidRPr="00580771">
        <w:rPr>
          <w:rFonts w:ascii="Times New Roman" w:hAnsi="Times New Roman" w:cs="Times New Roman"/>
          <w:b/>
          <w:u w:val="single"/>
        </w:rPr>
        <w:t>mijenja se</w:t>
      </w:r>
      <w:r w:rsidRPr="001B45F8">
        <w:rPr>
          <w:rFonts w:ascii="Times New Roman" w:hAnsi="Times New Roman" w:cs="Times New Roman"/>
          <w:b/>
        </w:rPr>
        <w:t>:</w:t>
      </w:r>
    </w:p>
    <w:p w14:paraId="49D94353" w14:textId="0440EBBE" w:rsidR="005C462F" w:rsidRPr="001B45F8" w:rsidRDefault="005C462F" w:rsidP="001B45F8">
      <w:pPr>
        <w:spacing w:after="160" w:line="259" w:lineRule="auto"/>
        <w:jc w:val="both"/>
        <w:rPr>
          <w:rFonts w:ascii="Times New Roman" w:hAnsi="Times New Roman" w:cs="Times New Roman"/>
          <w:b/>
        </w:rPr>
      </w:pPr>
      <w:r w:rsidRPr="001B45F8">
        <w:rPr>
          <w:rFonts w:ascii="Times New Roman" w:hAnsi="Times New Roman" w:cs="Times New Roman"/>
          <w:b/>
        </w:rPr>
        <w:t>Skupna izjava prijavitelja _1. izmjena i dopuna natječajne dokumentacije Poziva</w:t>
      </w:r>
    </w:p>
    <w:p w14:paraId="7D335A7C" w14:textId="7298DF92" w:rsidR="00BE292D" w:rsidRDefault="00BE292D" w:rsidP="00580587">
      <w:pPr>
        <w:jc w:val="both"/>
        <w:rPr>
          <w:rFonts w:ascii="Times New Roman" w:hAnsi="Times New Roman" w:cs="Times New Roman"/>
          <w:b/>
        </w:rPr>
      </w:pPr>
      <w:r w:rsidRPr="001B45F8">
        <w:rPr>
          <w:rFonts w:ascii="Times New Roman" w:hAnsi="Times New Roman" w:cs="Times New Roman"/>
          <w:b/>
          <w:bCs/>
        </w:rPr>
        <w:t>Obrazac 4</w:t>
      </w:r>
      <w:r w:rsidR="005C462F" w:rsidRPr="001B45F8">
        <w:rPr>
          <w:rFonts w:ascii="Times New Roman" w:hAnsi="Times New Roman" w:cs="Times New Roman"/>
          <w:b/>
          <w:bCs/>
        </w:rPr>
        <w:t xml:space="preserve"> podnosi se </w:t>
      </w:r>
      <w:r w:rsidRPr="001B45F8">
        <w:rPr>
          <w:rFonts w:ascii="Times New Roman" w:hAnsi="Times New Roman" w:cs="Times New Roman"/>
        </w:rPr>
        <w:t xml:space="preserve">u pdf. formatu te dodatno i u nezaštićenom i originalnom formatu MS Office Excel datoteke </w:t>
      </w:r>
      <w:r w:rsidRPr="001B45F8">
        <w:rPr>
          <w:rFonts w:ascii="Times New Roman" w:hAnsi="Times New Roman" w:cs="Times New Roman"/>
          <w:highlight w:val="yellow"/>
        </w:rPr>
        <w:t>za godinu koja prethodi godini predaje projektnog prijedloga (2023.)</w:t>
      </w:r>
      <w:r w:rsidRPr="00F924DE">
        <w:rPr>
          <w:rFonts w:ascii="Times New Roman" w:hAnsi="Times New Roman" w:cs="Times New Roman"/>
          <w:highlight w:val="yellow"/>
        </w:rPr>
        <w:t>.</w:t>
      </w:r>
      <w:r w:rsidR="00F924DE" w:rsidRPr="00F924DE">
        <w:rPr>
          <w:rFonts w:ascii="Times New Roman" w:hAnsi="Times New Roman" w:cs="Times New Roman"/>
          <w:highlight w:val="yellow"/>
        </w:rPr>
        <w:t xml:space="preserve"> Iznosi se unose u eurima.</w:t>
      </w:r>
    </w:p>
    <w:p w14:paraId="7FE4C3D4" w14:textId="77777777" w:rsidR="00580771" w:rsidRPr="001B45F8" w:rsidRDefault="00580771" w:rsidP="001B45F8">
      <w:pPr>
        <w:spacing w:after="160" w:line="259" w:lineRule="auto"/>
        <w:jc w:val="both"/>
        <w:rPr>
          <w:rFonts w:ascii="Times New Roman" w:hAnsi="Times New Roman" w:cs="Times New Roman"/>
          <w:b/>
        </w:rPr>
      </w:pPr>
    </w:p>
    <w:p w14:paraId="115C57EF" w14:textId="77683BFD" w:rsidR="005C462F" w:rsidRPr="00ED6ED5" w:rsidRDefault="00F924DE" w:rsidP="00F924DE">
      <w:pPr>
        <w:jc w:val="both"/>
        <w:rPr>
          <w:rFonts w:ascii="Times New Roman" w:eastAsia="Times New Roman" w:hAnsi="Times New Roman" w:cs="Times New Roman"/>
          <w:b/>
          <w:bCs/>
        </w:rPr>
      </w:pPr>
      <w:r w:rsidRPr="00ED6ED5">
        <w:rPr>
          <w:rFonts w:ascii="Times New Roman" w:eastAsia="Times New Roman" w:hAnsi="Times New Roman" w:cs="Times New Roman"/>
          <w:b/>
          <w:bCs/>
        </w:rPr>
        <w:t>5. IZMJENA OBRASCA 8 -</w:t>
      </w:r>
      <w:r w:rsidR="00580587">
        <w:rPr>
          <w:rFonts w:ascii="Times New Roman" w:eastAsia="Times New Roman" w:hAnsi="Times New Roman" w:cs="Times New Roman"/>
          <w:b/>
          <w:bCs/>
        </w:rPr>
        <w:t xml:space="preserve"> </w:t>
      </w:r>
      <w:r w:rsidRPr="00ED6ED5">
        <w:rPr>
          <w:rFonts w:ascii="Times New Roman" w:eastAsia="Times New Roman" w:hAnsi="Times New Roman" w:cs="Times New Roman"/>
          <w:b/>
          <w:bCs/>
        </w:rPr>
        <w:t>POMOĆNA TABLICA ZA IZRAČUN TROŠKOVA OSOBLJA PO SVJT METODI</w:t>
      </w:r>
    </w:p>
    <w:p w14:paraId="69BB04C3" w14:textId="77777777" w:rsidR="005C462F" w:rsidRPr="001B45F8" w:rsidRDefault="005C462F" w:rsidP="001B45F8">
      <w:pPr>
        <w:jc w:val="both"/>
        <w:rPr>
          <w:rFonts w:ascii="Times New Roman" w:eastAsia="Times New Roman" w:hAnsi="Times New Roman" w:cs="Times New Roman"/>
          <w:b/>
          <w:bCs/>
          <w:i/>
          <w:iCs/>
          <w:u w:val="single"/>
        </w:rPr>
      </w:pPr>
    </w:p>
    <w:p w14:paraId="7EA288F2" w14:textId="77777777" w:rsidR="005C462F" w:rsidRPr="001B45F8" w:rsidRDefault="005C462F" w:rsidP="001B45F8">
      <w:pPr>
        <w:spacing w:after="160" w:line="259" w:lineRule="auto"/>
        <w:jc w:val="both"/>
        <w:rPr>
          <w:rFonts w:ascii="Times New Roman" w:hAnsi="Times New Roman" w:cs="Times New Roman"/>
          <w:b/>
        </w:rPr>
      </w:pPr>
      <w:r w:rsidRPr="00580771">
        <w:rPr>
          <w:rFonts w:ascii="Times New Roman" w:hAnsi="Times New Roman" w:cs="Times New Roman"/>
          <w:b/>
          <w:u w:val="single"/>
        </w:rPr>
        <w:t>mijenja se</w:t>
      </w:r>
      <w:r w:rsidRPr="001B45F8">
        <w:rPr>
          <w:rFonts w:ascii="Times New Roman" w:hAnsi="Times New Roman" w:cs="Times New Roman"/>
          <w:b/>
        </w:rPr>
        <w:t>:</w:t>
      </w:r>
    </w:p>
    <w:p w14:paraId="7959A1D6" w14:textId="628DC505" w:rsidR="005C462F" w:rsidRPr="001B45F8" w:rsidRDefault="005C462F" w:rsidP="001B45F8">
      <w:pPr>
        <w:jc w:val="both"/>
        <w:rPr>
          <w:rFonts w:ascii="Times New Roman" w:eastAsia="Times New Roman" w:hAnsi="Times New Roman" w:cs="Times New Roman"/>
        </w:rPr>
      </w:pPr>
      <w:r w:rsidRPr="001B45F8">
        <w:rPr>
          <w:rFonts w:ascii="Times New Roman" w:eastAsia="Times New Roman" w:hAnsi="Times New Roman" w:cs="Times New Roman"/>
        </w:rPr>
        <w:t>Uklanja se primjer trošak osoblja za aktivnost Promidžba i vidljivost.</w:t>
      </w:r>
    </w:p>
    <w:p w14:paraId="2C3A5D69" w14:textId="77777777" w:rsidR="005C462F" w:rsidRPr="001B45F8" w:rsidRDefault="005C462F" w:rsidP="001B45F8">
      <w:pPr>
        <w:jc w:val="both"/>
        <w:rPr>
          <w:rFonts w:ascii="Times New Roman" w:eastAsia="Times New Roman" w:hAnsi="Times New Roman" w:cs="Times New Roman"/>
        </w:rPr>
      </w:pPr>
    </w:p>
    <w:p w14:paraId="1A457DC5" w14:textId="77777777" w:rsidR="005C462F" w:rsidRDefault="005C462F" w:rsidP="001B45F8">
      <w:pPr>
        <w:jc w:val="both"/>
        <w:rPr>
          <w:rFonts w:ascii="Times New Roman" w:eastAsia="Times New Roman" w:hAnsi="Times New Roman" w:cs="Times New Roman"/>
        </w:rPr>
      </w:pPr>
    </w:p>
    <w:p w14:paraId="29738F64" w14:textId="77777777" w:rsidR="00B75DCB" w:rsidRPr="001B45F8" w:rsidRDefault="00B75DCB" w:rsidP="001B45F8">
      <w:pPr>
        <w:jc w:val="both"/>
        <w:rPr>
          <w:rFonts w:ascii="Times New Roman" w:eastAsia="Times New Roman" w:hAnsi="Times New Roman" w:cs="Times New Roman"/>
        </w:rPr>
      </w:pPr>
    </w:p>
    <w:p w14:paraId="7361FBBC" w14:textId="7804558E" w:rsidR="005C462F" w:rsidRPr="00580771" w:rsidRDefault="00580771" w:rsidP="00580771">
      <w:pPr>
        <w:jc w:val="both"/>
        <w:rPr>
          <w:rFonts w:ascii="Times New Roman" w:eastAsia="Times New Roman" w:hAnsi="Times New Roman" w:cs="Times New Roman"/>
          <w:b/>
          <w:bCs/>
        </w:rPr>
      </w:pPr>
      <w:r w:rsidRPr="00580771">
        <w:rPr>
          <w:rFonts w:ascii="Times New Roman" w:eastAsia="Times New Roman" w:hAnsi="Times New Roman" w:cs="Times New Roman"/>
          <w:b/>
          <w:bCs/>
        </w:rPr>
        <w:t xml:space="preserve">6. </w:t>
      </w:r>
      <w:r>
        <w:rPr>
          <w:rFonts w:ascii="Times New Roman" w:eastAsia="Times New Roman" w:hAnsi="Times New Roman" w:cs="Times New Roman"/>
          <w:b/>
          <w:bCs/>
        </w:rPr>
        <w:t xml:space="preserve">IZMJENA OBRASCA 2 - </w:t>
      </w:r>
      <w:r w:rsidRPr="00580771">
        <w:rPr>
          <w:rFonts w:ascii="Times New Roman" w:eastAsia="Times New Roman" w:hAnsi="Times New Roman" w:cs="Times New Roman"/>
          <w:b/>
          <w:bCs/>
        </w:rPr>
        <w:t xml:space="preserve">IZJAVA PRIJAVITELJA O ISTINITOSTI PODATAKA, IZBJEGAVANJU DVOSTRUKOG FINANCIRANJA I USKLAĐENOSTI S UPUTAMA ZA </w:t>
      </w:r>
      <w:r w:rsidRPr="00580771">
        <w:rPr>
          <w:rFonts w:ascii="Times New Roman" w:eastAsia="Times New Roman" w:hAnsi="Times New Roman" w:cs="Times New Roman"/>
          <w:b/>
          <w:bCs/>
        </w:rPr>
        <w:lastRenderedPageBreak/>
        <w:t>PRIJAVITELJE PREDMETNOG POZIVA, A U SVRHU SUDJELOVANJA U POSTUPKU DODJELE BESPOVRATNIH SREDSTAVA (GRUPA B)</w:t>
      </w:r>
    </w:p>
    <w:p w14:paraId="706A9E36" w14:textId="77777777" w:rsidR="005C462F" w:rsidRPr="001B45F8" w:rsidRDefault="005C462F" w:rsidP="001B45F8">
      <w:pPr>
        <w:jc w:val="both"/>
        <w:rPr>
          <w:rFonts w:ascii="Times New Roman" w:eastAsia="Times New Roman" w:hAnsi="Times New Roman" w:cs="Times New Roman"/>
          <w:b/>
          <w:bCs/>
          <w:i/>
          <w:iCs/>
          <w:u w:val="single"/>
        </w:rPr>
      </w:pPr>
    </w:p>
    <w:p w14:paraId="1249DF32" w14:textId="15A61752" w:rsidR="005C462F" w:rsidRPr="007300E8" w:rsidRDefault="0060210F" w:rsidP="007300E8">
      <w:pPr>
        <w:pStyle w:val="ListParagraph"/>
        <w:numPr>
          <w:ilvl w:val="0"/>
          <w:numId w:val="37"/>
        </w:numPr>
        <w:jc w:val="both"/>
        <w:rPr>
          <w:rFonts w:ascii="Times New Roman" w:eastAsia="Times New Roman" w:hAnsi="Times New Roman" w:cs="Times New Roman"/>
        </w:rPr>
      </w:pPr>
      <w:r w:rsidRPr="007300E8">
        <w:rPr>
          <w:rFonts w:ascii="Times New Roman" w:eastAsia="Times New Roman" w:hAnsi="Times New Roman" w:cs="Times New Roman"/>
        </w:rPr>
        <w:t xml:space="preserve">k) prijavitelj će imati poslovnu jedinicu ili podružnicu u Republici Hrvatskoj u trenutku plaćanja </w:t>
      </w:r>
    </w:p>
    <w:p w14:paraId="7F86DB7C" w14:textId="77777777" w:rsidR="0060210F" w:rsidRPr="001B45F8" w:rsidRDefault="0060210F" w:rsidP="001B45F8">
      <w:pPr>
        <w:jc w:val="both"/>
        <w:rPr>
          <w:rFonts w:ascii="Times New Roman" w:eastAsia="Times New Roman" w:hAnsi="Times New Roman" w:cs="Times New Roman"/>
          <w:b/>
          <w:bCs/>
          <w:i/>
          <w:iCs/>
          <w:u w:val="single"/>
        </w:rPr>
      </w:pPr>
    </w:p>
    <w:p w14:paraId="3F8C5801" w14:textId="77777777" w:rsidR="0060210F" w:rsidRPr="001B45F8" w:rsidRDefault="0060210F" w:rsidP="001B45F8">
      <w:pPr>
        <w:widowControl w:val="0"/>
        <w:autoSpaceDE w:val="0"/>
        <w:autoSpaceDN w:val="0"/>
        <w:jc w:val="both"/>
        <w:rPr>
          <w:rFonts w:ascii="Times New Roman" w:eastAsia="Times New Roman" w:hAnsi="Times New Roman" w:cs="Times New Roman"/>
          <w:b/>
          <w:bCs/>
        </w:rPr>
      </w:pPr>
      <w:r w:rsidRPr="00580771">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rPr>
        <w:t>:</w:t>
      </w:r>
    </w:p>
    <w:p w14:paraId="3AC2E27C" w14:textId="77777777" w:rsidR="0060210F" w:rsidRPr="001B45F8" w:rsidRDefault="0060210F" w:rsidP="001B45F8">
      <w:pPr>
        <w:jc w:val="both"/>
        <w:rPr>
          <w:rFonts w:ascii="Times New Roman" w:eastAsia="Times New Roman" w:hAnsi="Times New Roman" w:cs="Times New Roman"/>
          <w:b/>
          <w:bCs/>
          <w:i/>
          <w:iCs/>
          <w:u w:val="single"/>
        </w:rPr>
      </w:pPr>
    </w:p>
    <w:p w14:paraId="2C812646" w14:textId="253BF7EC" w:rsidR="0060210F" w:rsidRPr="001B45F8" w:rsidRDefault="0060210F" w:rsidP="001B45F8">
      <w:pPr>
        <w:numPr>
          <w:ilvl w:val="0"/>
          <w:numId w:val="33"/>
        </w:numPr>
        <w:ind w:left="357" w:hanging="357"/>
        <w:jc w:val="both"/>
        <w:rPr>
          <w:rStyle w:val="defaultparagraphfont-000028"/>
          <w:sz w:val="22"/>
          <w:szCs w:val="22"/>
        </w:rPr>
      </w:pPr>
      <w:r w:rsidRPr="001B45F8">
        <w:rPr>
          <w:rStyle w:val="defaultparagraphfont-000028"/>
          <w:sz w:val="22"/>
          <w:szCs w:val="22"/>
        </w:rPr>
        <w:t xml:space="preserve">prijavitelj će imati poslovni </w:t>
      </w:r>
      <w:r w:rsidRPr="001B45F8">
        <w:rPr>
          <w:rStyle w:val="defaultparagraphfont-000028"/>
          <w:sz w:val="22"/>
          <w:szCs w:val="22"/>
          <w:highlight w:val="yellow"/>
        </w:rPr>
        <w:t>nastan</w:t>
      </w:r>
      <w:r w:rsidRPr="001B45F8">
        <w:rPr>
          <w:rStyle w:val="defaultparagraphfont-000028"/>
          <w:sz w:val="22"/>
          <w:szCs w:val="22"/>
        </w:rPr>
        <w:t xml:space="preserve"> u Republici Hrvatskoj u trenutku plaćanja </w:t>
      </w:r>
      <w:r w:rsidRPr="001B45F8">
        <w:rPr>
          <w:rStyle w:val="defaultparagraphfont-000028"/>
          <w:sz w:val="22"/>
          <w:szCs w:val="22"/>
          <w:highlight w:val="yellow"/>
        </w:rPr>
        <w:t>potpore</w:t>
      </w:r>
    </w:p>
    <w:p w14:paraId="03EE977C" w14:textId="77777777" w:rsidR="0060210F" w:rsidRPr="001B45F8" w:rsidRDefault="0060210F" w:rsidP="001B45F8">
      <w:pPr>
        <w:jc w:val="both"/>
        <w:rPr>
          <w:rFonts w:ascii="Times New Roman" w:eastAsia="Times New Roman" w:hAnsi="Times New Roman" w:cs="Times New Roman"/>
          <w:b/>
          <w:bCs/>
          <w:i/>
          <w:iCs/>
          <w:u w:val="single"/>
        </w:rPr>
      </w:pPr>
    </w:p>
    <w:p w14:paraId="68F987CF" w14:textId="77777777" w:rsidR="00370A05" w:rsidRDefault="00370A05" w:rsidP="00370A05">
      <w:pPr>
        <w:pStyle w:val="ListParagraph"/>
        <w:jc w:val="both"/>
        <w:rPr>
          <w:rFonts w:ascii="Times New Roman" w:eastAsia="Times New Roman" w:hAnsi="Times New Roman" w:cs="Times New Roman"/>
          <w:b/>
          <w:bCs/>
          <w:i/>
          <w:iCs/>
          <w:u w:val="single"/>
        </w:rPr>
      </w:pPr>
    </w:p>
    <w:p w14:paraId="28D9272F" w14:textId="77777777" w:rsidR="007300E8" w:rsidRDefault="007300E8" w:rsidP="00F924DE">
      <w:pPr>
        <w:jc w:val="both"/>
        <w:rPr>
          <w:rFonts w:ascii="Times New Roman" w:eastAsia="Times New Roman" w:hAnsi="Times New Roman" w:cs="Times New Roman"/>
          <w:b/>
          <w:bCs/>
          <w:u w:val="single"/>
        </w:rPr>
      </w:pPr>
    </w:p>
    <w:p w14:paraId="473B3724" w14:textId="70924315" w:rsidR="005C462F" w:rsidRPr="00580771" w:rsidRDefault="00580771" w:rsidP="00F924DE">
      <w:pPr>
        <w:jc w:val="both"/>
        <w:rPr>
          <w:rFonts w:ascii="Times New Roman" w:eastAsia="Times New Roman" w:hAnsi="Times New Roman" w:cs="Times New Roman"/>
          <w:b/>
          <w:bCs/>
        </w:rPr>
      </w:pPr>
      <w:r w:rsidRPr="00580771">
        <w:rPr>
          <w:rFonts w:ascii="Times New Roman" w:eastAsia="Times New Roman" w:hAnsi="Times New Roman" w:cs="Times New Roman"/>
          <w:b/>
          <w:bCs/>
        </w:rPr>
        <w:t>7</w:t>
      </w:r>
      <w:r w:rsidR="00F924DE" w:rsidRPr="00580771">
        <w:rPr>
          <w:rFonts w:ascii="Times New Roman" w:eastAsia="Times New Roman" w:hAnsi="Times New Roman" w:cs="Times New Roman"/>
          <w:b/>
          <w:bCs/>
        </w:rPr>
        <w:t>. IZMJENA PRILOGA 1. - UGOVOR</w:t>
      </w:r>
    </w:p>
    <w:p w14:paraId="61310557" w14:textId="77777777" w:rsidR="009E0187" w:rsidRPr="001B45F8" w:rsidRDefault="009E0187" w:rsidP="001B45F8">
      <w:pPr>
        <w:jc w:val="both"/>
        <w:rPr>
          <w:rFonts w:ascii="Times New Roman" w:eastAsia="Times New Roman" w:hAnsi="Times New Roman" w:cs="Times New Roman"/>
          <w:b/>
          <w:bCs/>
          <w:i/>
          <w:iCs/>
          <w:u w:val="single"/>
        </w:rPr>
      </w:pPr>
    </w:p>
    <w:p w14:paraId="4D08732E" w14:textId="4E169071" w:rsidR="009E0187" w:rsidRPr="00F924DE" w:rsidRDefault="009E0187" w:rsidP="00F924DE">
      <w:pPr>
        <w:pStyle w:val="ListParagraph"/>
        <w:numPr>
          <w:ilvl w:val="0"/>
          <w:numId w:val="37"/>
        </w:numPr>
        <w:jc w:val="both"/>
        <w:rPr>
          <w:rFonts w:ascii="Times New Roman" w:eastAsia="Times New Roman" w:hAnsi="Times New Roman" w:cs="Times New Roman"/>
          <w:b/>
          <w:bCs/>
          <w:u w:val="single"/>
        </w:rPr>
      </w:pPr>
      <w:r w:rsidRPr="00F924DE">
        <w:rPr>
          <w:rFonts w:ascii="Times New Roman" w:eastAsia="Times New Roman" w:hAnsi="Times New Roman" w:cs="Times New Roman"/>
          <w:b/>
          <w:bCs/>
          <w:u w:val="single"/>
        </w:rPr>
        <w:t>Članak 6. Neprihvatljivi izdaci</w:t>
      </w:r>
    </w:p>
    <w:p w14:paraId="379F9203" w14:textId="77777777" w:rsidR="009E0187" w:rsidRPr="001B45F8" w:rsidRDefault="009E0187" w:rsidP="001B45F8">
      <w:pPr>
        <w:pStyle w:val="BodyText"/>
        <w:spacing w:before="0"/>
        <w:ind w:left="0" w:right="962"/>
        <w:jc w:val="both"/>
        <w:rPr>
          <w:rFonts w:ascii="Times New Roman" w:hAnsi="Times New Roman" w:cs="Times New Roman"/>
          <w:b/>
          <w:bCs/>
        </w:rPr>
      </w:pPr>
    </w:p>
    <w:p w14:paraId="2AE4DDCC" w14:textId="25B54EDF" w:rsidR="009E0187" w:rsidRDefault="009E0187" w:rsidP="001B45F8">
      <w:pPr>
        <w:pStyle w:val="BodyText"/>
        <w:spacing w:before="0"/>
        <w:ind w:left="0" w:right="962"/>
        <w:jc w:val="both"/>
        <w:rPr>
          <w:rFonts w:ascii="Times New Roman" w:hAnsi="Times New Roman" w:cs="Times New Roman"/>
          <w:b/>
          <w:bCs/>
        </w:rPr>
      </w:pPr>
      <w:r w:rsidRPr="001B45F8">
        <w:rPr>
          <w:rFonts w:ascii="Times New Roman" w:hAnsi="Times New Roman" w:cs="Times New Roman"/>
          <w:b/>
          <w:bCs/>
        </w:rPr>
        <w:t>u dijelu:</w:t>
      </w:r>
    </w:p>
    <w:p w14:paraId="6E7775D9" w14:textId="77777777" w:rsidR="00F924DE" w:rsidRPr="001B45F8" w:rsidRDefault="00F924DE" w:rsidP="001B45F8">
      <w:pPr>
        <w:pStyle w:val="BodyText"/>
        <w:spacing w:before="0"/>
        <w:ind w:left="0" w:right="962"/>
        <w:jc w:val="both"/>
        <w:rPr>
          <w:rFonts w:ascii="Times New Roman" w:hAnsi="Times New Roman" w:cs="Times New Roman"/>
          <w:b/>
          <w:bCs/>
        </w:rPr>
      </w:pPr>
    </w:p>
    <w:p w14:paraId="291D9BC6" w14:textId="77777777" w:rsidR="009E0187" w:rsidRPr="001B45F8" w:rsidRDefault="009E018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q) Kupnja ili zakup zgrada;</w:t>
      </w:r>
    </w:p>
    <w:p w14:paraId="6FEDCB66" w14:textId="77777777" w:rsidR="009E0187" w:rsidRPr="001B45F8" w:rsidRDefault="009E018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r) Kupnja ili zakup zemljišta;</w:t>
      </w:r>
    </w:p>
    <w:p w14:paraId="10A10B68" w14:textId="77777777" w:rsidR="009E0187" w:rsidRPr="001B45F8" w:rsidRDefault="009E018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s) Kupnja ili zakup opreme koja se ne knjiži kao dugotrajna imovina;</w:t>
      </w:r>
    </w:p>
    <w:p w14:paraId="0D3F584C" w14:textId="77777777" w:rsidR="009E0187" w:rsidRPr="001B45F8" w:rsidRDefault="009E018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t) Zakup opreme;</w:t>
      </w:r>
    </w:p>
    <w:p w14:paraId="522B01F9" w14:textId="77777777" w:rsidR="009E0187" w:rsidRPr="00580771" w:rsidRDefault="009E0187" w:rsidP="001B45F8">
      <w:pPr>
        <w:widowControl w:val="0"/>
        <w:autoSpaceDE w:val="0"/>
        <w:autoSpaceDN w:val="0"/>
        <w:jc w:val="both"/>
        <w:rPr>
          <w:rFonts w:ascii="Times New Roman" w:eastAsia="Times New Roman" w:hAnsi="Times New Roman" w:cs="Times New Roman"/>
          <w:b/>
          <w:bCs/>
          <w:u w:val="single"/>
        </w:rPr>
      </w:pPr>
    </w:p>
    <w:p w14:paraId="56F7874C" w14:textId="77777777" w:rsidR="009E0187" w:rsidRPr="00580771" w:rsidRDefault="009E0187" w:rsidP="001B45F8">
      <w:pPr>
        <w:widowControl w:val="0"/>
        <w:autoSpaceDE w:val="0"/>
        <w:autoSpaceDN w:val="0"/>
        <w:jc w:val="both"/>
        <w:rPr>
          <w:rFonts w:ascii="Times New Roman" w:eastAsia="Times New Roman" w:hAnsi="Times New Roman" w:cs="Times New Roman"/>
          <w:b/>
          <w:bCs/>
          <w:u w:val="single"/>
        </w:rPr>
      </w:pPr>
      <w:r w:rsidRPr="00580771">
        <w:rPr>
          <w:rFonts w:ascii="Times New Roman" w:eastAsia="Times New Roman" w:hAnsi="Times New Roman" w:cs="Times New Roman"/>
          <w:b/>
          <w:bCs/>
          <w:u w:val="single"/>
        </w:rPr>
        <w:t>mijenja se i glasi:</w:t>
      </w:r>
    </w:p>
    <w:p w14:paraId="710E4047" w14:textId="77777777" w:rsidR="009E0187" w:rsidRPr="001B45F8" w:rsidRDefault="009E0187" w:rsidP="001B45F8">
      <w:pPr>
        <w:widowControl w:val="0"/>
        <w:autoSpaceDE w:val="0"/>
        <w:autoSpaceDN w:val="0"/>
        <w:jc w:val="both"/>
        <w:rPr>
          <w:rFonts w:ascii="Times New Roman" w:hAnsi="Times New Roman" w:cs="Times New Roman"/>
        </w:rPr>
      </w:pPr>
    </w:p>
    <w:p w14:paraId="4AC4E38C" w14:textId="77777777" w:rsidR="009E0187" w:rsidRPr="001B45F8" w:rsidRDefault="009E018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q) Kupnja ili zakup/</w:t>
      </w:r>
      <w:r w:rsidRPr="001B45F8">
        <w:rPr>
          <w:rFonts w:ascii="Times New Roman" w:hAnsi="Times New Roman" w:cs="Times New Roman"/>
          <w:highlight w:val="yellow"/>
        </w:rPr>
        <w:t>najam</w:t>
      </w:r>
      <w:r w:rsidRPr="001B45F8">
        <w:rPr>
          <w:rFonts w:ascii="Times New Roman" w:hAnsi="Times New Roman" w:cs="Times New Roman"/>
        </w:rPr>
        <w:t xml:space="preserve"> zgrada;</w:t>
      </w:r>
    </w:p>
    <w:p w14:paraId="7E5A4028" w14:textId="77777777" w:rsidR="009E0187" w:rsidRPr="001B45F8" w:rsidRDefault="009E018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r) Kupnja ili zakup/</w:t>
      </w:r>
      <w:r w:rsidRPr="001B45F8">
        <w:rPr>
          <w:rFonts w:ascii="Times New Roman" w:hAnsi="Times New Roman" w:cs="Times New Roman"/>
          <w:highlight w:val="yellow"/>
        </w:rPr>
        <w:t>najam</w:t>
      </w:r>
      <w:r w:rsidRPr="001B45F8">
        <w:rPr>
          <w:rFonts w:ascii="Times New Roman" w:hAnsi="Times New Roman" w:cs="Times New Roman"/>
        </w:rPr>
        <w:t xml:space="preserve"> zemljišta;</w:t>
      </w:r>
    </w:p>
    <w:p w14:paraId="675C379D" w14:textId="481E1BC5" w:rsidR="009E0187" w:rsidRPr="001B45F8" w:rsidRDefault="009E0187" w:rsidP="001B45F8">
      <w:pPr>
        <w:widowControl w:val="0"/>
        <w:autoSpaceDE w:val="0"/>
        <w:autoSpaceDN w:val="0"/>
        <w:jc w:val="both"/>
        <w:rPr>
          <w:rFonts w:ascii="Times New Roman" w:hAnsi="Times New Roman" w:cs="Times New Roman"/>
        </w:rPr>
      </w:pPr>
      <w:r w:rsidRPr="001B45F8">
        <w:rPr>
          <w:rFonts w:ascii="Times New Roman" w:hAnsi="Times New Roman" w:cs="Times New Roman"/>
        </w:rPr>
        <w:t xml:space="preserve">s) Kupnja opreme koja se ne knjiži kao dugotrajna imovina, </w:t>
      </w:r>
    </w:p>
    <w:p w14:paraId="404211FE" w14:textId="1E183BE1" w:rsidR="009E0187" w:rsidRDefault="009E0187" w:rsidP="001B45F8">
      <w:pPr>
        <w:jc w:val="both"/>
        <w:rPr>
          <w:rFonts w:ascii="Times New Roman" w:eastAsia="Times New Roman" w:hAnsi="Times New Roman" w:cs="Times New Roman"/>
          <w:b/>
          <w:bCs/>
          <w:i/>
          <w:iCs/>
          <w:u w:val="single"/>
        </w:rPr>
      </w:pPr>
      <w:r w:rsidRPr="00580587">
        <w:rPr>
          <w:rFonts w:ascii="Times New Roman" w:hAnsi="Times New Roman" w:cs="Times New Roman"/>
        </w:rPr>
        <w:t>t)</w:t>
      </w:r>
      <w:r w:rsidRPr="001B45F8">
        <w:rPr>
          <w:rFonts w:ascii="Times New Roman" w:hAnsi="Times New Roman" w:cs="Times New Roman"/>
          <w:b/>
          <w:bCs/>
        </w:rPr>
        <w:t xml:space="preserve"> </w:t>
      </w:r>
      <w:r w:rsidR="00580587" w:rsidRPr="00580587">
        <w:rPr>
          <w:rFonts w:ascii="Times New Roman" w:hAnsi="Times New Roman" w:cs="Times New Roman"/>
        </w:rPr>
        <w:t>Zakup/</w:t>
      </w:r>
      <w:r w:rsidR="00580587" w:rsidRPr="00580587">
        <w:rPr>
          <w:rFonts w:ascii="Times New Roman" w:hAnsi="Times New Roman" w:cs="Times New Roman"/>
          <w:highlight w:val="yellow"/>
        </w:rPr>
        <w:t>najam</w:t>
      </w:r>
      <w:r w:rsidR="00580587" w:rsidRPr="00580587">
        <w:rPr>
          <w:rFonts w:ascii="Times New Roman" w:hAnsi="Times New Roman" w:cs="Times New Roman"/>
        </w:rPr>
        <w:t xml:space="preserve"> opreme</w:t>
      </w:r>
      <w:r w:rsidR="00580587" w:rsidRPr="00580587">
        <w:rPr>
          <w:rFonts w:ascii="Times New Roman" w:hAnsi="Times New Roman" w:cs="Times New Roman"/>
          <w:highlight w:val="yellow"/>
        </w:rPr>
        <w:t xml:space="preserve"> izuzev troškova koji su nastali za najam, uređivanje i vođenje štanda pri sudjelovanju poduzetnika na određenom sajmu povezanom s projektom;</w:t>
      </w:r>
    </w:p>
    <w:p w14:paraId="105A5291" w14:textId="77777777" w:rsidR="00370A05" w:rsidRPr="001B45F8" w:rsidRDefault="00370A05" w:rsidP="001B45F8">
      <w:pPr>
        <w:jc w:val="both"/>
        <w:rPr>
          <w:rFonts w:ascii="Times New Roman" w:eastAsia="Times New Roman" w:hAnsi="Times New Roman" w:cs="Times New Roman"/>
          <w:b/>
          <w:bCs/>
          <w:i/>
          <w:iCs/>
          <w:u w:val="single"/>
        </w:rPr>
      </w:pPr>
    </w:p>
    <w:p w14:paraId="516CBBA4" w14:textId="30C03549" w:rsidR="009E0187" w:rsidRPr="007300E8" w:rsidRDefault="009E0187" w:rsidP="007300E8">
      <w:pPr>
        <w:pStyle w:val="ListParagraph"/>
        <w:numPr>
          <w:ilvl w:val="0"/>
          <w:numId w:val="37"/>
        </w:numPr>
        <w:jc w:val="both"/>
        <w:rPr>
          <w:rFonts w:ascii="Times New Roman" w:eastAsia="Times New Roman" w:hAnsi="Times New Roman" w:cs="Times New Roman"/>
          <w:b/>
          <w:bCs/>
        </w:rPr>
      </w:pPr>
      <w:r w:rsidRPr="007300E8">
        <w:rPr>
          <w:rFonts w:ascii="Times New Roman" w:eastAsia="Times New Roman" w:hAnsi="Times New Roman" w:cs="Times New Roman"/>
          <w:b/>
          <w:bCs/>
        </w:rPr>
        <w:t>Članak 12.  Prilozi</w:t>
      </w:r>
    </w:p>
    <w:p w14:paraId="31923371" w14:textId="77777777" w:rsidR="009E0187" w:rsidRPr="001B45F8" w:rsidRDefault="009E0187" w:rsidP="001B45F8">
      <w:pPr>
        <w:jc w:val="both"/>
        <w:rPr>
          <w:rFonts w:ascii="Times New Roman" w:eastAsia="Times New Roman" w:hAnsi="Times New Roman" w:cs="Times New Roman"/>
        </w:rPr>
      </w:pPr>
    </w:p>
    <w:p w14:paraId="4960ECA8" w14:textId="41805012" w:rsidR="009E0187" w:rsidRPr="001B45F8" w:rsidRDefault="009E0187" w:rsidP="001B45F8">
      <w:pPr>
        <w:jc w:val="both"/>
        <w:rPr>
          <w:rFonts w:ascii="Times New Roman" w:eastAsia="Times New Roman" w:hAnsi="Times New Roman" w:cs="Times New Roman"/>
          <w:b/>
          <w:bCs/>
        </w:rPr>
      </w:pPr>
      <w:r w:rsidRPr="00580771">
        <w:rPr>
          <w:rFonts w:ascii="Times New Roman" w:eastAsia="Times New Roman" w:hAnsi="Times New Roman" w:cs="Times New Roman"/>
          <w:b/>
          <w:bCs/>
          <w:u w:val="single"/>
        </w:rPr>
        <w:t>dodaje se</w:t>
      </w:r>
      <w:r w:rsidRPr="001B45F8">
        <w:rPr>
          <w:rFonts w:ascii="Times New Roman" w:eastAsia="Times New Roman" w:hAnsi="Times New Roman" w:cs="Times New Roman"/>
          <w:b/>
          <w:bCs/>
        </w:rPr>
        <w:t xml:space="preserve">: </w:t>
      </w:r>
    </w:p>
    <w:p w14:paraId="4500B492" w14:textId="53133098" w:rsidR="009E0187" w:rsidRPr="001B45F8" w:rsidRDefault="009E0187" w:rsidP="001B45F8">
      <w:pPr>
        <w:jc w:val="both"/>
        <w:rPr>
          <w:rFonts w:ascii="Times New Roman" w:eastAsia="Times New Roman" w:hAnsi="Times New Roman" w:cs="Times New Roman"/>
        </w:rPr>
      </w:pPr>
    </w:p>
    <w:p w14:paraId="0021C12A" w14:textId="4BDFFC2E" w:rsidR="009E0187" w:rsidRPr="001B45F8" w:rsidRDefault="009E0187" w:rsidP="001B45F8">
      <w:pPr>
        <w:jc w:val="both"/>
        <w:rPr>
          <w:rFonts w:ascii="Times New Roman" w:eastAsia="Times New Roman" w:hAnsi="Times New Roman" w:cs="Times New Roman"/>
        </w:rPr>
      </w:pPr>
      <w:r w:rsidRPr="001B45F8">
        <w:rPr>
          <w:rFonts w:ascii="Times New Roman" w:eastAsia="Times New Roman" w:hAnsi="Times New Roman" w:cs="Times New Roman"/>
          <w:highlight w:val="yellow"/>
        </w:rPr>
        <w:t>Prilog I. a: Dodatak 1.1. Prijavnog obrasca (ako je primjenjivo)</w:t>
      </w:r>
    </w:p>
    <w:p w14:paraId="03CE50D6" w14:textId="77777777" w:rsidR="000C51DB" w:rsidRPr="001B45F8" w:rsidRDefault="000C51DB" w:rsidP="001B45F8">
      <w:pPr>
        <w:jc w:val="both"/>
        <w:rPr>
          <w:rFonts w:ascii="Times New Roman" w:eastAsia="Times New Roman" w:hAnsi="Times New Roman" w:cs="Times New Roman"/>
        </w:rPr>
      </w:pPr>
    </w:p>
    <w:p w14:paraId="1F418465" w14:textId="77777777" w:rsidR="000C51DB" w:rsidRDefault="000C51DB" w:rsidP="001B45F8">
      <w:pPr>
        <w:jc w:val="both"/>
        <w:rPr>
          <w:rFonts w:ascii="Times New Roman" w:eastAsia="Times New Roman" w:hAnsi="Times New Roman" w:cs="Times New Roman"/>
        </w:rPr>
      </w:pPr>
    </w:p>
    <w:p w14:paraId="7A5DEB5F" w14:textId="77777777" w:rsidR="00370A05" w:rsidRPr="001B45F8" w:rsidRDefault="00370A05" w:rsidP="001B45F8">
      <w:pPr>
        <w:jc w:val="both"/>
        <w:rPr>
          <w:rFonts w:ascii="Times New Roman" w:eastAsia="Times New Roman" w:hAnsi="Times New Roman" w:cs="Times New Roman"/>
        </w:rPr>
      </w:pPr>
    </w:p>
    <w:p w14:paraId="7DD542E4" w14:textId="6606289A" w:rsidR="000C51DB" w:rsidRPr="00ED6ED5" w:rsidRDefault="00ED6ED5" w:rsidP="00370A05">
      <w:pPr>
        <w:jc w:val="both"/>
        <w:rPr>
          <w:rFonts w:ascii="Times New Roman" w:eastAsia="Times New Roman" w:hAnsi="Times New Roman" w:cs="Times New Roman"/>
        </w:rPr>
      </w:pPr>
      <w:r w:rsidRPr="00ED6ED5">
        <w:rPr>
          <w:rFonts w:ascii="Times New Roman" w:eastAsia="Times New Roman" w:hAnsi="Times New Roman" w:cs="Times New Roman"/>
          <w:b/>
          <w:bCs/>
        </w:rPr>
        <w:t>8</w:t>
      </w:r>
      <w:r w:rsidR="00370A05" w:rsidRPr="00ED6ED5">
        <w:rPr>
          <w:rFonts w:ascii="Times New Roman" w:eastAsia="Times New Roman" w:hAnsi="Times New Roman" w:cs="Times New Roman"/>
          <w:b/>
          <w:bCs/>
        </w:rPr>
        <w:t xml:space="preserve">. </w:t>
      </w:r>
      <w:r w:rsidR="00F924DE" w:rsidRPr="00ED6ED5">
        <w:rPr>
          <w:rFonts w:ascii="Times New Roman" w:eastAsia="Times New Roman" w:hAnsi="Times New Roman" w:cs="Times New Roman"/>
          <w:b/>
          <w:bCs/>
        </w:rPr>
        <w:t xml:space="preserve">IZMJENA </w:t>
      </w:r>
      <w:r w:rsidR="00370A05" w:rsidRPr="00ED6ED5">
        <w:rPr>
          <w:rFonts w:ascii="Times New Roman" w:eastAsia="Times New Roman" w:hAnsi="Times New Roman" w:cs="Times New Roman"/>
          <w:b/>
          <w:bCs/>
        </w:rPr>
        <w:t>SAŽETK</w:t>
      </w:r>
      <w:r w:rsidR="00F924DE" w:rsidRPr="00ED6ED5">
        <w:rPr>
          <w:rFonts w:ascii="Times New Roman" w:eastAsia="Times New Roman" w:hAnsi="Times New Roman" w:cs="Times New Roman"/>
          <w:b/>
          <w:bCs/>
        </w:rPr>
        <w:t>A</w:t>
      </w:r>
      <w:r w:rsidR="00370A05" w:rsidRPr="00ED6ED5">
        <w:rPr>
          <w:rFonts w:ascii="Times New Roman" w:eastAsia="Times New Roman" w:hAnsi="Times New Roman" w:cs="Times New Roman"/>
          <w:b/>
          <w:bCs/>
        </w:rPr>
        <w:t xml:space="preserve"> POZIVA</w:t>
      </w:r>
    </w:p>
    <w:p w14:paraId="48422726" w14:textId="77777777" w:rsidR="009E0187" w:rsidRPr="001B45F8" w:rsidRDefault="009E0187" w:rsidP="001B45F8">
      <w:pPr>
        <w:jc w:val="both"/>
        <w:rPr>
          <w:rFonts w:ascii="Times New Roman" w:eastAsia="Times New Roman" w:hAnsi="Times New Roman" w:cs="Times New Roman"/>
        </w:rPr>
      </w:pPr>
    </w:p>
    <w:p w14:paraId="604AA690" w14:textId="20AC7B87" w:rsidR="009E0187" w:rsidRDefault="000C51DB" w:rsidP="001B45F8">
      <w:pPr>
        <w:jc w:val="both"/>
        <w:rPr>
          <w:rFonts w:ascii="Times New Roman" w:eastAsia="Times New Roman" w:hAnsi="Times New Roman" w:cs="Times New Roman"/>
          <w:b/>
          <w:bCs/>
        </w:rPr>
      </w:pPr>
      <w:r w:rsidRPr="001B45F8">
        <w:rPr>
          <w:rFonts w:ascii="Times New Roman" w:eastAsia="Times New Roman" w:hAnsi="Times New Roman" w:cs="Times New Roman"/>
          <w:b/>
          <w:bCs/>
        </w:rPr>
        <w:t>u dijelu:</w:t>
      </w:r>
    </w:p>
    <w:p w14:paraId="74369C60" w14:textId="77777777" w:rsidR="00F924DE" w:rsidRPr="001B45F8" w:rsidRDefault="00F924DE" w:rsidP="001B45F8">
      <w:pPr>
        <w:jc w:val="both"/>
        <w:rPr>
          <w:rFonts w:ascii="Times New Roman" w:eastAsia="Times New Roman" w:hAnsi="Times New Roman" w:cs="Times New Roman"/>
          <w:b/>
          <w:bCs/>
        </w:rPr>
      </w:pPr>
    </w:p>
    <w:p w14:paraId="2CB92206" w14:textId="62315CA7" w:rsidR="000C51DB" w:rsidRPr="00806EE1" w:rsidRDefault="00806EE1" w:rsidP="00806EE1">
      <w:pPr>
        <w:pStyle w:val="ListParagraph"/>
        <w:numPr>
          <w:ilvl w:val="0"/>
          <w:numId w:val="37"/>
        </w:numPr>
        <w:tabs>
          <w:tab w:val="center" w:pos="4320"/>
          <w:tab w:val="right" w:pos="8640"/>
        </w:tabs>
        <w:spacing w:line="276" w:lineRule="auto"/>
        <w:jc w:val="both"/>
        <w:rPr>
          <w:rStyle w:val="hps"/>
          <w:rFonts w:ascii="Times New Roman" w:hAnsi="Times New Roman" w:cs="Times New Roman"/>
          <w:b/>
        </w:rPr>
      </w:pPr>
      <w:r>
        <w:rPr>
          <w:rStyle w:val="hps"/>
          <w:rFonts w:ascii="Times New Roman" w:hAnsi="Times New Roman" w:cs="Times New Roman"/>
          <w:b/>
        </w:rPr>
        <w:t xml:space="preserve">3. </w:t>
      </w:r>
      <w:r w:rsidR="000C51DB" w:rsidRPr="00806EE1">
        <w:rPr>
          <w:rStyle w:val="hps"/>
          <w:rFonts w:ascii="Times New Roman" w:hAnsi="Times New Roman" w:cs="Times New Roman"/>
          <w:b/>
        </w:rPr>
        <w:t>Prihvatljivi prijavitelji</w:t>
      </w:r>
    </w:p>
    <w:p w14:paraId="555AFDB2" w14:textId="77777777" w:rsidR="000C51DB" w:rsidRPr="001B45F8" w:rsidRDefault="000C51DB" w:rsidP="001B45F8">
      <w:pPr>
        <w:tabs>
          <w:tab w:val="center" w:pos="4320"/>
          <w:tab w:val="right" w:pos="8640"/>
        </w:tabs>
        <w:jc w:val="both"/>
        <w:rPr>
          <w:rFonts w:ascii="Times New Roman" w:eastAsia="Times New Roman" w:hAnsi="Times New Roman" w:cs="Times New Roman"/>
          <w:lang w:eastAsia="hr-HR"/>
        </w:rPr>
      </w:pPr>
    </w:p>
    <w:p w14:paraId="1EC37460" w14:textId="77777777" w:rsidR="000C51DB" w:rsidRPr="001B45F8" w:rsidRDefault="000C51DB" w:rsidP="001B45F8">
      <w:pPr>
        <w:pStyle w:val="ListParagraph"/>
        <w:numPr>
          <w:ilvl w:val="0"/>
          <w:numId w:val="9"/>
        </w:numPr>
        <w:contextualSpacing w:val="0"/>
        <w:jc w:val="both"/>
        <w:outlineLvl w:val="2"/>
        <w:rPr>
          <w:rFonts w:ascii="Times New Roman" w:eastAsiaTheme="majorEastAsia" w:hAnsi="Times New Roman" w:cs="Times New Roman"/>
          <w:b/>
          <w:bCs/>
          <w:vanish/>
        </w:rPr>
      </w:pPr>
      <w:bookmarkStart w:id="75" w:name="_Toc147909690"/>
    </w:p>
    <w:p w14:paraId="4B545121" w14:textId="77777777" w:rsidR="000C51DB" w:rsidRPr="001B45F8" w:rsidRDefault="000C51DB" w:rsidP="001B45F8">
      <w:pPr>
        <w:pStyle w:val="ListParagraph"/>
        <w:numPr>
          <w:ilvl w:val="0"/>
          <w:numId w:val="9"/>
        </w:numPr>
        <w:contextualSpacing w:val="0"/>
        <w:jc w:val="both"/>
        <w:outlineLvl w:val="2"/>
        <w:rPr>
          <w:rFonts w:ascii="Times New Roman" w:eastAsiaTheme="majorEastAsia" w:hAnsi="Times New Roman" w:cs="Times New Roman"/>
          <w:b/>
          <w:bCs/>
          <w:vanish/>
        </w:rPr>
      </w:pPr>
    </w:p>
    <w:p w14:paraId="7CB9390C" w14:textId="77777777" w:rsidR="000C51DB" w:rsidRPr="001B45F8" w:rsidRDefault="000C51DB" w:rsidP="001B45F8">
      <w:pPr>
        <w:pStyle w:val="ListParagraph"/>
        <w:numPr>
          <w:ilvl w:val="0"/>
          <w:numId w:val="9"/>
        </w:numPr>
        <w:contextualSpacing w:val="0"/>
        <w:jc w:val="both"/>
        <w:outlineLvl w:val="2"/>
        <w:rPr>
          <w:rFonts w:ascii="Times New Roman" w:eastAsiaTheme="majorEastAsia" w:hAnsi="Times New Roman" w:cs="Times New Roman"/>
          <w:b/>
          <w:bCs/>
          <w:vanish/>
        </w:rPr>
      </w:pPr>
    </w:p>
    <w:p w14:paraId="68CE8E4C" w14:textId="3E10AD96" w:rsidR="000C51DB" w:rsidRPr="001B45F8" w:rsidRDefault="000C51DB" w:rsidP="001B45F8">
      <w:pPr>
        <w:pStyle w:val="NoSpacing"/>
        <w:spacing w:line="276" w:lineRule="auto"/>
        <w:jc w:val="both"/>
        <w:rPr>
          <w:rFonts w:ascii="Times New Roman" w:hAnsi="Times New Roman" w:cs="Times New Roman"/>
        </w:rPr>
      </w:pPr>
      <w:bookmarkStart w:id="76" w:name="_Hlk160090069"/>
      <w:bookmarkEnd w:id="75"/>
      <w:r w:rsidRPr="001B45F8">
        <w:rPr>
          <w:rFonts w:ascii="Times New Roman" w:hAnsi="Times New Roman" w:cs="Times New Roman"/>
        </w:rPr>
        <w:t xml:space="preserve">Prihvatljivi prijavitelji su mikro, mala i srednja poduzeća kako je utvrđeno u Preporuci Komisije 2003/361/EZ vezano za definiciju mikro, malih i srednjih poduzeća i Prilogu I. Definicija MSP-ova Uredbe 651/2014. </w:t>
      </w:r>
      <w:bookmarkEnd w:id="76"/>
      <w:r w:rsidRPr="001B45F8">
        <w:rPr>
          <w:rFonts w:ascii="Times New Roman" w:hAnsi="Times New Roman" w:cs="Times New Roman"/>
        </w:rPr>
        <w:t>U skladu s Prilogom I. to se odnosi i na subjekte čiji su suosnivači jedno ili više tijela javne vlasti pod uvjetom da udio tih tijela pojedinačno ili zajedno ne prelaze 25 % kapitala ili glasačkih prava u tim subjektima.</w:t>
      </w:r>
      <w:r w:rsidRPr="001B45F8">
        <w:rPr>
          <w:rFonts w:ascii="Times New Roman" w:hAnsi="Times New Roman" w:cs="Times New Roman"/>
          <w:highlight w:val="yellow"/>
        </w:rPr>
        <w:t xml:space="preserve"> </w:t>
      </w:r>
    </w:p>
    <w:p w14:paraId="3B1EA3C2" w14:textId="77777777" w:rsidR="000C51DB" w:rsidRPr="001B45F8" w:rsidRDefault="000C51DB" w:rsidP="001B45F8">
      <w:pPr>
        <w:jc w:val="both"/>
        <w:rPr>
          <w:rFonts w:ascii="Times New Roman" w:eastAsia="Times New Roman" w:hAnsi="Times New Roman" w:cs="Times New Roman"/>
          <w:b/>
          <w:bCs/>
          <w:i/>
          <w:iCs/>
          <w:u w:val="single"/>
        </w:rPr>
      </w:pPr>
    </w:p>
    <w:p w14:paraId="0199E449" w14:textId="533DA74B" w:rsidR="009E0187" w:rsidRPr="001B45F8" w:rsidRDefault="000C51DB" w:rsidP="001B45F8">
      <w:pPr>
        <w:jc w:val="both"/>
        <w:rPr>
          <w:rFonts w:ascii="Times New Roman" w:eastAsia="Times New Roman" w:hAnsi="Times New Roman" w:cs="Times New Roman"/>
          <w:b/>
          <w:bCs/>
        </w:rPr>
      </w:pPr>
      <w:r w:rsidRPr="00ED6ED5">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rPr>
        <w:t>:</w:t>
      </w:r>
    </w:p>
    <w:p w14:paraId="252835D4" w14:textId="77777777" w:rsidR="000C51DB" w:rsidRPr="001B45F8" w:rsidRDefault="000C51DB" w:rsidP="001B45F8">
      <w:pPr>
        <w:tabs>
          <w:tab w:val="center" w:pos="4320"/>
          <w:tab w:val="right" w:pos="8640"/>
        </w:tabs>
        <w:jc w:val="both"/>
        <w:rPr>
          <w:rFonts w:ascii="Times New Roman" w:eastAsia="Times New Roman" w:hAnsi="Times New Roman" w:cs="Times New Roman"/>
          <w:lang w:eastAsia="hr-HR"/>
        </w:rPr>
      </w:pPr>
    </w:p>
    <w:p w14:paraId="12A5D18C" w14:textId="77777777" w:rsidR="000C51DB" w:rsidRPr="001B45F8" w:rsidRDefault="000C51DB" w:rsidP="001B45F8">
      <w:pPr>
        <w:pStyle w:val="ListParagraph"/>
        <w:numPr>
          <w:ilvl w:val="0"/>
          <w:numId w:val="9"/>
        </w:numPr>
        <w:contextualSpacing w:val="0"/>
        <w:jc w:val="both"/>
        <w:outlineLvl w:val="2"/>
        <w:rPr>
          <w:rFonts w:ascii="Times New Roman" w:eastAsiaTheme="majorEastAsia" w:hAnsi="Times New Roman" w:cs="Times New Roman"/>
          <w:b/>
          <w:bCs/>
          <w:vanish/>
        </w:rPr>
      </w:pPr>
    </w:p>
    <w:p w14:paraId="7E649EEE" w14:textId="77777777" w:rsidR="000C51DB" w:rsidRPr="001B45F8" w:rsidRDefault="000C51DB" w:rsidP="001B45F8">
      <w:pPr>
        <w:pStyle w:val="ListParagraph"/>
        <w:numPr>
          <w:ilvl w:val="0"/>
          <w:numId w:val="9"/>
        </w:numPr>
        <w:contextualSpacing w:val="0"/>
        <w:jc w:val="both"/>
        <w:outlineLvl w:val="2"/>
        <w:rPr>
          <w:rFonts w:ascii="Times New Roman" w:eastAsiaTheme="majorEastAsia" w:hAnsi="Times New Roman" w:cs="Times New Roman"/>
          <w:b/>
          <w:bCs/>
          <w:vanish/>
        </w:rPr>
      </w:pPr>
    </w:p>
    <w:p w14:paraId="7531FDB4" w14:textId="77777777" w:rsidR="000C51DB" w:rsidRPr="001B45F8" w:rsidRDefault="000C51DB" w:rsidP="001B45F8">
      <w:pPr>
        <w:pStyle w:val="ListParagraph"/>
        <w:numPr>
          <w:ilvl w:val="0"/>
          <w:numId w:val="9"/>
        </w:numPr>
        <w:contextualSpacing w:val="0"/>
        <w:jc w:val="both"/>
        <w:outlineLvl w:val="2"/>
        <w:rPr>
          <w:rFonts w:ascii="Times New Roman" w:eastAsiaTheme="majorEastAsia" w:hAnsi="Times New Roman" w:cs="Times New Roman"/>
          <w:b/>
          <w:bCs/>
          <w:vanish/>
        </w:rPr>
      </w:pPr>
    </w:p>
    <w:p w14:paraId="19DEDC4D" w14:textId="03F832FC" w:rsidR="000C51DB" w:rsidRPr="001B45F8" w:rsidRDefault="000C51DB" w:rsidP="001B45F8">
      <w:pPr>
        <w:pStyle w:val="NoSpacing"/>
        <w:spacing w:line="276" w:lineRule="auto"/>
        <w:jc w:val="both"/>
        <w:rPr>
          <w:rFonts w:ascii="Times New Roman" w:hAnsi="Times New Roman" w:cs="Times New Roman"/>
        </w:rPr>
      </w:pPr>
      <w:r w:rsidRPr="001B45F8">
        <w:rPr>
          <w:rFonts w:ascii="Times New Roman" w:hAnsi="Times New Roman" w:cs="Times New Roman"/>
        </w:rPr>
        <w:t xml:space="preserve">Prihvatljivi prijavitelji su mikro, mala i srednja poduzeća kako je utvrđeno u Preporuci Komisije 2003/361/EZ vezano za definiciju mikro, malih i srednjih poduzeća i Prilogu I. Definicija MSP-ova </w:t>
      </w:r>
      <w:r w:rsidRPr="001B45F8">
        <w:rPr>
          <w:rFonts w:ascii="Times New Roman" w:hAnsi="Times New Roman" w:cs="Times New Roman"/>
        </w:rPr>
        <w:lastRenderedPageBreak/>
        <w:t xml:space="preserve">Uredbe 651/2014. U skladu s Prilogom I. </w:t>
      </w:r>
      <w:r w:rsidRPr="001B45F8">
        <w:rPr>
          <w:rFonts w:ascii="Times New Roman" w:hAnsi="Times New Roman" w:cs="Times New Roman"/>
          <w:highlight w:val="yellow"/>
        </w:rPr>
        <w:t>poduzeće se ne može smatrati MSP-om ako jedno ili više tijela javne vlasti zajedno ili samostalno, izravno ili neizravno upravlja s 25 % ili više kapitala ili glasačkih prava u dotičnom poduzeću.</w:t>
      </w:r>
    </w:p>
    <w:p w14:paraId="0513E6B4" w14:textId="77777777" w:rsidR="000C51DB" w:rsidRPr="001B45F8" w:rsidRDefault="000C51DB" w:rsidP="001B45F8">
      <w:pPr>
        <w:jc w:val="both"/>
        <w:rPr>
          <w:rFonts w:ascii="Times New Roman" w:eastAsia="Times New Roman" w:hAnsi="Times New Roman" w:cs="Times New Roman"/>
          <w:b/>
          <w:bCs/>
          <w:i/>
          <w:iCs/>
          <w:u w:val="single"/>
        </w:rPr>
      </w:pPr>
    </w:p>
    <w:p w14:paraId="3313891A" w14:textId="6030C8D9" w:rsidR="000C51DB" w:rsidRPr="00806EE1" w:rsidRDefault="00806EE1" w:rsidP="00806EE1">
      <w:pPr>
        <w:pStyle w:val="ListParagraph"/>
        <w:numPr>
          <w:ilvl w:val="0"/>
          <w:numId w:val="37"/>
        </w:numPr>
        <w:tabs>
          <w:tab w:val="center" w:pos="4320"/>
          <w:tab w:val="right" w:pos="8640"/>
        </w:tabs>
        <w:spacing w:line="276" w:lineRule="auto"/>
        <w:jc w:val="both"/>
        <w:rPr>
          <w:rStyle w:val="hps"/>
          <w:rFonts w:ascii="Times New Roman" w:hAnsi="Times New Roman" w:cs="Times New Roman"/>
          <w:b/>
        </w:rPr>
      </w:pPr>
      <w:r>
        <w:rPr>
          <w:rStyle w:val="hps"/>
          <w:rFonts w:ascii="Times New Roman" w:hAnsi="Times New Roman" w:cs="Times New Roman"/>
          <w:b/>
        </w:rPr>
        <w:t xml:space="preserve">4. </w:t>
      </w:r>
      <w:r w:rsidR="000C51DB" w:rsidRPr="00806EE1">
        <w:rPr>
          <w:rStyle w:val="hps"/>
          <w:rFonts w:ascii="Times New Roman" w:hAnsi="Times New Roman" w:cs="Times New Roman"/>
          <w:b/>
        </w:rPr>
        <w:t>Prihvatljive aktivnosti</w:t>
      </w:r>
    </w:p>
    <w:p w14:paraId="0F7F7DB2" w14:textId="77777777" w:rsidR="000C51DB" w:rsidRPr="001B45F8" w:rsidRDefault="000C51DB" w:rsidP="001B45F8">
      <w:pPr>
        <w:pStyle w:val="NoSpacing"/>
        <w:spacing w:line="276" w:lineRule="auto"/>
        <w:jc w:val="both"/>
        <w:rPr>
          <w:rFonts w:ascii="Times New Roman" w:hAnsi="Times New Roman" w:cs="Times New Roman"/>
        </w:rPr>
      </w:pPr>
    </w:p>
    <w:p w14:paraId="2905C193" w14:textId="77777777" w:rsidR="000C51DB" w:rsidRPr="001B45F8" w:rsidRDefault="000C51DB" w:rsidP="001B45F8">
      <w:pPr>
        <w:pStyle w:val="NoSpacing"/>
        <w:spacing w:line="276" w:lineRule="auto"/>
        <w:jc w:val="both"/>
        <w:rPr>
          <w:rFonts w:ascii="Times New Roman" w:hAnsi="Times New Roman" w:cs="Times New Roman"/>
        </w:rPr>
      </w:pPr>
      <w:r w:rsidRPr="001B45F8">
        <w:rPr>
          <w:rFonts w:ascii="Times New Roman" w:hAnsi="Times New Roman" w:cs="Times New Roman"/>
        </w:rPr>
        <w:t xml:space="preserve">Prihvatljive aktivnosti koje se mogu financirati u okviru ovog Poziva su: </w:t>
      </w:r>
    </w:p>
    <w:p w14:paraId="5CDFE8CF" w14:textId="77777777" w:rsidR="000C51DB" w:rsidRPr="001B45F8" w:rsidRDefault="000C51DB" w:rsidP="001B45F8">
      <w:pPr>
        <w:pStyle w:val="NoSpacing"/>
        <w:spacing w:line="276" w:lineRule="auto"/>
        <w:jc w:val="both"/>
        <w:rPr>
          <w:rFonts w:ascii="Times New Roman" w:hAnsi="Times New Roman" w:cs="Times New Roman"/>
        </w:rPr>
      </w:pPr>
    </w:p>
    <w:p w14:paraId="14F3472F" w14:textId="77777777" w:rsidR="000C51DB" w:rsidRPr="001B45F8" w:rsidRDefault="000C51DB" w:rsidP="001B45F8">
      <w:pPr>
        <w:spacing w:after="100" w:line="276" w:lineRule="auto"/>
        <w:jc w:val="both"/>
        <w:rPr>
          <w:rFonts w:ascii="Times New Roman" w:hAnsi="Times New Roman" w:cs="Times New Roman"/>
        </w:rPr>
      </w:pPr>
      <w:r w:rsidRPr="001B45F8">
        <w:rPr>
          <w:rFonts w:ascii="Times New Roman" w:hAnsi="Times New Roman" w:cs="Times New Roman"/>
        </w:rPr>
        <w:t xml:space="preserve">GRUPA A </w:t>
      </w:r>
    </w:p>
    <w:p w14:paraId="53FEA4D3" w14:textId="77777777" w:rsidR="000C51DB" w:rsidRPr="001B45F8" w:rsidRDefault="000C51DB" w:rsidP="001B45F8">
      <w:pPr>
        <w:spacing w:line="276" w:lineRule="auto"/>
        <w:jc w:val="both"/>
        <w:rPr>
          <w:rFonts w:ascii="Times New Roman" w:hAnsi="Times New Roman" w:cs="Times New Roman"/>
          <w:u w:val="single"/>
        </w:rPr>
      </w:pPr>
      <w:r w:rsidRPr="001B45F8">
        <w:rPr>
          <w:rFonts w:ascii="Times New Roman" w:hAnsi="Times New Roman" w:cs="Times New Roman"/>
          <w:u w:val="single"/>
        </w:rPr>
        <w:t>OBAVEZNE AKTIVNOSTI</w:t>
      </w:r>
    </w:p>
    <w:p w14:paraId="6B0608D1" w14:textId="77777777" w:rsidR="000C51DB" w:rsidRPr="001B45F8" w:rsidRDefault="000C51DB" w:rsidP="001B45F8">
      <w:pPr>
        <w:pStyle w:val="ListParagraph"/>
        <w:numPr>
          <w:ilvl w:val="0"/>
          <w:numId w:val="35"/>
        </w:numPr>
        <w:spacing w:line="276" w:lineRule="auto"/>
        <w:jc w:val="both"/>
        <w:rPr>
          <w:rFonts w:ascii="Times New Roman" w:hAnsi="Times New Roman" w:cs="Times New Roman"/>
        </w:rPr>
      </w:pPr>
      <w:r w:rsidRPr="001B45F8">
        <w:rPr>
          <w:rFonts w:ascii="Times New Roman" w:hAnsi="Times New Roman" w:cs="Times New Roman"/>
        </w:rPr>
        <w:t>Uspostava novih i/ili unaprjeđenje postojećih poslovnih procesa za prilagodbu poslovanja na jedinstvenom digitalnom tržištu</w:t>
      </w:r>
    </w:p>
    <w:p w14:paraId="618D35C8" w14:textId="77777777" w:rsidR="000C51DB" w:rsidRPr="001B45F8" w:rsidRDefault="000C51DB" w:rsidP="001B45F8">
      <w:pPr>
        <w:pStyle w:val="ListParagraph"/>
        <w:numPr>
          <w:ilvl w:val="0"/>
          <w:numId w:val="36"/>
        </w:numPr>
        <w:spacing w:line="276" w:lineRule="auto"/>
        <w:jc w:val="both"/>
        <w:rPr>
          <w:rFonts w:ascii="Times New Roman" w:hAnsi="Times New Roman" w:cs="Times New Roman"/>
          <w:i/>
          <w:iCs/>
        </w:rPr>
      </w:pPr>
      <w:r w:rsidRPr="001B45F8">
        <w:rPr>
          <w:rFonts w:ascii="Times New Roman" w:hAnsi="Times New Roman" w:cs="Times New Roman"/>
          <w:i/>
          <w:iCs/>
        </w:rPr>
        <w:t>kategorije financiranja: Regionalna potpora za ulaganje (državna potpora)</w:t>
      </w:r>
    </w:p>
    <w:p w14:paraId="01551D3D" w14:textId="181F6599" w:rsidR="000C51DB" w:rsidRPr="001B45F8" w:rsidRDefault="000C51DB" w:rsidP="001B45F8">
      <w:pPr>
        <w:pStyle w:val="ListParagraph"/>
        <w:spacing w:line="276" w:lineRule="auto"/>
        <w:ind w:left="1440"/>
        <w:jc w:val="both"/>
        <w:rPr>
          <w:rFonts w:ascii="Times New Roman" w:hAnsi="Times New Roman" w:cs="Times New Roman"/>
          <w:i/>
          <w:iCs/>
        </w:rPr>
      </w:pPr>
      <w:r w:rsidRPr="001B45F8">
        <w:rPr>
          <w:rFonts w:ascii="Times New Roman" w:hAnsi="Times New Roman" w:cs="Times New Roman"/>
          <w:i/>
          <w:iCs/>
        </w:rPr>
        <w:t xml:space="preserve">i Potpora male vrijednosti (de minimis potpore) za troškove osoblja koje provodi projektne aktivnosti </w:t>
      </w:r>
    </w:p>
    <w:p w14:paraId="5B4A430B" w14:textId="77777777" w:rsidR="000C51DB" w:rsidRPr="001B45F8" w:rsidRDefault="000C51DB" w:rsidP="001B45F8">
      <w:pPr>
        <w:jc w:val="both"/>
        <w:rPr>
          <w:rFonts w:ascii="Times New Roman" w:eastAsia="Times New Roman" w:hAnsi="Times New Roman" w:cs="Times New Roman"/>
          <w:b/>
          <w:bCs/>
          <w:i/>
          <w:iCs/>
          <w:u w:val="single"/>
        </w:rPr>
      </w:pPr>
    </w:p>
    <w:p w14:paraId="0F37885C" w14:textId="214B3EED" w:rsidR="000C51DB" w:rsidRPr="00B75DCB" w:rsidRDefault="000C51DB" w:rsidP="00B75DCB">
      <w:pPr>
        <w:jc w:val="both"/>
        <w:rPr>
          <w:rStyle w:val="hps"/>
          <w:rFonts w:ascii="Times New Roman" w:eastAsia="Times New Roman" w:hAnsi="Times New Roman" w:cs="Times New Roman"/>
          <w:b/>
          <w:bCs/>
        </w:rPr>
      </w:pPr>
      <w:r w:rsidRPr="00ED6ED5">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rPr>
        <w:t>:</w:t>
      </w:r>
    </w:p>
    <w:p w14:paraId="6076F8D4" w14:textId="77777777" w:rsidR="000C51DB" w:rsidRPr="001B45F8" w:rsidRDefault="000C51DB" w:rsidP="001B45F8">
      <w:pPr>
        <w:pStyle w:val="NoSpacing"/>
        <w:spacing w:line="276" w:lineRule="auto"/>
        <w:jc w:val="both"/>
        <w:rPr>
          <w:rFonts w:ascii="Times New Roman" w:hAnsi="Times New Roman" w:cs="Times New Roman"/>
        </w:rPr>
      </w:pPr>
    </w:p>
    <w:p w14:paraId="4F34BAD3" w14:textId="77777777" w:rsidR="000C51DB" w:rsidRPr="001B45F8" w:rsidRDefault="000C51DB" w:rsidP="001B45F8">
      <w:pPr>
        <w:pStyle w:val="NoSpacing"/>
        <w:spacing w:line="276" w:lineRule="auto"/>
        <w:jc w:val="both"/>
        <w:rPr>
          <w:rFonts w:ascii="Times New Roman" w:hAnsi="Times New Roman" w:cs="Times New Roman"/>
        </w:rPr>
      </w:pPr>
      <w:r w:rsidRPr="001B45F8">
        <w:rPr>
          <w:rFonts w:ascii="Times New Roman" w:hAnsi="Times New Roman" w:cs="Times New Roman"/>
        </w:rPr>
        <w:t xml:space="preserve">Prihvatljive aktivnosti koje se mogu financirati u okviru ovog Poziva su: </w:t>
      </w:r>
    </w:p>
    <w:p w14:paraId="34F01A61" w14:textId="77777777" w:rsidR="000C51DB" w:rsidRPr="001B45F8" w:rsidRDefault="000C51DB" w:rsidP="001B45F8">
      <w:pPr>
        <w:pStyle w:val="NoSpacing"/>
        <w:spacing w:line="276" w:lineRule="auto"/>
        <w:jc w:val="both"/>
        <w:rPr>
          <w:rFonts w:ascii="Times New Roman" w:hAnsi="Times New Roman" w:cs="Times New Roman"/>
        </w:rPr>
      </w:pPr>
    </w:p>
    <w:p w14:paraId="7A30BA06" w14:textId="77777777" w:rsidR="000C51DB" w:rsidRPr="001B45F8" w:rsidRDefault="000C51DB" w:rsidP="001B45F8">
      <w:pPr>
        <w:spacing w:after="100" w:line="276" w:lineRule="auto"/>
        <w:jc w:val="both"/>
        <w:rPr>
          <w:rFonts w:ascii="Times New Roman" w:hAnsi="Times New Roman" w:cs="Times New Roman"/>
        </w:rPr>
      </w:pPr>
      <w:r w:rsidRPr="001B45F8">
        <w:rPr>
          <w:rFonts w:ascii="Times New Roman" w:hAnsi="Times New Roman" w:cs="Times New Roman"/>
        </w:rPr>
        <w:t xml:space="preserve">GRUPA A </w:t>
      </w:r>
    </w:p>
    <w:p w14:paraId="3A5D80A0" w14:textId="77777777" w:rsidR="000C51DB" w:rsidRPr="001B45F8" w:rsidRDefault="000C51DB" w:rsidP="001B45F8">
      <w:pPr>
        <w:spacing w:line="276" w:lineRule="auto"/>
        <w:jc w:val="both"/>
        <w:rPr>
          <w:rFonts w:ascii="Times New Roman" w:hAnsi="Times New Roman" w:cs="Times New Roman"/>
          <w:u w:val="single"/>
        </w:rPr>
      </w:pPr>
      <w:r w:rsidRPr="001B45F8">
        <w:rPr>
          <w:rFonts w:ascii="Times New Roman" w:hAnsi="Times New Roman" w:cs="Times New Roman"/>
          <w:u w:val="single"/>
        </w:rPr>
        <w:t>OBAVEZNE AKTIVNOSTI</w:t>
      </w:r>
    </w:p>
    <w:p w14:paraId="301C4B20" w14:textId="77777777" w:rsidR="000C51DB" w:rsidRPr="001B45F8" w:rsidRDefault="000C51DB" w:rsidP="001B45F8">
      <w:pPr>
        <w:pStyle w:val="ListParagraph"/>
        <w:numPr>
          <w:ilvl w:val="0"/>
          <w:numId w:val="35"/>
        </w:numPr>
        <w:spacing w:line="276" w:lineRule="auto"/>
        <w:jc w:val="both"/>
        <w:rPr>
          <w:rFonts w:ascii="Times New Roman" w:hAnsi="Times New Roman" w:cs="Times New Roman"/>
        </w:rPr>
      </w:pPr>
      <w:r w:rsidRPr="001B45F8">
        <w:rPr>
          <w:rFonts w:ascii="Times New Roman" w:hAnsi="Times New Roman" w:cs="Times New Roman"/>
        </w:rPr>
        <w:t>Uspostava novih i/ili unaprjeđenje postojećih poslovnih procesa za prilagodbu poslovanja na jedinstvenom digitalnom tržištu</w:t>
      </w:r>
    </w:p>
    <w:p w14:paraId="487ACBAA" w14:textId="77777777" w:rsidR="000C51DB" w:rsidRPr="001B45F8" w:rsidRDefault="000C51DB" w:rsidP="001B45F8">
      <w:pPr>
        <w:pStyle w:val="ListParagraph"/>
        <w:numPr>
          <w:ilvl w:val="0"/>
          <w:numId w:val="36"/>
        </w:numPr>
        <w:spacing w:line="276" w:lineRule="auto"/>
        <w:jc w:val="both"/>
        <w:rPr>
          <w:rFonts w:ascii="Times New Roman" w:hAnsi="Times New Roman" w:cs="Times New Roman"/>
          <w:i/>
          <w:iCs/>
        </w:rPr>
      </w:pPr>
      <w:r w:rsidRPr="001B45F8">
        <w:rPr>
          <w:rFonts w:ascii="Times New Roman" w:hAnsi="Times New Roman" w:cs="Times New Roman"/>
          <w:i/>
          <w:iCs/>
        </w:rPr>
        <w:t>kategorije financiranja: Regionalna potpora za ulaganje (državna potpora)</w:t>
      </w:r>
    </w:p>
    <w:p w14:paraId="29E405B6" w14:textId="77777777" w:rsidR="000C51DB" w:rsidRPr="001B45F8" w:rsidRDefault="000C51DB" w:rsidP="001B45F8">
      <w:pPr>
        <w:pStyle w:val="ListParagraph"/>
        <w:spacing w:line="276" w:lineRule="auto"/>
        <w:ind w:left="1440"/>
        <w:jc w:val="both"/>
        <w:rPr>
          <w:rFonts w:ascii="Times New Roman" w:hAnsi="Times New Roman" w:cs="Times New Roman"/>
          <w:i/>
          <w:iCs/>
        </w:rPr>
      </w:pPr>
      <w:r w:rsidRPr="001B45F8">
        <w:rPr>
          <w:rFonts w:ascii="Times New Roman" w:hAnsi="Times New Roman" w:cs="Times New Roman"/>
          <w:i/>
          <w:iCs/>
        </w:rPr>
        <w:t xml:space="preserve">i Potpora male vrijednosti (de minimis potpore) za troškove osoblja koje provodi projektne aktivnosti </w:t>
      </w:r>
      <w:r w:rsidRPr="001B45F8">
        <w:rPr>
          <w:rFonts w:ascii="Times New Roman" w:hAnsi="Times New Roman" w:cs="Times New Roman"/>
          <w:i/>
          <w:iCs/>
          <w:highlight w:val="yellow"/>
        </w:rPr>
        <w:t>te neizravne troškove</w:t>
      </w:r>
    </w:p>
    <w:p w14:paraId="5023CA39" w14:textId="7882891A" w:rsidR="000C51DB" w:rsidRPr="001B45F8" w:rsidRDefault="000C51DB" w:rsidP="001B45F8">
      <w:pPr>
        <w:jc w:val="both"/>
        <w:rPr>
          <w:rFonts w:ascii="Times New Roman" w:eastAsia="Times New Roman" w:hAnsi="Times New Roman" w:cs="Times New Roman"/>
          <w:b/>
          <w:bCs/>
          <w:i/>
          <w:iCs/>
          <w:u w:val="single"/>
        </w:rPr>
      </w:pPr>
    </w:p>
    <w:sectPr w:rsidR="000C51DB" w:rsidRPr="001B45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A7A7" w14:textId="77777777" w:rsidR="00556A17" w:rsidRDefault="00556A17" w:rsidP="00556A17">
      <w:r>
        <w:separator/>
      </w:r>
    </w:p>
  </w:endnote>
  <w:endnote w:type="continuationSeparator" w:id="0">
    <w:p w14:paraId="7A68BAA1" w14:textId="77777777" w:rsidR="00556A17" w:rsidRDefault="00556A17" w:rsidP="0055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BFAF" w14:textId="77777777" w:rsidR="00556A17" w:rsidRDefault="00556A17" w:rsidP="00556A17">
      <w:r>
        <w:separator/>
      </w:r>
    </w:p>
  </w:footnote>
  <w:footnote w:type="continuationSeparator" w:id="0">
    <w:p w14:paraId="5164913D" w14:textId="77777777" w:rsidR="00556A17" w:rsidRDefault="00556A17" w:rsidP="00556A17">
      <w:r>
        <w:continuationSeparator/>
      </w:r>
    </w:p>
  </w:footnote>
  <w:footnote w:id="1">
    <w:p w14:paraId="1EB2015C" w14:textId="26BF1F3F" w:rsidR="00556A17" w:rsidRPr="00CE7CE2" w:rsidRDefault="00556A17" w:rsidP="00556A17">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PRILOG I.Definicije MSP-ova</w:t>
      </w:r>
      <w:r w:rsidR="00CE7CE2">
        <w:rPr>
          <w:rFonts w:ascii="Times New Roman" w:hAnsi="Times New Roman" w:cs="Times New Roman"/>
          <w:sz w:val="16"/>
          <w:szCs w:val="16"/>
        </w:rPr>
        <w:t xml:space="preserve"> </w:t>
      </w:r>
      <w:r w:rsidRPr="006C1EAF">
        <w:rPr>
          <w:rFonts w:ascii="Times New Roman" w:hAnsi="Times New Roman" w:cs="Times New Roman"/>
          <w:sz w:val="16"/>
          <w:szCs w:val="16"/>
        </w:rPr>
        <w:t>Članak 1.</w:t>
      </w:r>
      <w:r w:rsidR="00CE7CE2">
        <w:rPr>
          <w:rFonts w:ascii="Times New Roman" w:hAnsi="Times New Roman" w:cs="Times New Roman"/>
          <w:sz w:val="16"/>
          <w:szCs w:val="16"/>
        </w:rPr>
        <w:t xml:space="preserve"> </w:t>
      </w:r>
      <w:r w:rsidRPr="006C1EAF">
        <w:rPr>
          <w:rFonts w:ascii="Times New Roman" w:hAnsi="Times New Roman" w:cs="Times New Roman"/>
          <w:b/>
          <w:bCs/>
          <w:sz w:val="16"/>
          <w:szCs w:val="16"/>
        </w:rPr>
        <w:t>Poduzeće</w:t>
      </w:r>
      <w:r w:rsidR="00CE7CE2">
        <w:rPr>
          <w:rFonts w:ascii="Times New Roman" w:hAnsi="Times New Roman" w:cs="Times New Roman"/>
          <w:b/>
          <w:bCs/>
          <w:sz w:val="16"/>
          <w:szCs w:val="16"/>
        </w:rPr>
        <w:t>:</w:t>
      </w:r>
      <w:r w:rsidR="00CE7CE2">
        <w:rPr>
          <w:rFonts w:ascii="Times New Roman" w:hAnsi="Times New Roman" w:cs="Times New Roman"/>
          <w:sz w:val="16"/>
          <w:szCs w:val="16"/>
        </w:rPr>
        <w:t xml:space="preserve"> </w:t>
      </w:r>
      <w:r w:rsidRPr="006C1EAF">
        <w:rPr>
          <w:rFonts w:ascii="Times New Roman" w:hAnsi="Times New Roman" w:cs="Times New Roman"/>
          <w:sz w:val="16"/>
          <w:szCs w:val="16"/>
        </w:rPr>
        <w:t>Poduzeć</w:t>
      </w:r>
      <w:r w:rsidR="00CE7CE2">
        <w:rPr>
          <w:rFonts w:ascii="Times New Roman" w:hAnsi="Times New Roman" w:cs="Times New Roman"/>
          <w:sz w:val="16"/>
          <w:szCs w:val="16"/>
        </w:rPr>
        <w:t>e</w:t>
      </w:r>
      <w:r w:rsidRPr="006C1EAF">
        <w:rPr>
          <w:rFonts w:ascii="Times New Roman" w:hAnsi="Times New Roman" w:cs="Times New Roman"/>
          <w:sz w:val="16"/>
          <w:szCs w:val="16"/>
        </w:rPr>
        <w:t xml:space="preserve"> je svaki subjekt koji se bavi ekonomskom djelatnošću, bez obzira na njegov pravni oblik. To uključuje,</w:t>
      </w:r>
      <w:r w:rsidR="00CE7CE2">
        <w:rPr>
          <w:rFonts w:ascii="Times New Roman" w:hAnsi="Times New Roman" w:cs="Times New Roman"/>
          <w:sz w:val="16"/>
          <w:szCs w:val="16"/>
        </w:rPr>
        <w:t xml:space="preserve"> </w:t>
      </w:r>
      <w:r w:rsidRPr="006C1EAF">
        <w:rPr>
          <w:rFonts w:ascii="Times New Roman" w:hAnsi="Times New Roman" w:cs="Times New Roman"/>
          <w:sz w:val="16"/>
          <w:szCs w:val="16"/>
        </w:rPr>
        <w:t>posebno, samozaposlene osobe i obiteljska poduzetnike koji se bave obrtom ili drugim djelatnostima te partnerstva ili udruženja koja se redovno bave ekonomskom djelatnošću.</w:t>
      </w:r>
    </w:p>
  </w:footnote>
  <w:footnote w:id="2">
    <w:p w14:paraId="1B70B515" w14:textId="0D1E72E8" w:rsidR="00220F79" w:rsidRPr="00CE7CE2" w:rsidRDefault="00220F79" w:rsidP="00220F79">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PRILOG I.</w:t>
      </w:r>
      <w:r w:rsidR="00CE7CE2">
        <w:rPr>
          <w:rFonts w:ascii="Times New Roman" w:hAnsi="Times New Roman" w:cs="Times New Roman"/>
          <w:sz w:val="16"/>
          <w:szCs w:val="16"/>
        </w:rPr>
        <w:t xml:space="preserve"> </w:t>
      </w:r>
      <w:r w:rsidRPr="006C1EAF">
        <w:rPr>
          <w:rFonts w:ascii="Times New Roman" w:hAnsi="Times New Roman" w:cs="Times New Roman"/>
          <w:sz w:val="16"/>
          <w:szCs w:val="16"/>
        </w:rPr>
        <w:t>Definicije MSP-ova</w:t>
      </w:r>
      <w:r w:rsidR="00CE7CE2">
        <w:rPr>
          <w:rFonts w:ascii="Times New Roman" w:hAnsi="Times New Roman" w:cs="Times New Roman"/>
          <w:sz w:val="16"/>
          <w:szCs w:val="16"/>
        </w:rPr>
        <w:t xml:space="preserve"> </w:t>
      </w:r>
      <w:r w:rsidRPr="006C1EAF">
        <w:rPr>
          <w:rFonts w:ascii="Times New Roman" w:hAnsi="Times New Roman" w:cs="Times New Roman"/>
          <w:sz w:val="16"/>
          <w:szCs w:val="16"/>
        </w:rPr>
        <w:t>Članak 1.</w:t>
      </w:r>
      <w:r w:rsidR="00CE7CE2">
        <w:rPr>
          <w:rFonts w:ascii="Times New Roman" w:hAnsi="Times New Roman" w:cs="Times New Roman"/>
          <w:sz w:val="16"/>
          <w:szCs w:val="16"/>
        </w:rPr>
        <w:t xml:space="preserve"> </w:t>
      </w:r>
      <w:r w:rsidRPr="006C1EAF">
        <w:rPr>
          <w:rFonts w:ascii="Times New Roman" w:hAnsi="Times New Roman" w:cs="Times New Roman"/>
          <w:b/>
          <w:bCs/>
          <w:sz w:val="16"/>
          <w:szCs w:val="16"/>
        </w:rPr>
        <w:t>Poduzeće</w:t>
      </w:r>
      <w:r w:rsidR="00CE7CE2">
        <w:rPr>
          <w:rFonts w:ascii="Times New Roman" w:hAnsi="Times New Roman" w:cs="Times New Roman"/>
          <w:sz w:val="16"/>
          <w:szCs w:val="16"/>
        </w:rPr>
        <w:t xml:space="preserve">: </w:t>
      </w:r>
      <w:r w:rsidRPr="006C1EAF">
        <w:rPr>
          <w:rFonts w:ascii="Times New Roman" w:hAnsi="Times New Roman" w:cs="Times New Roman"/>
          <w:sz w:val="16"/>
          <w:szCs w:val="16"/>
        </w:rPr>
        <w:t>Poduzeće je svaki subjekt koji se bavi ekonomskom djelatnošću, bez obzira na njegov pravni oblik. To uključuje,</w:t>
      </w:r>
      <w:r w:rsidR="00CE7CE2">
        <w:rPr>
          <w:rFonts w:ascii="Times New Roman" w:hAnsi="Times New Roman" w:cs="Times New Roman"/>
          <w:sz w:val="16"/>
          <w:szCs w:val="16"/>
        </w:rPr>
        <w:t xml:space="preserve"> </w:t>
      </w:r>
      <w:r w:rsidRPr="006C1EAF">
        <w:rPr>
          <w:rFonts w:ascii="Times New Roman" w:hAnsi="Times New Roman" w:cs="Times New Roman"/>
          <w:sz w:val="16"/>
          <w:szCs w:val="16"/>
        </w:rPr>
        <w:t>posebno, samozaposlene osobe i obiteljska poduzetnike koji se bave obrtom ili drugim djelatnostima te partnerstva ili udruženja koja se redovno bave ekonomskom djelatnošću.</w:t>
      </w:r>
    </w:p>
  </w:footnote>
  <w:footnote w:id="3">
    <w:p w14:paraId="2DEAD5EE" w14:textId="77777777" w:rsidR="00556A17" w:rsidRPr="003E14D1" w:rsidRDefault="00556A17" w:rsidP="00556A17">
      <w:pPr>
        <w:pStyle w:val="FootnoteText"/>
        <w:rPr>
          <w:rFonts w:ascii="Times New Roman" w:hAnsi="Times New Roman" w:cs="Times New Roman"/>
          <w:sz w:val="16"/>
          <w:szCs w:val="16"/>
        </w:rPr>
      </w:pPr>
      <w:r>
        <w:rPr>
          <w:rStyle w:val="FootnoteReference"/>
        </w:rPr>
        <w:footnoteRef/>
      </w:r>
      <w:r>
        <w:t xml:space="preserve"> </w:t>
      </w:r>
      <w:r w:rsidRPr="003E14D1">
        <w:rPr>
          <w:rFonts w:ascii="Times New Roman" w:hAnsi="Times New Roman" w:cs="Times New Roman"/>
          <w:sz w:val="16"/>
          <w:szCs w:val="16"/>
        </w:rPr>
        <w:t>Obavijest o razvrstavanju poslovnog subjekta prema NKD-u 2007. izdaje Državni zavod za statistiku.</w:t>
      </w:r>
    </w:p>
  </w:footnote>
  <w:footnote w:id="4">
    <w:p w14:paraId="251DC515" w14:textId="77777777" w:rsidR="00556A17" w:rsidRPr="009E42BB" w:rsidRDefault="00556A17" w:rsidP="00556A17">
      <w:pPr>
        <w:pStyle w:val="FootnoteText"/>
        <w:rPr>
          <w:rFonts w:ascii="Times New Roman" w:hAnsi="Times New Roman" w:cs="Times New Roman"/>
          <w:sz w:val="16"/>
          <w:szCs w:val="16"/>
        </w:rPr>
      </w:pPr>
      <w:r w:rsidRPr="009E42BB">
        <w:rPr>
          <w:rStyle w:val="FootnoteReference"/>
          <w:rFonts w:ascii="Times New Roman" w:hAnsi="Times New Roman" w:cs="Times New Roman"/>
          <w:sz w:val="16"/>
          <w:szCs w:val="16"/>
        </w:rPr>
        <w:footnoteRef/>
      </w:r>
      <w:r w:rsidRPr="009E42BB">
        <w:rPr>
          <w:rFonts w:ascii="Times New Roman" w:hAnsi="Times New Roman" w:cs="Times New Roman"/>
          <w:sz w:val="16"/>
          <w:szCs w:val="16"/>
        </w:rPr>
        <w:t xml:space="preserve"> </w:t>
      </w:r>
      <w:r>
        <w:rPr>
          <w:rFonts w:ascii="Times New Roman" w:hAnsi="Times New Roman" w:cs="Times New Roman"/>
          <w:sz w:val="16"/>
          <w:szCs w:val="16"/>
        </w:rPr>
        <w:t xml:space="preserve">Odnosi se na </w:t>
      </w:r>
      <w:r w:rsidRPr="009E42BB">
        <w:rPr>
          <w:rFonts w:ascii="Times New Roman" w:hAnsi="Times New Roman" w:cs="Times New Roman"/>
          <w:sz w:val="16"/>
          <w:szCs w:val="16"/>
        </w:rPr>
        <w:t>sv</w:t>
      </w:r>
      <w:r>
        <w:rPr>
          <w:rFonts w:ascii="Times New Roman" w:hAnsi="Times New Roman" w:cs="Times New Roman"/>
          <w:sz w:val="16"/>
          <w:szCs w:val="16"/>
        </w:rPr>
        <w:t>e</w:t>
      </w:r>
      <w:r w:rsidRPr="009E42BB">
        <w:rPr>
          <w:rFonts w:ascii="Times New Roman" w:hAnsi="Times New Roman" w:cs="Times New Roman"/>
          <w:sz w:val="16"/>
          <w:szCs w:val="16"/>
        </w:rPr>
        <w:t xml:space="preserve"> prihod</w:t>
      </w:r>
      <w:r>
        <w:rPr>
          <w:rFonts w:ascii="Times New Roman" w:hAnsi="Times New Roman" w:cs="Times New Roman"/>
          <w:sz w:val="16"/>
          <w:szCs w:val="16"/>
        </w:rPr>
        <w:t>e/primitke</w:t>
      </w:r>
      <w:r w:rsidRPr="009E42BB">
        <w:rPr>
          <w:rFonts w:ascii="Times New Roman" w:hAnsi="Times New Roman" w:cs="Times New Roman"/>
          <w:sz w:val="16"/>
          <w:szCs w:val="16"/>
        </w:rPr>
        <w:t xml:space="preserve"> koje </w:t>
      </w:r>
      <w:r>
        <w:rPr>
          <w:rFonts w:ascii="Times New Roman" w:hAnsi="Times New Roman" w:cs="Times New Roman"/>
          <w:sz w:val="16"/>
          <w:szCs w:val="16"/>
        </w:rPr>
        <w:t xml:space="preserve">je </w:t>
      </w:r>
      <w:r w:rsidRPr="009E42BB">
        <w:rPr>
          <w:rFonts w:ascii="Times New Roman" w:hAnsi="Times New Roman" w:cs="Times New Roman"/>
          <w:sz w:val="16"/>
          <w:szCs w:val="16"/>
        </w:rPr>
        <w:t>prija</w:t>
      </w:r>
      <w:r>
        <w:rPr>
          <w:rFonts w:ascii="Times New Roman" w:hAnsi="Times New Roman" w:cs="Times New Roman"/>
          <w:sz w:val="16"/>
          <w:szCs w:val="16"/>
        </w:rPr>
        <w:t>vi</w:t>
      </w:r>
      <w:r w:rsidRPr="009E42BB">
        <w:rPr>
          <w:rFonts w:ascii="Times New Roman" w:hAnsi="Times New Roman" w:cs="Times New Roman"/>
          <w:sz w:val="16"/>
          <w:szCs w:val="16"/>
        </w:rPr>
        <w:t>telj ostvari</w:t>
      </w:r>
      <w:r>
        <w:rPr>
          <w:rFonts w:ascii="Times New Roman" w:hAnsi="Times New Roman" w:cs="Times New Roman"/>
          <w:sz w:val="16"/>
          <w:szCs w:val="16"/>
        </w:rPr>
        <w:t>o</w:t>
      </w:r>
      <w:r w:rsidRPr="009E42BB">
        <w:rPr>
          <w:rFonts w:ascii="Times New Roman" w:hAnsi="Times New Roman" w:cs="Times New Roman"/>
          <w:sz w:val="16"/>
          <w:szCs w:val="16"/>
        </w:rPr>
        <w:t xml:space="preserve"> uključujući i </w:t>
      </w:r>
      <w:r>
        <w:rPr>
          <w:rFonts w:ascii="Times New Roman" w:hAnsi="Times New Roman" w:cs="Times New Roman"/>
          <w:sz w:val="16"/>
          <w:szCs w:val="16"/>
        </w:rPr>
        <w:t xml:space="preserve">one </w:t>
      </w:r>
      <w:r w:rsidRPr="009E42BB">
        <w:rPr>
          <w:rFonts w:ascii="Times New Roman" w:hAnsi="Times New Roman" w:cs="Times New Roman"/>
          <w:sz w:val="16"/>
          <w:szCs w:val="16"/>
        </w:rPr>
        <w:t>iz javnih izvora.</w:t>
      </w:r>
      <w:r>
        <w:rPr>
          <w:rFonts w:ascii="Times New Roman" w:hAnsi="Times New Roman" w:cs="Times New Roman"/>
          <w:sz w:val="16"/>
          <w:szCs w:val="16"/>
        </w:rPr>
        <w:t xml:space="preserve"> Dokument koji se prilaže projektnoj prijavi kao dokaz prihoda/primitaka </w:t>
      </w:r>
      <w:r w:rsidRPr="00CC67F3">
        <w:rPr>
          <w:rFonts w:ascii="Times New Roman" w:hAnsi="Times New Roman" w:cs="Times New Roman"/>
          <w:b/>
          <w:bCs/>
          <w:sz w:val="16"/>
          <w:szCs w:val="16"/>
        </w:rPr>
        <w:t>mora u svom nazivu imati navedenu godinu na koju se odnosi</w:t>
      </w:r>
      <w:r>
        <w:rPr>
          <w:rFonts w:ascii="Times New Roman" w:hAnsi="Times New Roman" w:cs="Times New Roman"/>
          <w:sz w:val="16"/>
          <w:szCs w:val="16"/>
        </w:rPr>
        <w:t>.</w:t>
      </w:r>
    </w:p>
  </w:footnote>
  <w:footnote w:id="5">
    <w:p w14:paraId="021E8442" w14:textId="77777777" w:rsidR="00556A17" w:rsidRPr="005B4299" w:rsidRDefault="00556A17" w:rsidP="00556A17">
      <w:pPr>
        <w:pStyle w:val="FootnoteText"/>
        <w:jc w:val="both"/>
        <w:rPr>
          <w:rFonts w:ascii="Times New Roman" w:hAnsi="Times New Roman" w:cs="Times New Roman"/>
          <w:sz w:val="16"/>
          <w:szCs w:val="16"/>
        </w:rPr>
      </w:pPr>
      <w:r w:rsidRPr="005B4299">
        <w:rPr>
          <w:rStyle w:val="FootnoteReference"/>
          <w:rFonts w:ascii="Times New Roman" w:hAnsi="Times New Roman" w:cs="Times New Roman"/>
          <w:sz w:val="16"/>
          <w:szCs w:val="16"/>
        </w:rPr>
        <w:footnoteRef/>
      </w:r>
      <w:r w:rsidRPr="005B4299">
        <w:rPr>
          <w:rFonts w:ascii="Times New Roman" w:hAnsi="Times New Roman" w:cs="Times New Roman"/>
          <w:sz w:val="16"/>
          <w:szCs w:val="16"/>
        </w:rPr>
        <w:t xml:space="preserve"> </w:t>
      </w:r>
      <w:hyperlink r:id="rId1" w:history="1">
        <w:r w:rsidRPr="003063CE">
          <w:rPr>
            <w:rStyle w:val="Hyperlink"/>
            <w:rFonts w:ascii="Times New Roman" w:hAnsi="Times New Roman" w:cs="Times New Roman"/>
            <w:sz w:val="16"/>
            <w:szCs w:val="16"/>
          </w:rPr>
          <w:t>https://www.fina.hr/registar-stvarnih-vlasnika</w:t>
        </w:r>
      </w:hyperlink>
      <w:r>
        <w:rPr>
          <w:rFonts w:ascii="Times New Roman" w:hAnsi="Times New Roman" w:cs="Times New Roman"/>
          <w:sz w:val="16"/>
          <w:szCs w:val="16"/>
        </w:rPr>
        <w:t xml:space="preserve">. </w:t>
      </w:r>
      <w:r w:rsidRPr="00164050">
        <w:rPr>
          <w:rFonts w:ascii="Times New Roman" w:hAnsi="Times New Roman" w:cs="Times New Roman"/>
          <w:sz w:val="16"/>
          <w:szCs w:val="16"/>
        </w:rPr>
        <w:t>Izvadak iz Registra, prijavitelj traži putem web aplikacije za upis stvarnih vlasnika ili u poslovnici Fine te isti u elektronskom obliku dostavlja u okviru PDP</w:t>
      </w:r>
      <w:r>
        <w:rPr>
          <w:rFonts w:ascii="Times New Roman" w:hAnsi="Times New Roman" w:cs="Times New Roman"/>
          <w:sz w:val="16"/>
          <w:szCs w:val="16"/>
        </w:rPr>
        <w:t xml:space="preserve"> (ako je primjenjivo)</w:t>
      </w:r>
      <w:r w:rsidRPr="00164050">
        <w:rPr>
          <w:rFonts w:ascii="Times New Roman" w:hAnsi="Times New Roman" w:cs="Times New Roman"/>
          <w:sz w:val="16"/>
          <w:szCs w:val="16"/>
        </w:rPr>
        <w:t>.</w:t>
      </w:r>
    </w:p>
  </w:footnote>
  <w:footnote w:id="6">
    <w:p w14:paraId="67C49258" w14:textId="77777777" w:rsidR="00556A17" w:rsidRPr="00460D25" w:rsidRDefault="00556A17" w:rsidP="00556A17">
      <w:pPr>
        <w:rPr>
          <w:rFonts w:ascii="Times New Roman" w:hAnsi="Times New Roman" w:cs="Times New Roman"/>
          <w:color w:val="0563C1" w:themeColor="hyperlink"/>
          <w:sz w:val="16"/>
          <w:szCs w:val="16"/>
          <w:u w:val="single"/>
        </w:rPr>
      </w:pPr>
      <w:r>
        <w:rPr>
          <w:rStyle w:val="FootnoteReference"/>
        </w:rPr>
        <w:footnoteRef/>
      </w:r>
      <w:r>
        <w:t xml:space="preserve"> </w:t>
      </w:r>
      <w:r w:rsidRPr="00A63318">
        <w:rPr>
          <w:rStyle w:val="Hyperlink"/>
          <w:rFonts w:ascii="Times New Roman" w:hAnsi="Times New Roman" w:cs="Times New Roman"/>
          <w:sz w:val="16"/>
          <w:szCs w:val="16"/>
        </w:rPr>
        <w:t>Knjige/upisnici Agencije za elektroničke medije:</w:t>
      </w:r>
      <w:r>
        <w:rPr>
          <w:rStyle w:val="Hyperlink"/>
          <w:rFonts w:ascii="Times New Roman" w:hAnsi="Times New Roman" w:cs="Times New Roman"/>
          <w:sz w:val="16"/>
          <w:szCs w:val="16"/>
        </w:rPr>
        <w:t xml:space="preserve"> a) </w:t>
      </w:r>
      <w:hyperlink r:id="rId2" w:history="1">
        <w:r w:rsidRPr="00460D25">
          <w:rPr>
            <w:rStyle w:val="Hyperlink"/>
            <w:rFonts w:ascii="Times New Roman" w:hAnsi="Times New Roman" w:cs="Times New Roman"/>
            <w:sz w:val="16"/>
            <w:szCs w:val="16"/>
          </w:rPr>
          <w:t>Televizijski nakladnici</w:t>
        </w:r>
      </w:hyperlink>
      <w:r>
        <w:rPr>
          <w:rStyle w:val="Hyperlink"/>
          <w:rFonts w:ascii="Times New Roman" w:hAnsi="Times New Roman" w:cs="Times New Roman"/>
          <w:sz w:val="16"/>
          <w:szCs w:val="16"/>
        </w:rPr>
        <w:t>, b)</w:t>
      </w:r>
      <w:hyperlink r:id="rId3" w:history="1">
        <w:r w:rsidRPr="00460D25">
          <w:rPr>
            <w:rStyle w:val="Hyperlink"/>
            <w:rFonts w:ascii="Times New Roman" w:hAnsi="Times New Roman" w:cs="Times New Roman"/>
            <w:sz w:val="16"/>
            <w:szCs w:val="16"/>
          </w:rPr>
          <w:t>Radijski nakladnici</w:t>
        </w:r>
      </w:hyperlink>
      <w:r>
        <w:rPr>
          <w:rStyle w:val="Hyperlink"/>
          <w:rFonts w:ascii="Times New Roman" w:hAnsi="Times New Roman" w:cs="Times New Roman"/>
          <w:sz w:val="16"/>
          <w:szCs w:val="16"/>
        </w:rPr>
        <w:t xml:space="preserve"> c) </w:t>
      </w:r>
      <w:hyperlink r:id="rId4" w:history="1">
        <w:r w:rsidRPr="00460D25">
          <w:rPr>
            <w:rStyle w:val="Hyperlink"/>
            <w:rFonts w:ascii="Times New Roman" w:hAnsi="Times New Roman" w:cs="Times New Roman"/>
            <w:sz w:val="16"/>
            <w:szCs w:val="16"/>
          </w:rPr>
          <w:t>Pružatelji medijskih usluga na zahtjev</w:t>
        </w:r>
      </w:hyperlink>
      <w:r>
        <w:rPr>
          <w:rStyle w:val="Hyperlink"/>
          <w:rFonts w:ascii="Times New Roman" w:hAnsi="Times New Roman" w:cs="Times New Roman"/>
          <w:sz w:val="16"/>
          <w:szCs w:val="16"/>
        </w:rPr>
        <w:t xml:space="preserve">, d) </w:t>
      </w:r>
      <w:hyperlink r:id="rId5" w:history="1">
        <w:r w:rsidRPr="00460D25">
          <w:rPr>
            <w:rStyle w:val="Hyperlink"/>
            <w:rFonts w:ascii="Times New Roman" w:hAnsi="Times New Roman" w:cs="Times New Roman"/>
            <w:sz w:val="16"/>
            <w:szCs w:val="16"/>
          </w:rPr>
          <w:t>Pružatelji medijskih usluga televizije i/ili radija koji pružaju audiovizualni ili audio program putem satelita, kabela, interneta i dr.</w:t>
        </w:r>
      </w:hyperlink>
      <w:r>
        <w:rPr>
          <w:rFonts w:ascii="Times New Roman" w:hAnsi="Times New Roman" w:cs="Times New Roman"/>
          <w:color w:val="0563C1" w:themeColor="hyperlink"/>
          <w:sz w:val="16"/>
          <w:szCs w:val="16"/>
          <w:u w:val="single"/>
        </w:rPr>
        <w:t xml:space="preserve">, e) </w:t>
      </w:r>
      <w:hyperlink r:id="rId6" w:history="1">
        <w:r w:rsidRPr="00460D25">
          <w:rPr>
            <w:rStyle w:val="Hyperlink"/>
            <w:rFonts w:ascii="Times New Roman" w:hAnsi="Times New Roman" w:cs="Times New Roman"/>
            <w:sz w:val="16"/>
            <w:szCs w:val="16"/>
          </w:rPr>
          <w:t>Elektroničke publikacije</w:t>
        </w:r>
      </w:hyperlink>
    </w:p>
  </w:footnote>
  <w:footnote w:id="7">
    <w:p w14:paraId="50B024FE" w14:textId="2941C3E8" w:rsidR="00556A17" w:rsidRPr="003E14D1" w:rsidRDefault="00556A17" w:rsidP="00930A42">
      <w:pPr>
        <w:rPr>
          <w:rFonts w:ascii="Times New Roman" w:hAnsi="Times New Roman" w:cs="Times New Roman"/>
          <w:sz w:val="16"/>
          <w:szCs w:val="16"/>
        </w:rPr>
      </w:pPr>
      <w:r w:rsidRPr="00930A42">
        <w:rPr>
          <w:rStyle w:val="FootnoteReference"/>
          <w:rFonts w:ascii="Times New Roman" w:hAnsi="Times New Roman" w:cs="Times New Roman"/>
          <w:sz w:val="16"/>
          <w:szCs w:val="16"/>
        </w:rPr>
        <w:footnoteRef/>
      </w:r>
      <w:r w:rsidRPr="00930A42">
        <w:rPr>
          <w:rFonts w:ascii="Times New Roman" w:hAnsi="Times New Roman" w:cs="Times New Roman"/>
          <w:sz w:val="16"/>
          <w:szCs w:val="16"/>
        </w:rPr>
        <w:t xml:space="preserve"> </w:t>
      </w:r>
      <w:r w:rsidRPr="00930A42">
        <w:rPr>
          <w:rFonts w:ascii="Times New Roman" w:hAnsi="Times New Roman" w:cs="Times New Roman"/>
          <w:b/>
          <w:bCs/>
          <w:i/>
          <w:iCs/>
          <w:sz w:val="16"/>
          <w:szCs w:val="16"/>
        </w:rPr>
        <w:t>Napomena</w:t>
      </w:r>
      <w:r w:rsidRPr="00930A42">
        <w:rPr>
          <w:rFonts w:ascii="Times New Roman" w:hAnsi="Times New Roman" w:cs="Times New Roman"/>
          <w:sz w:val="16"/>
          <w:szCs w:val="16"/>
        </w:rPr>
        <w:t>: uvjet se ne primjenjuje za nakladnike elektroničkih publikacija.</w:t>
      </w:r>
    </w:p>
  </w:footnote>
  <w:footnote w:id="8">
    <w:p w14:paraId="4C1FAB63" w14:textId="77777777" w:rsidR="00556A17" w:rsidRPr="003E14D1" w:rsidRDefault="00556A17" w:rsidP="00930A42">
      <w:pPr>
        <w:rPr>
          <w:rFonts w:ascii="Times New Roman" w:hAnsi="Times New Roman" w:cs="Times New Roman"/>
          <w:sz w:val="16"/>
          <w:szCs w:val="16"/>
        </w:rPr>
      </w:pPr>
      <w:r>
        <w:rPr>
          <w:rStyle w:val="FootnoteReference"/>
        </w:rPr>
        <w:footnoteRef/>
      </w:r>
      <w:r>
        <w:t xml:space="preserve"> </w:t>
      </w:r>
      <w:r w:rsidRPr="003E14D1">
        <w:rPr>
          <w:rFonts w:ascii="Times New Roman" w:hAnsi="Times New Roman" w:cs="Times New Roman"/>
          <w:sz w:val="16"/>
          <w:szCs w:val="16"/>
        </w:rPr>
        <w:t>Obavijest o razvrstavanju poslovnog subjekta prema NKD-u 2007. izdaje Državni zavod za statistiku.</w:t>
      </w:r>
    </w:p>
  </w:footnote>
  <w:footnote w:id="9">
    <w:p w14:paraId="10880BE7" w14:textId="77777777" w:rsidR="00556A17" w:rsidRPr="009E42BB" w:rsidRDefault="00556A17" w:rsidP="00556A17">
      <w:pPr>
        <w:pStyle w:val="FootnoteText"/>
        <w:rPr>
          <w:rFonts w:ascii="Times New Roman" w:hAnsi="Times New Roman" w:cs="Times New Roman"/>
          <w:sz w:val="16"/>
          <w:szCs w:val="16"/>
        </w:rPr>
      </w:pPr>
      <w:r w:rsidRPr="009E42BB">
        <w:rPr>
          <w:rStyle w:val="FootnoteReference"/>
          <w:rFonts w:ascii="Times New Roman" w:hAnsi="Times New Roman" w:cs="Times New Roman"/>
          <w:sz w:val="16"/>
          <w:szCs w:val="16"/>
        </w:rPr>
        <w:footnoteRef/>
      </w:r>
      <w:r w:rsidRPr="009E42BB">
        <w:rPr>
          <w:rFonts w:ascii="Times New Roman" w:hAnsi="Times New Roman" w:cs="Times New Roman"/>
          <w:sz w:val="16"/>
          <w:szCs w:val="16"/>
        </w:rPr>
        <w:t xml:space="preserve"> </w:t>
      </w:r>
      <w:r>
        <w:rPr>
          <w:rFonts w:ascii="Times New Roman" w:hAnsi="Times New Roman" w:cs="Times New Roman"/>
          <w:sz w:val="16"/>
          <w:szCs w:val="16"/>
        </w:rPr>
        <w:t xml:space="preserve">Odnosi se na </w:t>
      </w:r>
      <w:r w:rsidRPr="009E42BB">
        <w:rPr>
          <w:rFonts w:ascii="Times New Roman" w:hAnsi="Times New Roman" w:cs="Times New Roman"/>
          <w:sz w:val="16"/>
          <w:szCs w:val="16"/>
        </w:rPr>
        <w:t>sv</w:t>
      </w:r>
      <w:r>
        <w:rPr>
          <w:rFonts w:ascii="Times New Roman" w:hAnsi="Times New Roman" w:cs="Times New Roman"/>
          <w:sz w:val="16"/>
          <w:szCs w:val="16"/>
        </w:rPr>
        <w:t>e</w:t>
      </w:r>
      <w:r w:rsidRPr="009E42BB">
        <w:rPr>
          <w:rFonts w:ascii="Times New Roman" w:hAnsi="Times New Roman" w:cs="Times New Roman"/>
          <w:sz w:val="16"/>
          <w:szCs w:val="16"/>
        </w:rPr>
        <w:t xml:space="preserve"> prihod</w:t>
      </w:r>
      <w:r>
        <w:rPr>
          <w:rFonts w:ascii="Times New Roman" w:hAnsi="Times New Roman" w:cs="Times New Roman"/>
          <w:sz w:val="16"/>
          <w:szCs w:val="16"/>
        </w:rPr>
        <w:t>e/primitke</w:t>
      </w:r>
      <w:r w:rsidRPr="009E42BB">
        <w:rPr>
          <w:rFonts w:ascii="Times New Roman" w:hAnsi="Times New Roman" w:cs="Times New Roman"/>
          <w:sz w:val="16"/>
          <w:szCs w:val="16"/>
        </w:rPr>
        <w:t xml:space="preserve"> koje </w:t>
      </w:r>
      <w:r>
        <w:rPr>
          <w:rFonts w:ascii="Times New Roman" w:hAnsi="Times New Roman" w:cs="Times New Roman"/>
          <w:sz w:val="16"/>
          <w:szCs w:val="16"/>
        </w:rPr>
        <w:t xml:space="preserve">je </w:t>
      </w:r>
      <w:r w:rsidRPr="009E42BB">
        <w:rPr>
          <w:rFonts w:ascii="Times New Roman" w:hAnsi="Times New Roman" w:cs="Times New Roman"/>
          <w:sz w:val="16"/>
          <w:szCs w:val="16"/>
        </w:rPr>
        <w:t>prija</w:t>
      </w:r>
      <w:r>
        <w:rPr>
          <w:rFonts w:ascii="Times New Roman" w:hAnsi="Times New Roman" w:cs="Times New Roman"/>
          <w:sz w:val="16"/>
          <w:szCs w:val="16"/>
        </w:rPr>
        <w:t>vi</w:t>
      </w:r>
      <w:r w:rsidRPr="009E42BB">
        <w:rPr>
          <w:rFonts w:ascii="Times New Roman" w:hAnsi="Times New Roman" w:cs="Times New Roman"/>
          <w:sz w:val="16"/>
          <w:szCs w:val="16"/>
        </w:rPr>
        <w:t>telj ostvari</w:t>
      </w:r>
      <w:r>
        <w:rPr>
          <w:rFonts w:ascii="Times New Roman" w:hAnsi="Times New Roman" w:cs="Times New Roman"/>
          <w:sz w:val="16"/>
          <w:szCs w:val="16"/>
        </w:rPr>
        <w:t>o</w:t>
      </w:r>
      <w:r w:rsidRPr="009E42BB">
        <w:rPr>
          <w:rFonts w:ascii="Times New Roman" w:hAnsi="Times New Roman" w:cs="Times New Roman"/>
          <w:sz w:val="16"/>
          <w:szCs w:val="16"/>
        </w:rPr>
        <w:t xml:space="preserve"> uključujući i </w:t>
      </w:r>
      <w:r>
        <w:rPr>
          <w:rFonts w:ascii="Times New Roman" w:hAnsi="Times New Roman" w:cs="Times New Roman"/>
          <w:sz w:val="16"/>
          <w:szCs w:val="16"/>
        </w:rPr>
        <w:t xml:space="preserve">one </w:t>
      </w:r>
      <w:r w:rsidRPr="009E42BB">
        <w:rPr>
          <w:rFonts w:ascii="Times New Roman" w:hAnsi="Times New Roman" w:cs="Times New Roman"/>
          <w:sz w:val="16"/>
          <w:szCs w:val="16"/>
        </w:rPr>
        <w:t>iz javnih izvora.</w:t>
      </w:r>
      <w:r>
        <w:rPr>
          <w:rFonts w:ascii="Times New Roman" w:hAnsi="Times New Roman" w:cs="Times New Roman"/>
          <w:sz w:val="16"/>
          <w:szCs w:val="16"/>
        </w:rPr>
        <w:t xml:space="preserve"> Dokument koji se prilaže projektnoj prijavi kao dokaz prihoda/primitaka </w:t>
      </w:r>
      <w:r w:rsidRPr="00CC67F3">
        <w:rPr>
          <w:rFonts w:ascii="Times New Roman" w:hAnsi="Times New Roman" w:cs="Times New Roman"/>
          <w:b/>
          <w:bCs/>
          <w:sz w:val="16"/>
          <w:szCs w:val="16"/>
        </w:rPr>
        <w:t>mora u svom nazivu imati navedenu godinu na koju se odnosi</w:t>
      </w:r>
      <w:r>
        <w:rPr>
          <w:rFonts w:ascii="Times New Roman" w:hAnsi="Times New Roman" w:cs="Times New Roman"/>
          <w:sz w:val="16"/>
          <w:szCs w:val="16"/>
        </w:rPr>
        <w:t>.</w:t>
      </w:r>
    </w:p>
  </w:footnote>
  <w:footnote w:id="10">
    <w:p w14:paraId="4E3D5869" w14:textId="77777777" w:rsidR="00556A17" w:rsidRPr="005B4299" w:rsidRDefault="00556A17" w:rsidP="00556A17">
      <w:pPr>
        <w:pStyle w:val="FootnoteText"/>
        <w:jc w:val="both"/>
        <w:rPr>
          <w:rFonts w:ascii="Times New Roman" w:hAnsi="Times New Roman" w:cs="Times New Roman"/>
          <w:sz w:val="16"/>
          <w:szCs w:val="16"/>
        </w:rPr>
      </w:pPr>
      <w:r w:rsidRPr="005B4299">
        <w:rPr>
          <w:rStyle w:val="FootnoteReference"/>
          <w:rFonts w:ascii="Times New Roman" w:hAnsi="Times New Roman" w:cs="Times New Roman"/>
          <w:sz w:val="16"/>
          <w:szCs w:val="16"/>
        </w:rPr>
        <w:footnoteRef/>
      </w:r>
      <w:r w:rsidRPr="005B4299">
        <w:rPr>
          <w:rFonts w:ascii="Times New Roman" w:hAnsi="Times New Roman" w:cs="Times New Roman"/>
          <w:sz w:val="16"/>
          <w:szCs w:val="16"/>
        </w:rPr>
        <w:t xml:space="preserve"> </w:t>
      </w:r>
      <w:hyperlink r:id="rId7" w:history="1">
        <w:r w:rsidRPr="003063CE">
          <w:rPr>
            <w:rStyle w:val="Hyperlink"/>
            <w:rFonts w:ascii="Times New Roman" w:hAnsi="Times New Roman" w:cs="Times New Roman"/>
            <w:sz w:val="16"/>
            <w:szCs w:val="16"/>
          </w:rPr>
          <w:t>https://www.fina.hr/registar-stvarnih-vlasnika</w:t>
        </w:r>
      </w:hyperlink>
      <w:r>
        <w:rPr>
          <w:rFonts w:ascii="Times New Roman" w:hAnsi="Times New Roman" w:cs="Times New Roman"/>
          <w:sz w:val="16"/>
          <w:szCs w:val="16"/>
        </w:rPr>
        <w:t xml:space="preserve">. </w:t>
      </w:r>
      <w:r w:rsidRPr="00164050">
        <w:rPr>
          <w:rFonts w:ascii="Times New Roman" w:hAnsi="Times New Roman" w:cs="Times New Roman"/>
          <w:sz w:val="16"/>
          <w:szCs w:val="16"/>
        </w:rPr>
        <w:t>Izvadak iz Registra, prijavitelj traži putem web aplikacije za upis stvarnih vlasnika ili u poslovnici Fine te isti u elektronskom obliku dostavlja u okviru PDP</w:t>
      </w:r>
      <w:r>
        <w:rPr>
          <w:rFonts w:ascii="Times New Roman" w:hAnsi="Times New Roman" w:cs="Times New Roman"/>
          <w:sz w:val="16"/>
          <w:szCs w:val="16"/>
        </w:rPr>
        <w:t xml:space="preserve"> (ako je primjenjivo)</w:t>
      </w:r>
      <w:r w:rsidRPr="00164050">
        <w:rPr>
          <w:rFonts w:ascii="Times New Roman" w:hAnsi="Times New Roman" w:cs="Times New Roman"/>
          <w:sz w:val="16"/>
          <w:szCs w:val="16"/>
        </w:rPr>
        <w:t>.</w:t>
      </w:r>
    </w:p>
  </w:footnote>
  <w:footnote w:id="11">
    <w:p w14:paraId="22759687" w14:textId="77777777" w:rsidR="00556A17" w:rsidRPr="00460D25" w:rsidRDefault="00556A17" w:rsidP="00556A17">
      <w:pPr>
        <w:rPr>
          <w:rFonts w:ascii="Times New Roman" w:hAnsi="Times New Roman" w:cs="Times New Roman"/>
          <w:color w:val="0563C1" w:themeColor="hyperlink"/>
          <w:sz w:val="16"/>
          <w:szCs w:val="16"/>
          <w:u w:val="single"/>
        </w:rPr>
      </w:pPr>
      <w:r>
        <w:rPr>
          <w:rStyle w:val="FootnoteReference"/>
        </w:rPr>
        <w:footnoteRef/>
      </w:r>
      <w:r>
        <w:t xml:space="preserve"> </w:t>
      </w:r>
      <w:r w:rsidRPr="00A63318">
        <w:rPr>
          <w:rStyle w:val="Hyperlink"/>
          <w:rFonts w:ascii="Times New Roman" w:hAnsi="Times New Roman" w:cs="Times New Roman"/>
          <w:sz w:val="16"/>
          <w:szCs w:val="16"/>
        </w:rPr>
        <w:t>Knjige/upisnici Agencije za elektroničke medije:</w:t>
      </w:r>
      <w:r>
        <w:rPr>
          <w:rStyle w:val="Hyperlink"/>
          <w:rFonts w:ascii="Times New Roman" w:hAnsi="Times New Roman" w:cs="Times New Roman"/>
          <w:sz w:val="16"/>
          <w:szCs w:val="16"/>
        </w:rPr>
        <w:t xml:space="preserve"> a) </w:t>
      </w:r>
      <w:hyperlink r:id="rId8" w:history="1">
        <w:r w:rsidRPr="00460D25">
          <w:rPr>
            <w:rStyle w:val="Hyperlink"/>
            <w:rFonts w:ascii="Times New Roman" w:hAnsi="Times New Roman" w:cs="Times New Roman"/>
            <w:sz w:val="16"/>
            <w:szCs w:val="16"/>
          </w:rPr>
          <w:t>Televizijski nakladnici</w:t>
        </w:r>
      </w:hyperlink>
      <w:r>
        <w:rPr>
          <w:rStyle w:val="Hyperlink"/>
          <w:rFonts w:ascii="Times New Roman" w:hAnsi="Times New Roman" w:cs="Times New Roman"/>
          <w:sz w:val="16"/>
          <w:szCs w:val="16"/>
        </w:rPr>
        <w:t>, b)</w:t>
      </w:r>
      <w:hyperlink r:id="rId9" w:history="1">
        <w:r w:rsidRPr="00460D25">
          <w:rPr>
            <w:rStyle w:val="Hyperlink"/>
            <w:rFonts w:ascii="Times New Roman" w:hAnsi="Times New Roman" w:cs="Times New Roman"/>
            <w:sz w:val="16"/>
            <w:szCs w:val="16"/>
          </w:rPr>
          <w:t>Radijski nakladnici</w:t>
        </w:r>
      </w:hyperlink>
      <w:r>
        <w:rPr>
          <w:rStyle w:val="Hyperlink"/>
          <w:rFonts w:ascii="Times New Roman" w:hAnsi="Times New Roman" w:cs="Times New Roman"/>
          <w:sz w:val="16"/>
          <w:szCs w:val="16"/>
        </w:rPr>
        <w:t xml:space="preserve"> c) </w:t>
      </w:r>
      <w:hyperlink r:id="rId10" w:history="1">
        <w:r w:rsidRPr="00460D25">
          <w:rPr>
            <w:rStyle w:val="Hyperlink"/>
            <w:rFonts w:ascii="Times New Roman" w:hAnsi="Times New Roman" w:cs="Times New Roman"/>
            <w:sz w:val="16"/>
            <w:szCs w:val="16"/>
          </w:rPr>
          <w:t>Pružatelji medijskih usluga na zahtjev</w:t>
        </w:r>
      </w:hyperlink>
      <w:r>
        <w:rPr>
          <w:rStyle w:val="Hyperlink"/>
          <w:rFonts w:ascii="Times New Roman" w:hAnsi="Times New Roman" w:cs="Times New Roman"/>
          <w:sz w:val="16"/>
          <w:szCs w:val="16"/>
        </w:rPr>
        <w:t xml:space="preserve">, d) </w:t>
      </w:r>
      <w:hyperlink r:id="rId11" w:history="1">
        <w:r w:rsidRPr="00460D25">
          <w:rPr>
            <w:rStyle w:val="Hyperlink"/>
            <w:rFonts w:ascii="Times New Roman" w:hAnsi="Times New Roman" w:cs="Times New Roman"/>
            <w:sz w:val="16"/>
            <w:szCs w:val="16"/>
          </w:rPr>
          <w:t>Pružatelji medijskih usluga televizije i/ili radija koji pružaju audiovizualni ili audio program putem satelita, kabela, interneta i dr.</w:t>
        </w:r>
      </w:hyperlink>
      <w:r>
        <w:rPr>
          <w:rFonts w:ascii="Times New Roman" w:hAnsi="Times New Roman" w:cs="Times New Roman"/>
          <w:color w:val="0563C1" w:themeColor="hyperlink"/>
          <w:sz w:val="16"/>
          <w:szCs w:val="16"/>
          <w:u w:val="single"/>
        </w:rPr>
        <w:t xml:space="preserve">, e) </w:t>
      </w:r>
      <w:hyperlink r:id="rId12" w:history="1">
        <w:r w:rsidRPr="00460D25">
          <w:rPr>
            <w:rStyle w:val="Hyperlink"/>
            <w:rFonts w:ascii="Times New Roman" w:hAnsi="Times New Roman" w:cs="Times New Roman"/>
            <w:sz w:val="16"/>
            <w:szCs w:val="16"/>
          </w:rPr>
          <w:t>Elektroničke publikacije</w:t>
        </w:r>
      </w:hyperlink>
    </w:p>
  </w:footnote>
  <w:footnote w:id="12">
    <w:p w14:paraId="75FED88B" w14:textId="77777777" w:rsidR="00556A17" w:rsidRPr="001E694C" w:rsidRDefault="00556A17" w:rsidP="00556A17">
      <w:pPr>
        <w:pStyle w:val="FootnoteText"/>
        <w:rPr>
          <w:rFonts w:ascii="Times New Roman" w:hAnsi="Times New Roman" w:cs="Times New Roman"/>
          <w:sz w:val="16"/>
          <w:szCs w:val="16"/>
        </w:rPr>
      </w:pPr>
      <w:r w:rsidRPr="00930A42">
        <w:rPr>
          <w:rStyle w:val="FootnoteReference"/>
        </w:rPr>
        <w:footnoteRef/>
      </w:r>
      <w:r w:rsidRPr="00930A42">
        <w:rPr>
          <w:vertAlign w:val="superscript"/>
        </w:rPr>
        <w:t xml:space="preserve"> </w:t>
      </w:r>
      <w:r w:rsidRPr="001E694C">
        <w:rPr>
          <w:rFonts w:ascii="Times New Roman" w:hAnsi="Times New Roman" w:cs="Times New Roman"/>
          <w:sz w:val="16"/>
          <w:szCs w:val="16"/>
        </w:rPr>
        <w:t>Upravljanje projektom uključuje administraciju i tehničku koordinaciju, poslove upravljanja projektom, financijsko upravljanje i izvještavanje, planiranje te pripremu i provedbu nabave i sl.</w:t>
      </w:r>
    </w:p>
    <w:p w14:paraId="7987B6E5" w14:textId="77777777" w:rsidR="00556A17" w:rsidRDefault="00556A17" w:rsidP="00556A17">
      <w:pPr>
        <w:pStyle w:val="FootnoteText"/>
      </w:pPr>
    </w:p>
  </w:footnote>
  <w:footnote w:id="13">
    <w:p w14:paraId="527085CF" w14:textId="13D29F2D" w:rsidR="007C2676" w:rsidRPr="00930A42" w:rsidRDefault="007C2676" w:rsidP="007C2676">
      <w:pPr>
        <w:pStyle w:val="FootnoteText"/>
        <w:rPr>
          <w:rFonts w:ascii="Times New Roman" w:hAnsi="Times New Roman" w:cs="Times New Roman"/>
          <w:sz w:val="16"/>
          <w:szCs w:val="16"/>
        </w:rPr>
      </w:pPr>
      <w:r>
        <w:rPr>
          <w:rStyle w:val="FootnoteReference"/>
        </w:rPr>
        <w:footnoteRef/>
      </w:r>
      <w:r>
        <w:t xml:space="preserve"> </w:t>
      </w:r>
      <w:r w:rsidRPr="001E694C">
        <w:rPr>
          <w:rFonts w:ascii="Times New Roman" w:hAnsi="Times New Roman" w:cs="Times New Roman"/>
          <w:sz w:val="16"/>
          <w:szCs w:val="16"/>
        </w:rPr>
        <w:t>Upravljanje projektom uključuje administraciju i tehničku koordinaciju, poslove upravljanja projektom, financijsko upravljanje i izvještavanje, planiranje te pripremu i provedbu nabave i sl.</w:t>
      </w:r>
    </w:p>
  </w:footnote>
  <w:footnote w:id="14">
    <w:p w14:paraId="33662773" w14:textId="269C3C0A" w:rsidR="00556A17" w:rsidRPr="00012360" w:rsidRDefault="00556A17" w:rsidP="00556A17">
      <w:pPr>
        <w:pStyle w:val="FootnoteText"/>
        <w:jc w:val="both"/>
        <w:rPr>
          <w:rFonts w:ascii="Times New Roman" w:hAnsi="Times New Roman" w:cs="Times New Roman"/>
          <w:sz w:val="16"/>
          <w:szCs w:val="16"/>
        </w:rPr>
      </w:pPr>
      <w:r w:rsidRPr="00012360">
        <w:rPr>
          <w:rStyle w:val="FootnoteReference"/>
          <w:rFonts w:ascii="Times New Roman" w:hAnsi="Times New Roman" w:cs="Times New Roman"/>
          <w:sz w:val="16"/>
          <w:szCs w:val="16"/>
        </w:rPr>
        <w:footnoteRef/>
      </w:r>
      <w:r w:rsidRPr="00012360">
        <w:rPr>
          <w:rFonts w:ascii="Times New Roman" w:hAnsi="Times New Roman" w:cs="Times New Roman"/>
          <w:sz w:val="16"/>
          <w:szCs w:val="16"/>
        </w:rPr>
        <w:t xml:space="preserve"> Neutralno znači da je projekt zadovoljio zakonski minimum, te da neće dobiti bodove za doprinos horizontalnim načelima.</w:t>
      </w:r>
    </w:p>
  </w:footnote>
  <w:footnote w:id="15">
    <w:p w14:paraId="6B06C866" w14:textId="77777777" w:rsidR="00556A17" w:rsidRPr="00C67B20" w:rsidRDefault="00556A17" w:rsidP="00556A17">
      <w:pPr>
        <w:pStyle w:val="FootnoteText"/>
        <w:jc w:val="both"/>
        <w:rPr>
          <w:rFonts w:ascii="Times New Roman" w:hAnsi="Times New Roman" w:cs="Times New Roman"/>
          <w:sz w:val="16"/>
          <w:szCs w:val="16"/>
        </w:rPr>
      </w:pPr>
      <w:r>
        <w:rPr>
          <w:rStyle w:val="FootnoteReference"/>
        </w:rPr>
        <w:footnoteRef/>
      </w:r>
      <w:r>
        <w:t xml:space="preserve"> </w:t>
      </w:r>
      <w:r w:rsidRPr="00C67B20">
        <w:rPr>
          <w:rFonts w:ascii="Times New Roman" w:hAnsi="Times New Roman" w:cs="Times New Roman"/>
          <w:sz w:val="16"/>
          <w:szCs w:val="16"/>
        </w:rPr>
        <w:t>Prijavni obrazac objavljen je na sljedećoj mrežnoj stranici https://fondovieu.gov.hr.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 (NIAS).</w:t>
      </w:r>
    </w:p>
  </w:footnote>
  <w:footnote w:id="16">
    <w:p w14:paraId="4C902559" w14:textId="77777777" w:rsidR="00556A17" w:rsidRPr="00C67B20" w:rsidRDefault="00556A17" w:rsidP="00556A17">
      <w:pPr>
        <w:pStyle w:val="FootnoteText"/>
        <w:jc w:val="both"/>
        <w:rPr>
          <w:rFonts w:ascii="Times New Roman" w:hAnsi="Times New Roman" w:cs="Times New Roman"/>
          <w:sz w:val="16"/>
          <w:szCs w:val="16"/>
        </w:rPr>
      </w:pPr>
      <w:r>
        <w:rPr>
          <w:rStyle w:val="FootnoteReference"/>
        </w:rPr>
        <w:footnoteRef/>
      </w:r>
      <w:r>
        <w:t xml:space="preserve"> </w:t>
      </w:r>
      <w:r w:rsidRPr="00C67B20">
        <w:rPr>
          <w:rFonts w:ascii="Times New Roman" w:hAnsi="Times New Roman" w:cs="Times New Roman"/>
          <w:sz w:val="16"/>
          <w:szCs w:val="16"/>
        </w:rPr>
        <w:t>Prijavni obrazac objavljen je na sljedećoj mrežnoj stranici https://fondovieu.gov.hr.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 (NIAS).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732" w14:textId="77777777" w:rsidR="00382A3F" w:rsidRDefault="00382A3F">
    <w:pPr>
      <w:pStyle w:val="Header"/>
    </w:pPr>
    <w:r w:rsidRPr="00062869">
      <w:rPr>
        <w:rFonts w:ascii="Times New Roman" w:hAnsi="Times New Roman" w:cs="Times New Roman"/>
        <w:noProof/>
        <w:sz w:val="24"/>
        <w:szCs w:val="24"/>
      </w:rPr>
      <w:drawing>
        <wp:anchor distT="0" distB="0" distL="0" distR="0" simplePos="0" relativeHeight="251660288" behindDoc="0" locked="0" layoutInCell="1" allowOverlap="1" wp14:anchorId="093C330A" wp14:editId="657EB77C">
          <wp:simplePos x="0" y="0"/>
          <wp:positionH relativeFrom="margin">
            <wp:posOffset>4346290</wp:posOffset>
          </wp:positionH>
          <wp:positionV relativeFrom="paragraph">
            <wp:posOffset>44043</wp:posOffset>
          </wp:positionV>
          <wp:extent cx="2004365" cy="493234"/>
          <wp:effectExtent l="0" t="0" r="0" b="2540"/>
          <wp:wrapNone/>
          <wp:docPr id="8990031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4365" cy="493234"/>
                  </a:xfrm>
                  <a:prstGeom prst="rect">
                    <a:avLst/>
                  </a:prstGeom>
                </pic:spPr>
              </pic:pic>
            </a:graphicData>
          </a:graphic>
          <wp14:sizeRelH relativeFrom="margin">
            <wp14:pctWidth>0</wp14:pctWidth>
          </wp14:sizeRelH>
          <wp14:sizeRelV relativeFrom="margin">
            <wp14:pctHeight>0</wp14:pctHeight>
          </wp14:sizeRelV>
        </wp:anchor>
      </w:drawing>
    </w:r>
    <w:r w:rsidRPr="00983177">
      <w:rPr>
        <w:noProof/>
      </w:rPr>
      <mc:AlternateContent>
        <mc:Choice Requires="wps">
          <w:drawing>
            <wp:anchor distT="0" distB="0" distL="114300" distR="114300" simplePos="0" relativeHeight="251659264" behindDoc="0" locked="0" layoutInCell="1" allowOverlap="1" wp14:anchorId="4951FA5F" wp14:editId="68FEDEAF">
              <wp:simplePos x="0" y="0"/>
              <wp:positionH relativeFrom="margin">
                <wp:posOffset>103098</wp:posOffset>
              </wp:positionH>
              <wp:positionV relativeFrom="paragraph">
                <wp:posOffset>108102</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AA0126F" w14:textId="77777777"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REPUBLIKA HRVATSKA</w:t>
                          </w:r>
                        </w:p>
                        <w:p w14:paraId="09EFE340" w14:textId="3A5AFF4D"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MINISTARST</w:t>
                          </w:r>
                          <w:r w:rsidR="000D3FAC" w:rsidRPr="00062869">
                            <w:rPr>
                              <w:rFonts w:ascii="Times New Roman" w:hAnsi="Times New Roman" w:cs="Times New Roman"/>
                              <w:b/>
                              <w:color w:val="4472C4" w:themeColor="accent1"/>
                              <w:kern w:val="24"/>
                              <w:sz w:val="20"/>
                              <w:szCs w:val="20"/>
                            </w:rPr>
                            <w:t>O K</w:t>
                          </w:r>
                          <w:r w:rsidRPr="00062869">
                            <w:rPr>
                              <w:rFonts w:ascii="Times New Roman" w:hAnsi="Times New Roman" w:cs="Times New Roman"/>
                              <w:b/>
                              <w:color w:val="4472C4" w:themeColor="accent1"/>
                              <w:kern w:val="24"/>
                              <w:sz w:val="20"/>
                              <w:szCs w:val="20"/>
                            </w:rPr>
                            <w:t>ULTU</w:t>
                          </w:r>
                          <w:r w:rsidR="000D3FAC" w:rsidRPr="00062869">
                            <w:rPr>
                              <w:rFonts w:ascii="Times New Roman" w:hAnsi="Times New Roman" w:cs="Times New Roman"/>
                              <w:b/>
                              <w:color w:val="4472C4" w:themeColor="accent1"/>
                              <w:kern w:val="24"/>
                              <w:sz w:val="20"/>
                              <w:szCs w:val="20"/>
                            </w:rPr>
                            <w:t>RE</w:t>
                          </w:r>
                          <w:r w:rsidRPr="00062869">
                            <w:rPr>
                              <w:rFonts w:ascii="Times New Roman" w:hAnsi="Times New Roman" w:cs="Times New Roman"/>
                              <w:b/>
                              <w:color w:val="4472C4" w:themeColor="accent1"/>
                              <w:kern w:val="24"/>
                              <w:sz w:val="20"/>
                              <w:szCs w:val="20"/>
                            </w:rPr>
                            <w:t xml:space="preserv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951FA5F" id="Pravokutnik 16" o:spid="_x0000_s1026" style="position:absolute;margin-left:8.1pt;margin-top:8.5pt;width:195.6pt;height:3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Nbs9A3fAAAACAEAAA8AAABkcnMvZG93bnJldi54bWxMj0FLw0AQhe+C/2EZ&#10;wYvYjSU0Jc2mSEEsIpSm2vM2O02C2dk0u03iv3c86Wl4vMeb72XrybZiwN43jhQ8zSIQSKUzDVUK&#10;Pg4vj0sQPmgyunWECr7Rwzq/vcl0atxIexyKUAkuIZ9qBXUIXSqlL2u02s9ch8Te2fVWB5Z9JU2v&#10;Ry63rZxH0UJa3RB/qHWHmxrLr+JqFYzlbjge3l/l7uG4dXTZXjbF55tS93fT8wpEwCn8heEXn9Eh&#10;Z6aTu5LxomW9mHOSb8KT2I+jJAZxUrCME5B5Jv8PyH8AAAD//wMAUEsBAi0AFAAGAAgAAAAhALaD&#10;OJL+AAAA4QEAABMAAAAAAAAAAAAAAAAAAAAAAFtDb250ZW50X1R5cGVzXS54bWxQSwECLQAUAAYA&#10;CAAAACEAOP0h/9YAAACUAQAACwAAAAAAAAAAAAAAAAAvAQAAX3JlbHMvLnJlbHNQSwECLQAUAAYA&#10;CAAAACEAzxmYpm4BAADJAgAADgAAAAAAAAAAAAAAAAAuAgAAZHJzL2Uyb0RvYy54bWxQSwECLQAU&#10;AAYACAAAACEA1uz0Dd8AAAAIAQAADwAAAAAAAAAAAAAAAADIAwAAZHJzL2Rvd25yZXYueG1sUEsF&#10;BgAAAAAEAAQA8wAAANQEAAAAAA==&#10;" filled="f" stroked="f">
              <v:textbox>
                <w:txbxContent>
                  <w:p w14:paraId="1AA0126F" w14:textId="77777777"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REPUBLIKA HRVATSKA</w:t>
                    </w:r>
                  </w:p>
                  <w:p w14:paraId="09EFE340" w14:textId="3A5AFF4D"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MINISTARST</w:t>
                    </w:r>
                    <w:r w:rsidR="000D3FAC" w:rsidRPr="00062869">
                      <w:rPr>
                        <w:rFonts w:ascii="Times New Roman" w:hAnsi="Times New Roman" w:cs="Times New Roman"/>
                        <w:b/>
                        <w:color w:val="4472C4" w:themeColor="accent1"/>
                        <w:kern w:val="24"/>
                        <w:sz w:val="20"/>
                        <w:szCs w:val="20"/>
                      </w:rPr>
                      <w:t>O K</w:t>
                    </w:r>
                    <w:r w:rsidRPr="00062869">
                      <w:rPr>
                        <w:rFonts w:ascii="Times New Roman" w:hAnsi="Times New Roman" w:cs="Times New Roman"/>
                        <w:b/>
                        <w:color w:val="4472C4" w:themeColor="accent1"/>
                        <w:kern w:val="24"/>
                        <w:sz w:val="20"/>
                        <w:szCs w:val="20"/>
                      </w:rPr>
                      <w:t>ULTU</w:t>
                    </w:r>
                    <w:r w:rsidR="000D3FAC" w:rsidRPr="00062869">
                      <w:rPr>
                        <w:rFonts w:ascii="Times New Roman" w:hAnsi="Times New Roman" w:cs="Times New Roman"/>
                        <w:b/>
                        <w:color w:val="4472C4" w:themeColor="accent1"/>
                        <w:kern w:val="24"/>
                        <w:sz w:val="20"/>
                        <w:szCs w:val="20"/>
                      </w:rPr>
                      <w:t>RE</w:t>
                    </w:r>
                    <w:r w:rsidRPr="00062869">
                      <w:rPr>
                        <w:rFonts w:ascii="Times New Roman" w:hAnsi="Times New Roman" w:cs="Times New Roman"/>
                        <w:b/>
                        <w:color w:val="4472C4" w:themeColor="accent1"/>
                        <w:kern w:val="24"/>
                        <w:sz w:val="20"/>
                        <w:szCs w:val="20"/>
                      </w:rPr>
                      <w:t xml:space="preserve"> I MEDIJA</w:t>
                    </w:r>
                  </w:p>
                </w:txbxContent>
              </v:textbox>
              <w10:wrap anchorx="margin"/>
            </v:rect>
          </w:pict>
        </mc:Fallback>
      </mc:AlternateContent>
    </w:r>
    <w:r w:rsidRPr="00983177">
      <w:rPr>
        <w:noProof/>
      </w:rPr>
      <w:drawing>
        <wp:anchor distT="0" distB="0" distL="0" distR="0" simplePos="0" relativeHeight="251661312" behindDoc="0" locked="0" layoutInCell="1" allowOverlap="1" wp14:anchorId="14B1C70E" wp14:editId="032E11A5">
          <wp:simplePos x="0" y="0"/>
          <wp:positionH relativeFrom="margin">
            <wp:posOffset>-365633</wp:posOffset>
          </wp:positionH>
          <wp:positionV relativeFrom="paragraph">
            <wp:posOffset>-18415</wp:posOffset>
          </wp:positionV>
          <wp:extent cx="518795" cy="577215"/>
          <wp:effectExtent l="0" t="0" r="0" b="0"/>
          <wp:wrapTopAndBottom/>
          <wp:docPr id="533542044" name="Picture 533542044"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518795" cy="577215"/>
                  </a:xfrm>
                  <a:prstGeom prst="rect">
                    <a:avLst/>
                  </a:prstGeom>
                </pic:spPr>
              </pic:pic>
            </a:graphicData>
          </a:graphic>
          <wp14:sizeRelH relativeFrom="margin">
            <wp14:pctWidth>0</wp14:pctWidth>
          </wp14:sizeRelH>
          <wp14:sizeRelV relativeFrom="margin">
            <wp14:pctHeight>0</wp14:pctHeight>
          </wp14:sizeRelV>
        </wp:anchor>
      </w:drawing>
    </w:r>
  </w:p>
  <w:p w14:paraId="06FFA4CE" w14:textId="77777777" w:rsidR="00382A3F" w:rsidRDefault="00382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533B" w14:textId="74C3B6B1" w:rsidR="0048680E" w:rsidRDefault="0048680E" w:rsidP="0048680E">
    <w:pPr>
      <w:pStyle w:val="Header"/>
      <w:tabs>
        <w:tab w:val="clear" w:pos="4536"/>
      </w:tabs>
    </w:pPr>
    <w:r>
      <w:tab/>
    </w:r>
  </w:p>
  <w:p w14:paraId="1007CAF0" w14:textId="77777777" w:rsidR="0048680E" w:rsidRDefault="00486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CF"/>
    <w:multiLevelType w:val="hybridMultilevel"/>
    <w:tmpl w:val="6EFC1B78"/>
    <w:lvl w:ilvl="0" w:tplc="217267FA">
      <w:start w:val="5"/>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036CBF"/>
    <w:multiLevelType w:val="hybridMultilevel"/>
    <w:tmpl w:val="09848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6A019E"/>
    <w:multiLevelType w:val="hybridMultilevel"/>
    <w:tmpl w:val="95C63160"/>
    <w:lvl w:ilvl="0" w:tplc="626C2556">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8E605FE"/>
    <w:multiLevelType w:val="hybridMultilevel"/>
    <w:tmpl w:val="2890A104"/>
    <w:lvl w:ilvl="0" w:tplc="4E8CB3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781918"/>
    <w:multiLevelType w:val="hybridMultilevel"/>
    <w:tmpl w:val="267A73DE"/>
    <w:lvl w:ilvl="0" w:tplc="FFFFFFFF">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8" w15:restartNumberingAfterBreak="0">
    <w:nsid w:val="11616CB4"/>
    <w:multiLevelType w:val="multilevel"/>
    <w:tmpl w:val="2C089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61337"/>
    <w:multiLevelType w:val="multilevel"/>
    <w:tmpl w:val="E5322BC6"/>
    <w:lvl w:ilvl="0">
      <w:start w:val="1"/>
      <w:numFmt w:val="decimal"/>
      <w:lvlText w:val="%1."/>
      <w:lvlJc w:val="left"/>
      <w:pPr>
        <w:ind w:left="720" w:hanging="360"/>
      </w:pPr>
      <w:rPr>
        <w:rFonts w:hint="default"/>
        <w:b/>
        <w:bCs w:val="0"/>
      </w:rPr>
    </w:lvl>
    <w:lvl w:ilvl="1">
      <w:start w:val="4"/>
      <w:numFmt w:val="decimal"/>
      <w:isLgl/>
      <w:lvlText w:val="%1.%2."/>
      <w:lvlJc w:val="left"/>
      <w:pPr>
        <w:ind w:left="1230" w:hanging="870"/>
      </w:pPr>
      <w:rPr>
        <w:rFonts w:hint="default"/>
      </w:rPr>
    </w:lvl>
    <w:lvl w:ilvl="2">
      <w:start w:val="2024"/>
      <w:numFmt w:val="decimal"/>
      <w:isLgl/>
      <w:lvlText w:val="%1.%2.%3."/>
      <w:lvlJc w:val="left"/>
      <w:pPr>
        <w:ind w:left="1230" w:hanging="870"/>
      </w:pPr>
      <w:rPr>
        <w:rFonts w:hint="default"/>
        <w:strike/>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37D26"/>
    <w:multiLevelType w:val="hybridMultilevel"/>
    <w:tmpl w:val="D05C08B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445872"/>
    <w:multiLevelType w:val="hybridMultilevel"/>
    <w:tmpl w:val="A61640F4"/>
    <w:lvl w:ilvl="0" w:tplc="7340FD14">
      <w:start w:val="3"/>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7E2C77"/>
    <w:multiLevelType w:val="hybridMultilevel"/>
    <w:tmpl w:val="2C309828"/>
    <w:lvl w:ilvl="0" w:tplc="4E8CB3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8D725E"/>
    <w:multiLevelType w:val="multilevel"/>
    <w:tmpl w:val="999445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D4D10"/>
    <w:multiLevelType w:val="hybridMultilevel"/>
    <w:tmpl w:val="32FC44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16"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11053A"/>
    <w:multiLevelType w:val="multilevel"/>
    <w:tmpl w:val="E382A1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33651B"/>
    <w:multiLevelType w:val="hybridMultilevel"/>
    <w:tmpl w:val="F5009B1C"/>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58381B"/>
    <w:multiLevelType w:val="hybridMultilevel"/>
    <w:tmpl w:val="5B62460A"/>
    <w:lvl w:ilvl="0" w:tplc="20D622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DE2F6B"/>
    <w:multiLevelType w:val="hybridMultilevel"/>
    <w:tmpl w:val="2148324C"/>
    <w:lvl w:ilvl="0" w:tplc="041A0011">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1171BE"/>
    <w:multiLevelType w:val="hybridMultilevel"/>
    <w:tmpl w:val="A4306C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EE0A44"/>
    <w:multiLevelType w:val="hybridMultilevel"/>
    <w:tmpl w:val="C298B756"/>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23" w15:restartNumberingAfterBreak="0">
    <w:nsid w:val="52F247DC"/>
    <w:multiLevelType w:val="hybridMultilevel"/>
    <w:tmpl w:val="113231AC"/>
    <w:lvl w:ilvl="0" w:tplc="FFCCD0A2">
      <w:start w:val="1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0F5694"/>
    <w:multiLevelType w:val="hybridMultilevel"/>
    <w:tmpl w:val="65D6516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FD4DB1"/>
    <w:multiLevelType w:val="hybridMultilevel"/>
    <w:tmpl w:val="9D6CB3C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7D56E0"/>
    <w:multiLevelType w:val="hybridMultilevel"/>
    <w:tmpl w:val="E1029920"/>
    <w:lvl w:ilvl="0" w:tplc="DC8CA654">
      <w:start w:val="1"/>
      <w:numFmt w:val="decimal"/>
      <w:lvlText w:val="%1)"/>
      <w:lvlJc w:val="left"/>
      <w:pPr>
        <w:ind w:left="720" w:hanging="360"/>
      </w:pPr>
      <w:rPr>
        <w:rFonts w:ascii="Times New Roman" w:hAnsi="Times New Roman" w:cs="Times New Roman"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566C98"/>
    <w:multiLevelType w:val="hybridMultilevel"/>
    <w:tmpl w:val="451CB1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5F8428DD"/>
    <w:multiLevelType w:val="hybridMultilevel"/>
    <w:tmpl w:val="1F821826"/>
    <w:lvl w:ilvl="0" w:tplc="041A0011">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4461F4"/>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C068D4"/>
    <w:multiLevelType w:val="hybridMultilevel"/>
    <w:tmpl w:val="1DEE826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020461"/>
    <w:multiLevelType w:val="hybridMultilevel"/>
    <w:tmpl w:val="114E639C"/>
    <w:lvl w:ilvl="0" w:tplc="CFCEAFB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1651EA"/>
    <w:multiLevelType w:val="hybridMultilevel"/>
    <w:tmpl w:val="712C0096"/>
    <w:lvl w:ilvl="0" w:tplc="5120B81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EE6C1B"/>
    <w:multiLevelType w:val="hybridMultilevel"/>
    <w:tmpl w:val="2E469E86"/>
    <w:lvl w:ilvl="0" w:tplc="181899E4">
      <w:start w:val="10"/>
      <w:numFmt w:val="bullet"/>
      <w:lvlText w:val="-"/>
      <w:lvlJc w:val="left"/>
      <w:pPr>
        <w:ind w:left="361" w:hanging="360"/>
      </w:pPr>
      <w:rPr>
        <w:rFonts w:ascii="Times New Roman" w:eastAsiaTheme="minorEastAsia" w:hAnsi="Times New Roman" w:cs="Times New Roman" w:hint="default"/>
        <w:b/>
      </w:rPr>
    </w:lvl>
    <w:lvl w:ilvl="1" w:tplc="041A0003">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35"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FC0F25"/>
    <w:multiLevelType w:val="hybridMultilevel"/>
    <w:tmpl w:val="D644787A"/>
    <w:lvl w:ilvl="0" w:tplc="4E8CB3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8A5122"/>
    <w:multiLevelType w:val="hybridMultilevel"/>
    <w:tmpl w:val="77AA4620"/>
    <w:lvl w:ilvl="0" w:tplc="221AC2E0">
      <w:start w:val="1"/>
      <w:numFmt w:val="bullet"/>
      <w:lvlText w:val="-"/>
      <w:lvlJc w:val="left"/>
      <w:pPr>
        <w:ind w:left="502"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662D04"/>
    <w:multiLevelType w:val="hybridMultilevel"/>
    <w:tmpl w:val="4B883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3F7211"/>
    <w:multiLevelType w:val="hybridMultilevel"/>
    <w:tmpl w:val="D84A3D4C"/>
    <w:lvl w:ilvl="0" w:tplc="4E8CB3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28666799">
    <w:abstractNumId w:val="37"/>
  </w:num>
  <w:num w:numId="2" w16cid:durableId="729118174">
    <w:abstractNumId w:val="32"/>
  </w:num>
  <w:num w:numId="3" w16cid:durableId="888884787">
    <w:abstractNumId w:val="18"/>
  </w:num>
  <w:num w:numId="4" w16cid:durableId="857937049">
    <w:abstractNumId w:val="7"/>
  </w:num>
  <w:num w:numId="5" w16cid:durableId="577666455">
    <w:abstractNumId w:val="14"/>
  </w:num>
  <w:num w:numId="6" w16cid:durableId="662509682">
    <w:abstractNumId w:val="28"/>
  </w:num>
  <w:num w:numId="7" w16cid:durableId="774130115">
    <w:abstractNumId w:val="19"/>
  </w:num>
  <w:num w:numId="8" w16cid:durableId="534973488">
    <w:abstractNumId w:val="22"/>
  </w:num>
  <w:num w:numId="9" w16cid:durableId="1651668921">
    <w:abstractNumId w:val="17"/>
  </w:num>
  <w:num w:numId="10" w16cid:durableId="1005326566">
    <w:abstractNumId w:val="24"/>
  </w:num>
  <w:num w:numId="11" w16cid:durableId="669143028">
    <w:abstractNumId w:val="35"/>
  </w:num>
  <w:num w:numId="12" w16cid:durableId="569921181">
    <w:abstractNumId w:val="3"/>
  </w:num>
  <w:num w:numId="13" w16cid:durableId="535433414">
    <w:abstractNumId w:val="16"/>
  </w:num>
  <w:num w:numId="14" w16cid:durableId="1655062105">
    <w:abstractNumId w:val="13"/>
  </w:num>
  <w:num w:numId="15" w16cid:durableId="638413855">
    <w:abstractNumId w:val="33"/>
  </w:num>
  <w:num w:numId="16" w16cid:durableId="98261911">
    <w:abstractNumId w:val="25"/>
  </w:num>
  <w:num w:numId="17" w16cid:durableId="1528910120">
    <w:abstractNumId w:val="9"/>
  </w:num>
  <w:num w:numId="18" w16cid:durableId="983046481">
    <w:abstractNumId w:val="15"/>
  </w:num>
  <w:num w:numId="19" w16cid:durableId="1406100443">
    <w:abstractNumId w:val="31"/>
  </w:num>
  <w:num w:numId="20" w16cid:durableId="1113406442">
    <w:abstractNumId w:val="38"/>
  </w:num>
  <w:num w:numId="21" w16cid:durableId="518392968">
    <w:abstractNumId w:val="8"/>
  </w:num>
  <w:num w:numId="22" w16cid:durableId="631056899">
    <w:abstractNumId w:val="26"/>
  </w:num>
  <w:num w:numId="23" w16cid:durableId="666252818">
    <w:abstractNumId w:val="30"/>
  </w:num>
  <w:num w:numId="24" w16cid:durableId="1516647216">
    <w:abstractNumId w:val="6"/>
  </w:num>
  <w:num w:numId="25" w16cid:durableId="1713648279">
    <w:abstractNumId w:val="20"/>
  </w:num>
  <w:num w:numId="26" w16cid:durableId="1810439116">
    <w:abstractNumId w:val="29"/>
  </w:num>
  <w:num w:numId="27" w16cid:durableId="2094007698">
    <w:abstractNumId w:val="10"/>
  </w:num>
  <w:num w:numId="28" w16cid:durableId="12148064">
    <w:abstractNumId w:val="34"/>
  </w:num>
  <w:num w:numId="29" w16cid:durableId="1459300327">
    <w:abstractNumId w:val="0"/>
  </w:num>
  <w:num w:numId="30" w16cid:durableId="450782521">
    <w:abstractNumId w:val="21"/>
  </w:num>
  <w:num w:numId="31" w16cid:durableId="1317565891">
    <w:abstractNumId w:val="11"/>
  </w:num>
  <w:num w:numId="32" w16cid:durableId="2132674586">
    <w:abstractNumId w:val="27"/>
  </w:num>
  <w:num w:numId="33" w16cid:durableId="1220245850">
    <w:abstractNumId w:val="23"/>
  </w:num>
  <w:num w:numId="34" w16cid:durableId="246353657">
    <w:abstractNumId w:val="2"/>
  </w:num>
  <w:num w:numId="35" w16cid:durableId="533739238">
    <w:abstractNumId w:val="1"/>
  </w:num>
  <w:num w:numId="36" w16cid:durableId="1713382473">
    <w:abstractNumId w:val="4"/>
  </w:num>
  <w:num w:numId="37" w16cid:durableId="1530491764">
    <w:abstractNumId w:val="5"/>
  </w:num>
  <w:num w:numId="38" w16cid:durableId="949507870">
    <w:abstractNumId w:val="36"/>
  </w:num>
  <w:num w:numId="39" w16cid:durableId="1657567213">
    <w:abstractNumId w:val="12"/>
  </w:num>
  <w:num w:numId="40" w16cid:durableId="439193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3Y+4GuH+nA5BvugW/sXx7v0KOW+fD++0kMVE6PSbGtCu50WGgpp1uff1/xQloAY/kLTpxGCA7H8jksGGnEqk+Q==" w:salt="7LmX5ffivGdBW1alKZfs8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17"/>
    <w:rsid w:val="00012360"/>
    <w:rsid w:val="00017443"/>
    <w:rsid w:val="000342EF"/>
    <w:rsid w:val="00062869"/>
    <w:rsid w:val="00097059"/>
    <w:rsid w:val="000A370F"/>
    <w:rsid w:val="000C51DB"/>
    <w:rsid w:val="000D3FAC"/>
    <w:rsid w:val="001107ED"/>
    <w:rsid w:val="00181C2F"/>
    <w:rsid w:val="001A06DC"/>
    <w:rsid w:val="001B45F8"/>
    <w:rsid w:val="001B79F2"/>
    <w:rsid w:val="00220F79"/>
    <w:rsid w:val="002D43B1"/>
    <w:rsid w:val="00326D4C"/>
    <w:rsid w:val="00341D2A"/>
    <w:rsid w:val="00342D56"/>
    <w:rsid w:val="00370A05"/>
    <w:rsid w:val="00382A3F"/>
    <w:rsid w:val="00412BDE"/>
    <w:rsid w:val="00446579"/>
    <w:rsid w:val="00467448"/>
    <w:rsid w:val="004810EE"/>
    <w:rsid w:val="004820D1"/>
    <w:rsid w:val="0048680E"/>
    <w:rsid w:val="004F39AE"/>
    <w:rsid w:val="004F442E"/>
    <w:rsid w:val="00556A17"/>
    <w:rsid w:val="00577B06"/>
    <w:rsid w:val="00580587"/>
    <w:rsid w:val="00580771"/>
    <w:rsid w:val="005A584A"/>
    <w:rsid w:val="005B0292"/>
    <w:rsid w:val="005C462F"/>
    <w:rsid w:val="0060210F"/>
    <w:rsid w:val="00656DA5"/>
    <w:rsid w:val="006B7C0E"/>
    <w:rsid w:val="007175C0"/>
    <w:rsid w:val="007300E8"/>
    <w:rsid w:val="00766A4F"/>
    <w:rsid w:val="007C2676"/>
    <w:rsid w:val="00806EE1"/>
    <w:rsid w:val="0088164C"/>
    <w:rsid w:val="008C3408"/>
    <w:rsid w:val="008D78EC"/>
    <w:rsid w:val="009215D4"/>
    <w:rsid w:val="00927962"/>
    <w:rsid w:val="00930A42"/>
    <w:rsid w:val="009824A7"/>
    <w:rsid w:val="009E0187"/>
    <w:rsid w:val="009E3823"/>
    <w:rsid w:val="009E5A42"/>
    <w:rsid w:val="00A05302"/>
    <w:rsid w:val="00A67289"/>
    <w:rsid w:val="00AB4F0F"/>
    <w:rsid w:val="00AE0BE1"/>
    <w:rsid w:val="00B4522A"/>
    <w:rsid w:val="00B72BA9"/>
    <w:rsid w:val="00B75DCB"/>
    <w:rsid w:val="00B930AC"/>
    <w:rsid w:val="00BD2116"/>
    <w:rsid w:val="00BD596B"/>
    <w:rsid w:val="00BE292D"/>
    <w:rsid w:val="00C07455"/>
    <w:rsid w:val="00C942B8"/>
    <w:rsid w:val="00CB0C84"/>
    <w:rsid w:val="00CE7CE2"/>
    <w:rsid w:val="00D23C0C"/>
    <w:rsid w:val="00D90036"/>
    <w:rsid w:val="00D91301"/>
    <w:rsid w:val="00DE6C6B"/>
    <w:rsid w:val="00E07492"/>
    <w:rsid w:val="00E176AD"/>
    <w:rsid w:val="00E24636"/>
    <w:rsid w:val="00E474F8"/>
    <w:rsid w:val="00ED6ED5"/>
    <w:rsid w:val="00F0502B"/>
    <w:rsid w:val="00F10C9C"/>
    <w:rsid w:val="00F35F1D"/>
    <w:rsid w:val="00F57A2C"/>
    <w:rsid w:val="00F924DE"/>
    <w:rsid w:val="00FB7C08"/>
    <w:rsid w:val="00FD1C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DE225C"/>
  <w15:chartTrackingRefBased/>
  <w15:docId w15:val="{9C7764D1-DACC-4D4A-95A4-51F05155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0E"/>
    <w:pPr>
      <w:spacing w:after="0" w:line="240" w:lineRule="auto"/>
    </w:pPr>
    <w:rPr>
      <w:rFonts w:eastAsiaTheme="minorEastAsia"/>
    </w:rPr>
  </w:style>
  <w:style w:type="paragraph" w:styleId="Heading2">
    <w:name w:val="heading 2"/>
    <w:basedOn w:val="Normal"/>
    <w:next w:val="Normal"/>
    <w:link w:val="Heading2Char"/>
    <w:autoRedefine/>
    <w:uiPriority w:val="9"/>
    <w:unhideWhenUsed/>
    <w:qFormat/>
    <w:rsid w:val="00556A17"/>
    <w:pPr>
      <w:tabs>
        <w:tab w:val="left" w:pos="567"/>
      </w:tabs>
      <w:contextualSpacing/>
      <w:jc w:val="both"/>
      <w:outlineLvl w:val="1"/>
    </w:pPr>
    <w:rPr>
      <w:rFonts w:ascii="Times New Roman" w:eastAsia="Calibri" w:hAnsi="Times New Roman" w:cs="Times New Roman"/>
      <w:b/>
      <w:bCs/>
      <w:iCs/>
      <w:sz w:val="24"/>
      <w:szCs w:val="24"/>
      <w:lang w:val="hr"/>
    </w:rPr>
  </w:style>
  <w:style w:type="paragraph" w:styleId="Heading3">
    <w:name w:val="heading 3"/>
    <w:basedOn w:val="Normal"/>
    <w:next w:val="Normal"/>
    <w:link w:val="Heading3Char"/>
    <w:uiPriority w:val="9"/>
    <w:semiHidden/>
    <w:unhideWhenUsed/>
    <w:qFormat/>
    <w:rsid w:val="00556A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A17"/>
    <w:rPr>
      <w:rFonts w:ascii="Times New Roman" w:eastAsia="Calibri" w:hAnsi="Times New Roman" w:cs="Times New Roman"/>
      <w:b/>
      <w:bCs/>
      <w:iCs/>
      <w:sz w:val="24"/>
      <w:szCs w:val="24"/>
      <w:lang w:val="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556A17"/>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qFormat/>
    <w:rsid w:val="00556A17"/>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556A17"/>
    <w:rPr>
      <w:vertAlign w:val="superscript"/>
    </w:rPr>
  </w:style>
  <w:style w:type="paragraph" w:customStyle="1" w:styleId="Char2">
    <w:name w:val="Char2"/>
    <w:basedOn w:val="Normal"/>
    <w:link w:val="FootnoteReference"/>
    <w:uiPriority w:val="99"/>
    <w:rsid w:val="00556A17"/>
    <w:pPr>
      <w:spacing w:line="240" w:lineRule="exact"/>
    </w:pPr>
    <w:rPr>
      <w:rFonts w:eastAsiaTheme="minorHAnsi"/>
      <w:vertAlign w:val="superscript"/>
    </w:rPr>
  </w:style>
  <w:style w:type="paragraph" w:styleId="ListParagraph">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ListParagraphChar"/>
    <w:uiPriority w:val="34"/>
    <w:qFormat/>
    <w:rsid w:val="00556A17"/>
    <w:pPr>
      <w:ind w:left="720"/>
      <w:contextualSpacing/>
    </w:pPr>
  </w:style>
  <w:style w:type="character" w:customStyle="1" w:styleId="ListParagraphChar">
    <w:name w:val="List Paragraph Char"/>
    <w:aliases w:val="REPORT Bullet Char,List Paragraph (numbered (a)) Char,Normal List Char,Endnote Char,Indent Char,Paragraph Char,Citation List Char,Normal bullet 2 Char,Resume Title Char,Paragraphe de liste PBLH Char,Bullet list Char,b1 Char,new Char"/>
    <w:link w:val="ListParagraph"/>
    <w:uiPriority w:val="34"/>
    <w:qFormat/>
    <w:locked/>
    <w:rsid w:val="00556A17"/>
    <w:rPr>
      <w:rFonts w:eastAsiaTheme="minorEastAsia"/>
    </w:rPr>
  </w:style>
  <w:style w:type="character" w:styleId="Hyperlink">
    <w:name w:val="Hyperlink"/>
    <w:basedOn w:val="DefaultParagraphFont"/>
    <w:uiPriority w:val="99"/>
    <w:unhideWhenUsed/>
    <w:rsid w:val="00556A17"/>
    <w:rPr>
      <w:color w:val="0563C1" w:themeColor="hyperlink"/>
      <w:u w:val="single"/>
    </w:rPr>
  </w:style>
  <w:style w:type="paragraph" w:styleId="NoSpacing">
    <w:name w:val="No Spacing"/>
    <w:basedOn w:val="Normal"/>
    <w:uiPriority w:val="1"/>
    <w:qFormat/>
    <w:rsid w:val="00556A17"/>
  </w:style>
  <w:style w:type="table" w:customStyle="1" w:styleId="TableGrid3">
    <w:name w:val="Table Grid3"/>
    <w:basedOn w:val="TableNormal"/>
    <w:next w:val="TableGrid"/>
    <w:uiPriority w:val="39"/>
    <w:rsid w:val="00556A1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6A17"/>
  </w:style>
  <w:style w:type="character" w:customStyle="1" w:styleId="normaltextrun">
    <w:name w:val="normaltextrun"/>
    <w:basedOn w:val="DefaultParagraphFont"/>
    <w:rsid w:val="00556A17"/>
  </w:style>
  <w:style w:type="character" w:customStyle="1" w:styleId="eop">
    <w:name w:val="eop"/>
    <w:basedOn w:val="DefaultParagraphFont"/>
    <w:rsid w:val="00556A17"/>
  </w:style>
  <w:style w:type="paragraph" w:styleId="NormalWeb">
    <w:name w:val="Normal (Web)"/>
    <w:basedOn w:val="Normal"/>
    <w:uiPriority w:val="99"/>
    <w:rsid w:val="00556A17"/>
    <w:pPr>
      <w:spacing w:before="100" w:beforeAutospacing="1" w:after="100" w:afterAutospacing="1"/>
    </w:pPr>
    <w:rPr>
      <w:rFonts w:ascii="Times New Roman" w:eastAsia="Times New Roman" w:hAnsi="Times New Roman" w:cs="Times New Roman"/>
      <w:noProof/>
      <w:sz w:val="24"/>
      <w:szCs w:val="24"/>
    </w:rPr>
  </w:style>
  <w:style w:type="paragraph" w:customStyle="1" w:styleId="bullets">
    <w:name w:val="bullets"/>
    <w:basedOn w:val="ListParagraph"/>
    <w:link w:val="bulletsChar"/>
    <w:qFormat/>
    <w:rsid w:val="00556A17"/>
    <w:pPr>
      <w:numPr>
        <w:numId w:val="6"/>
      </w:numPr>
    </w:pPr>
    <w:rPr>
      <w:rFonts w:eastAsiaTheme="minorHAnsi"/>
      <w:lang w:val="en-GB"/>
    </w:rPr>
  </w:style>
  <w:style w:type="character" w:customStyle="1" w:styleId="bulletsChar">
    <w:name w:val="bullets Char"/>
    <w:link w:val="bullets"/>
    <w:rsid w:val="00556A17"/>
    <w:rPr>
      <w:lang w:val="en-GB"/>
    </w:rPr>
  </w:style>
  <w:style w:type="paragraph" w:styleId="BodyText">
    <w:name w:val="Body Text"/>
    <w:basedOn w:val="Normal"/>
    <w:link w:val="BodyTextChar"/>
    <w:uiPriority w:val="1"/>
    <w:rsid w:val="00556A17"/>
    <w:pPr>
      <w:spacing w:before="120"/>
      <w:ind w:left="116"/>
    </w:pPr>
  </w:style>
  <w:style w:type="character" w:customStyle="1" w:styleId="BodyTextChar">
    <w:name w:val="Body Text Char"/>
    <w:basedOn w:val="DefaultParagraphFont"/>
    <w:link w:val="BodyText"/>
    <w:uiPriority w:val="1"/>
    <w:rsid w:val="00556A17"/>
    <w:rPr>
      <w:rFonts w:eastAsiaTheme="minorEastAsia"/>
    </w:rPr>
  </w:style>
  <w:style w:type="character" w:customStyle="1" w:styleId="fontstyle01">
    <w:name w:val="fontstyle01"/>
    <w:basedOn w:val="DefaultParagraphFont"/>
    <w:rsid w:val="00556A17"/>
    <w:rPr>
      <w:rFonts w:ascii="Times New Roman" w:hAnsi="Times New Roman" w:cs="Times New Roman" w:hint="default"/>
      <w:b w:val="0"/>
      <w:bCs w:val="0"/>
      <w:i w:val="0"/>
      <w:iCs w:val="0"/>
      <w:color w:val="000000"/>
      <w:sz w:val="24"/>
      <w:szCs w:val="24"/>
    </w:rPr>
  </w:style>
  <w:style w:type="character" w:styleId="CommentReference">
    <w:name w:val="annotation reference"/>
    <w:uiPriority w:val="99"/>
    <w:unhideWhenUsed/>
    <w:rsid w:val="00556A17"/>
    <w:rPr>
      <w:rFonts w:cs="Times New Roman"/>
      <w:sz w:val="16"/>
      <w:szCs w:val="16"/>
    </w:rPr>
  </w:style>
  <w:style w:type="character" w:customStyle="1" w:styleId="cf11">
    <w:name w:val="cf11"/>
    <w:basedOn w:val="DefaultParagraphFont"/>
    <w:rsid w:val="00556A17"/>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556A17"/>
    <w:rPr>
      <w:rFonts w:asciiTheme="majorHAnsi" w:eastAsiaTheme="majorEastAsia" w:hAnsiTheme="majorHAnsi" w:cstheme="majorBidi"/>
      <w:color w:val="1F3763" w:themeColor="accent1" w:themeShade="7F"/>
      <w:sz w:val="24"/>
      <w:szCs w:val="24"/>
    </w:rPr>
  </w:style>
  <w:style w:type="table" w:customStyle="1" w:styleId="TableGrid0">
    <w:name w:val="TableGrid"/>
    <w:rsid w:val="006B7C0E"/>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defaultparagraphfont-000028">
    <w:name w:val="defaultparagraphfont-000028"/>
    <w:basedOn w:val="DefaultParagraphFont"/>
    <w:rsid w:val="0060210F"/>
    <w:rPr>
      <w:rFonts w:ascii="Times New Roman" w:hAnsi="Times New Roman" w:cs="Times New Roman" w:hint="default"/>
      <w:b w:val="0"/>
      <w:bCs w:val="0"/>
      <w:sz w:val="24"/>
      <w:szCs w:val="24"/>
    </w:rPr>
  </w:style>
  <w:style w:type="character" w:customStyle="1" w:styleId="hps">
    <w:name w:val="hps"/>
    <w:basedOn w:val="DefaultParagraphFont"/>
    <w:rsid w:val="000C51DB"/>
  </w:style>
  <w:style w:type="paragraph" w:styleId="Header">
    <w:name w:val="header"/>
    <w:basedOn w:val="Normal"/>
    <w:link w:val="HeaderChar"/>
    <w:uiPriority w:val="99"/>
    <w:unhideWhenUsed/>
    <w:rsid w:val="0048680E"/>
    <w:pPr>
      <w:tabs>
        <w:tab w:val="center" w:pos="4536"/>
        <w:tab w:val="right" w:pos="9072"/>
      </w:tabs>
    </w:pPr>
    <w:rPr>
      <w:rFonts w:eastAsiaTheme="minorHAnsi"/>
    </w:rPr>
  </w:style>
  <w:style w:type="character" w:customStyle="1" w:styleId="HeaderChar">
    <w:name w:val="Header Char"/>
    <w:basedOn w:val="DefaultParagraphFont"/>
    <w:link w:val="Header"/>
    <w:uiPriority w:val="99"/>
    <w:rsid w:val="0048680E"/>
  </w:style>
  <w:style w:type="paragraph" w:styleId="Footer">
    <w:name w:val="footer"/>
    <w:basedOn w:val="Normal"/>
    <w:link w:val="FooterChar"/>
    <w:uiPriority w:val="99"/>
    <w:unhideWhenUsed/>
    <w:rsid w:val="0048680E"/>
    <w:pPr>
      <w:tabs>
        <w:tab w:val="center" w:pos="4536"/>
        <w:tab w:val="right" w:pos="9072"/>
      </w:tabs>
    </w:pPr>
  </w:style>
  <w:style w:type="character" w:customStyle="1" w:styleId="FooterChar">
    <w:name w:val="Footer Char"/>
    <w:basedOn w:val="DefaultParagraphFont"/>
    <w:link w:val="Footer"/>
    <w:uiPriority w:val="99"/>
    <w:rsid w:val="0048680E"/>
    <w:rPr>
      <w:rFonts w:eastAsiaTheme="minorEastAsia"/>
    </w:rPr>
  </w:style>
  <w:style w:type="paragraph" w:styleId="Revision">
    <w:name w:val="Revision"/>
    <w:hidden/>
    <w:uiPriority w:val="99"/>
    <w:semiHidden/>
    <w:rsid w:val="009E5A4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4257">
      <w:bodyDiv w:val="1"/>
      <w:marLeft w:val="0"/>
      <w:marRight w:val="0"/>
      <w:marTop w:val="0"/>
      <w:marBottom w:val="0"/>
      <w:divBdr>
        <w:top w:val="none" w:sz="0" w:space="0" w:color="auto"/>
        <w:left w:val="none" w:sz="0" w:space="0" w:color="auto"/>
        <w:bottom w:val="none" w:sz="0" w:space="0" w:color="auto"/>
        <w:right w:val="none" w:sz="0" w:space="0" w:color="auto"/>
      </w:divBdr>
    </w:div>
    <w:div w:id="11246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em.hr/televizijski-nakladnici/" TargetMode="External"/><Relationship Id="rId3" Type="http://schemas.openxmlformats.org/officeDocument/2006/relationships/hyperlink" Target="https://www.aem.hr/radijski-nakladnici/" TargetMode="External"/><Relationship Id="rId7" Type="http://schemas.openxmlformats.org/officeDocument/2006/relationships/hyperlink" Target="https://www.fina.hr/registar-stvarnih-vlasnika" TargetMode="External"/><Relationship Id="rId12" Type="http://schemas.openxmlformats.org/officeDocument/2006/relationships/hyperlink" Target="https://www.aem.hr/elektronicke-publikacije/" TargetMode="External"/><Relationship Id="rId2" Type="http://schemas.openxmlformats.org/officeDocument/2006/relationships/hyperlink" Target="https://www.aem.hr/televizijski-nakladnici/" TargetMode="External"/><Relationship Id="rId1" Type="http://schemas.openxmlformats.org/officeDocument/2006/relationships/hyperlink" Target="https://www.fina.hr/registar-stvarnih-vlasnika" TargetMode="External"/><Relationship Id="rId6" Type="http://schemas.openxmlformats.org/officeDocument/2006/relationships/hyperlink" Target="https://www.aem.hr/elektronicke-publikacije/" TargetMode="External"/><Relationship Id="rId11" Type="http://schemas.openxmlformats.org/officeDocument/2006/relationships/hyperlink" Target="https://www.aem.hr/satelit-kabel-internet/" TargetMode="External"/><Relationship Id="rId5" Type="http://schemas.openxmlformats.org/officeDocument/2006/relationships/hyperlink" Target="https://www.aem.hr/satelit-kabel-internet/" TargetMode="External"/><Relationship Id="rId10" Type="http://schemas.openxmlformats.org/officeDocument/2006/relationships/hyperlink" Target="https://www.aem.hr/usluge-na-zahtjev/" TargetMode="External"/><Relationship Id="rId4" Type="http://schemas.openxmlformats.org/officeDocument/2006/relationships/hyperlink" Target="https://www.aem.hr/usluge-na-zahtjev/" TargetMode="External"/><Relationship Id="rId9" Type="http://schemas.openxmlformats.org/officeDocument/2006/relationships/hyperlink" Target="https://www.aem.hr/radijski-nakladnic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3848-E675-4964-BE77-86395993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36</Pages>
  <Words>12175</Words>
  <Characters>69398</Characters>
  <Application>Microsoft Office Word</Application>
  <DocSecurity>8</DocSecurity>
  <Lines>578</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Ivana Pranić</cp:lastModifiedBy>
  <cp:revision>51</cp:revision>
  <cp:lastPrinted>2024-03-26T13:16:00Z</cp:lastPrinted>
  <dcterms:created xsi:type="dcterms:W3CDTF">2024-03-25T17:34:00Z</dcterms:created>
  <dcterms:modified xsi:type="dcterms:W3CDTF">2024-03-26T14:06:00Z</dcterms:modified>
</cp:coreProperties>
</file>