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152F0" w14:textId="77777777" w:rsidR="00F6574F" w:rsidRPr="002C6CE9" w:rsidRDefault="00F6574F" w:rsidP="00F6574F">
      <w:pPr>
        <w:spacing w:after="4000" w:line="240" w:lineRule="auto"/>
        <w:jc w:val="center"/>
        <w:rPr>
          <w:rFonts w:ascii="Times New Roman" w:hAnsi="Times New Roman" w:cs="Times New Roman"/>
          <w:b/>
          <w:bCs/>
          <w:sz w:val="28"/>
          <w:szCs w:val="28"/>
        </w:rPr>
      </w:pPr>
      <w:bookmarkStart w:id="0" w:name="_Hlk138858811"/>
    </w:p>
    <w:p w14:paraId="150E78DB" w14:textId="6F32A0C0" w:rsidR="00083CF4" w:rsidRPr="002C6CE9" w:rsidRDefault="00083CF4" w:rsidP="002B365A">
      <w:pPr>
        <w:spacing w:after="0"/>
        <w:jc w:val="center"/>
        <w:rPr>
          <w:rFonts w:ascii="Times New Roman" w:hAnsi="Times New Roman" w:cs="Times New Roman"/>
          <w:b/>
          <w:bCs/>
          <w:sz w:val="28"/>
          <w:szCs w:val="28"/>
        </w:rPr>
      </w:pPr>
      <w:r w:rsidRPr="002C6CE9">
        <w:rPr>
          <w:rFonts w:ascii="Times New Roman" w:hAnsi="Times New Roman" w:cs="Times New Roman"/>
          <w:b/>
          <w:bCs/>
          <w:sz w:val="28"/>
          <w:szCs w:val="28"/>
        </w:rPr>
        <w:t>P</w:t>
      </w:r>
      <w:r w:rsidR="00A245DA">
        <w:rPr>
          <w:rFonts w:ascii="Times New Roman" w:hAnsi="Times New Roman" w:cs="Times New Roman"/>
          <w:b/>
          <w:bCs/>
          <w:sz w:val="28"/>
          <w:szCs w:val="28"/>
        </w:rPr>
        <w:t>rilog</w:t>
      </w:r>
      <w:r w:rsidRPr="002C6CE9">
        <w:rPr>
          <w:rFonts w:ascii="Times New Roman" w:hAnsi="Times New Roman" w:cs="Times New Roman"/>
          <w:b/>
          <w:bCs/>
          <w:sz w:val="28"/>
          <w:szCs w:val="28"/>
        </w:rPr>
        <w:t xml:space="preserve"> 2  </w:t>
      </w:r>
    </w:p>
    <w:p w14:paraId="690A5B01" w14:textId="77777777" w:rsidR="00083CF4" w:rsidRPr="002C6CE9" w:rsidRDefault="00083CF4" w:rsidP="00083CF4">
      <w:pPr>
        <w:jc w:val="center"/>
        <w:rPr>
          <w:rFonts w:ascii="Times New Roman" w:hAnsi="Times New Roman" w:cs="Times New Roman"/>
          <w:b/>
          <w:bCs/>
          <w:sz w:val="28"/>
          <w:szCs w:val="28"/>
        </w:rPr>
      </w:pPr>
      <w:r w:rsidRPr="002C6CE9">
        <w:rPr>
          <w:rFonts w:ascii="Times New Roman" w:hAnsi="Times New Roman" w:cs="Times New Roman"/>
          <w:b/>
          <w:bCs/>
          <w:sz w:val="28"/>
          <w:szCs w:val="28"/>
        </w:rPr>
        <w:t>POSTUPAK DODJELE BESPOVRATNIH SREDSTAVA</w:t>
      </w:r>
    </w:p>
    <w:p w14:paraId="57ECF206" w14:textId="7C692701" w:rsidR="003B1633" w:rsidRPr="002C6CE9" w:rsidRDefault="003B1633" w:rsidP="00083CF4">
      <w:pPr>
        <w:spacing w:after="0" w:line="240" w:lineRule="auto"/>
        <w:jc w:val="center"/>
        <w:rPr>
          <w:rFonts w:ascii="Times New Roman" w:hAnsi="Times New Roman" w:cs="Times New Roman"/>
          <w:b/>
          <w:bCs/>
          <w:sz w:val="24"/>
          <w:szCs w:val="24"/>
        </w:rPr>
      </w:pPr>
      <w:r w:rsidRPr="002C6CE9">
        <w:rPr>
          <w:rFonts w:ascii="Times New Roman" w:hAnsi="Times New Roman" w:cs="Times New Roman"/>
          <w:b/>
          <w:bCs/>
          <w:sz w:val="24"/>
          <w:szCs w:val="24"/>
        </w:rPr>
        <w:t>Poziv na dodjelu bespovratnih sredstava</w:t>
      </w:r>
    </w:p>
    <w:p w14:paraId="3DAA213B" w14:textId="77777777" w:rsidR="00083CF4" w:rsidRPr="002C6CE9" w:rsidRDefault="00083CF4" w:rsidP="00083CF4">
      <w:pPr>
        <w:spacing w:after="0" w:line="240" w:lineRule="auto"/>
        <w:jc w:val="center"/>
        <w:rPr>
          <w:rFonts w:ascii="Times New Roman" w:hAnsi="Times New Roman" w:cs="Times New Roman"/>
          <w:b/>
          <w:bCs/>
          <w:sz w:val="24"/>
          <w:szCs w:val="24"/>
        </w:rPr>
      </w:pPr>
    </w:p>
    <w:p w14:paraId="588D6CF5" w14:textId="77777777" w:rsidR="00083CF4" w:rsidRPr="002C6CE9" w:rsidRDefault="00083CF4" w:rsidP="00083CF4">
      <w:pPr>
        <w:spacing w:after="0" w:line="240" w:lineRule="auto"/>
        <w:jc w:val="center"/>
        <w:rPr>
          <w:rFonts w:ascii="Times New Roman" w:hAnsi="Times New Roman" w:cs="Times New Roman"/>
          <w:b/>
          <w:bCs/>
          <w:sz w:val="24"/>
          <w:szCs w:val="24"/>
        </w:rPr>
      </w:pPr>
    </w:p>
    <w:p w14:paraId="721DCCDF" w14:textId="0D2460DC" w:rsidR="00EA6714" w:rsidRPr="002C6CE9" w:rsidRDefault="005146AC" w:rsidP="00A15B0D">
      <w:pPr>
        <w:spacing w:after="0" w:line="240" w:lineRule="auto"/>
        <w:jc w:val="center"/>
        <w:rPr>
          <w:rFonts w:ascii="Times New Roman" w:hAnsi="Times New Roman" w:cs="Times New Roman"/>
          <w:b/>
          <w:sz w:val="28"/>
          <w:szCs w:val="28"/>
        </w:rPr>
      </w:pPr>
      <w:r w:rsidRPr="002C6CE9">
        <w:rPr>
          <w:rFonts w:ascii="Times New Roman" w:hAnsi="Times New Roman" w:cs="Times New Roman"/>
          <w:b/>
          <w:bCs/>
          <w:sz w:val="28"/>
          <w:szCs w:val="28"/>
          <w:lang w:val="hr"/>
        </w:rPr>
        <w:t>Transformacija i jačanje konkurentnosti kulturnih i kreativnih industrija</w:t>
      </w:r>
    </w:p>
    <w:p w14:paraId="7C497B99" w14:textId="11A67326" w:rsidR="00EA6714" w:rsidRPr="002C6CE9" w:rsidRDefault="005146AC" w:rsidP="00EA6714">
      <w:pPr>
        <w:spacing w:after="0" w:line="240" w:lineRule="auto"/>
        <w:jc w:val="center"/>
        <w:rPr>
          <w:rFonts w:ascii="Times New Roman" w:hAnsi="Times New Roman" w:cs="Times New Roman"/>
          <w:b/>
          <w:i/>
          <w:iCs/>
          <w:sz w:val="24"/>
          <w:szCs w:val="24"/>
        </w:rPr>
      </w:pPr>
      <w:r w:rsidRPr="002C6CE9">
        <w:rPr>
          <w:rFonts w:ascii="Times New Roman" w:hAnsi="Times New Roman" w:cs="Times New Roman"/>
          <w:b/>
          <w:i/>
          <w:iCs/>
          <w:sz w:val="24"/>
          <w:szCs w:val="24"/>
        </w:rPr>
        <w:t>(r</w:t>
      </w:r>
      <w:r w:rsidR="00EA6714" w:rsidRPr="002C6CE9">
        <w:rPr>
          <w:rFonts w:ascii="Times New Roman" w:hAnsi="Times New Roman" w:cs="Times New Roman"/>
          <w:b/>
          <w:i/>
          <w:iCs/>
          <w:sz w:val="24"/>
          <w:szCs w:val="24"/>
        </w:rPr>
        <w:t>eferentn</w:t>
      </w:r>
      <w:r w:rsidRPr="002C6CE9">
        <w:rPr>
          <w:rFonts w:ascii="Times New Roman" w:hAnsi="Times New Roman" w:cs="Times New Roman"/>
          <w:b/>
          <w:i/>
          <w:iCs/>
          <w:sz w:val="24"/>
          <w:szCs w:val="24"/>
        </w:rPr>
        <w:t>i</w:t>
      </w:r>
      <w:r w:rsidR="00EA6714" w:rsidRPr="002C6CE9">
        <w:rPr>
          <w:rFonts w:ascii="Times New Roman" w:hAnsi="Times New Roman" w:cs="Times New Roman"/>
          <w:b/>
          <w:i/>
          <w:iCs/>
          <w:sz w:val="24"/>
          <w:szCs w:val="24"/>
        </w:rPr>
        <w:t xml:space="preserve"> </w:t>
      </w:r>
      <w:r w:rsidRPr="002C6CE9">
        <w:rPr>
          <w:rFonts w:ascii="Times New Roman" w:hAnsi="Times New Roman" w:cs="Times New Roman"/>
          <w:b/>
          <w:i/>
          <w:iCs/>
          <w:sz w:val="24"/>
          <w:szCs w:val="24"/>
        </w:rPr>
        <w:t>broj</w:t>
      </w:r>
      <w:r w:rsidR="00A155CC">
        <w:rPr>
          <w:rFonts w:ascii="Times New Roman" w:hAnsi="Times New Roman" w:cs="Times New Roman"/>
          <w:b/>
          <w:i/>
          <w:iCs/>
          <w:sz w:val="24"/>
          <w:szCs w:val="24"/>
        </w:rPr>
        <w:t>.</w:t>
      </w:r>
      <w:r w:rsidR="00A155CC" w:rsidRPr="00A155CC">
        <w:t xml:space="preserve"> </w:t>
      </w:r>
      <w:r w:rsidR="00A155CC" w:rsidRPr="00A155CC">
        <w:rPr>
          <w:rFonts w:ascii="Times New Roman" w:hAnsi="Times New Roman" w:cs="Times New Roman"/>
          <w:b/>
          <w:i/>
          <w:iCs/>
          <w:sz w:val="24"/>
          <w:szCs w:val="24"/>
        </w:rPr>
        <w:t>NPOO.C1.1.1.R6-I1.04</w:t>
      </w:r>
      <w:r w:rsidRPr="002C6CE9">
        <w:rPr>
          <w:rFonts w:ascii="Times New Roman" w:hAnsi="Times New Roman" w:cs="Times New Roman"/>
          <w:b/>
          <w:i/>
          <w:iCs/>
          <w:sz w:val="24"/>
          <w:szCs w:val="24"/>
        </w:rPr>
        <w:t>)</w:t>
      </w:r>
      <w:r w:rsidR="00EA6714" w:rsidRPr="002C6CE9">
        <w:rPr>
          <w:rFonts w:ascii="Times New Roman" w:hAnsi="Times New Roman" w:cs="Times New Roman"/>
          <w:b/>
          <w:i/>
          <w:iCs/>
          <w:sz w:val="24"/>
          <w:szCs w:val="24"/>
        </w:rPr>
        <w:t xml:space="preserve"> </w:t>
      </w:r>
    </w:p>
    <w:bookmarkEnd w:id="0"/>
    <w:p w14:paraId="02D6837D" w14:textId="77777777" w:rsidR="00A15B0D" w:rsidRPr="002C6CE9" w:rsidRDefault="00A15B0D" w:rsidP="00500FBD">
      <w:pPr>
        <w:pStyle w:val="TableParagraph"/>
        <w:spacing w:after="5800" w:line="240" w:lineRule="auto"/>
        <w:ind w:right="108"/>
        <w:rPr>
          <w:rFonts w:ascii="Times New Roman" w:hAnsi="Times New Roman" w:cs="Times New Roman"/>
          <w:w w:val="105"/>
          <w:sz w:val="24"/>
          <w:szCs w:val="24"/>
        </w:rPr>
      </w:pPr>
    </w:p>
    <w:p w14:paraId="391908A7" w14:textId="4AF08F63" w:rsidR="00EA6714" w:rsidRPr="00572C8A" w:rsidRDefault="00572C8A" w:rsidP="00572C8A">
      <w:pPr>
        <w:pStyle w:val="TableParagraph"/>
        <w:spacing w:line="252" w:lineRule="auto"/>
        <w:ind w:right="106"/>
        <w:jc w:val="center"/>
        <w:rPr>
          <w:rFonts w:ascii="Times New Roman" w:hAnsi="Times New Roman" w:cs="Times New Roman"/>
          <w:b/>
          <w:bCs/>
          <w:iCs/>
          <w:w w:val="105"/>
          <w:sz w:val="24"/>
          <w:szCs w:val="24"/>
        </w:rPr>
      </w:pPr>
      <w:r w:rsidRPr="00572C8A">
        <w:rPr>
          <w:rFonts w:ascii="Times New Roman" w:hAnsi="Times New Roman" w:cs="Times New Roman"/>
          <w:b/>
          <w:bCs/>
          <w:iCs/>
          <w:w w:val="105"/>
          <w:sz w:val="24"/>
          <w:szCs w:val="24"/>
        </w:rPr>
        <w:t>Ovaj Poziv se financira iz mehanizma za oporavak i otpornost</w:t>
      </w:r>
    </w:p>
    <w:sdt>
      <w:sdtPr>
        <w:rPr>
          <w:rFonts w:ascii="Times New Roman" w:eastAsiaTheme="minorEastAsia" w:hAnsi="Times New Roman" w:cs="Times New Roman"/>
          <w:color w:val="auto"/>
          <w:sz w:val="22"/>
          <w:szCs w:val="22"/>
          <w:lang w:val="hr-HR"/>
        </w:rPr>
        <w:id w:val="-1207789837"/>
        <w:docPartObj>
          <w:docPartGallery w:val="Table of Contents"/>
          <w:docPartUnique/>
        </w:docPartObj>
      </w:sdtPr>
      <w:sdtEndPr>
        <w:rPr>
          <w:b/>
          <w:bCs/>
          <w:noProof/>
        </w:rPr>
      </w:sdtEndPr>
      <w:sdtContent>
        <w:p w14:paraId="43CDE892" w14:textId="096EB02F" w:rsidR="00DA3107" w:rsidRPr="002C6CE9" w:rsidRDefault="00DA3107" w:rsidP="00B574FD">
          <w:pPr>
            <w:pStyle w:val="TOCNaslov"/>
            <w:spacing w:after="200"/>
            <w:rPr>
              <w:rFonts w:ascii="Times New Roman" w:hAnsi="Times New Roman" w:cs="Times New Roman"/>
              <w:b/>
              <w:bCs/>
              <w:color w:val="auto"/>
              <w:sz w:val="24"/>
              <w:szCs w:val="24"/>
            </w:rPr>
          </w:pPr>
          <w:r w:rsidRPr="002C6CE9">
            <w:rPr>
              <w:rFonts w:ascii="Times New Roman" w:hAnsi="Times New Roman" w:cs="Times New Roman"/>
              <w:b/>
              <w:bCs/>
              <w:color w:val="auto"/>
              <w:sz w:val="24"/>
              <w:szCs w:val="24"/>
            </w:rPr>
            <w:t>SADRŽAJ</w:t>
          </w:r>
        </w:p>
        <w:p w14:paraId="65BD359B" w14:textId="4B30EDDE" w:rsidR="003C7080" w:rsidRDefault="00DA3107">
          <w:pPr>
            <w:pStyle w:val="Sadraj1"/>
            <w:rPr>
              <w:noProof/>
              <w:kern w:val="2"/>
              <w:lang w:eastAsia="hr-HR"/>
              <w14:ligatures w14:val="standardContextual"/>
            </w:rPr>
          </w:pPr>
          <w:r w:rsidRPr="002C6CE9">
            <w:fldChar w:fldCharType="begin"/>
          </w:r>
          <w:r w:rsidRPr="00637AAD">
            <w:instrText xml:space="preserve"> TOC \o "1-3" \h \z \u </w:instrText>
          </w:r>
          <w:r w:rsidRPr="002C6CE9">
            <w:fldChar w:fldCharType="separate"/>
          </w:r>
          <w:hyperlink w:anchor="_Toc158291510" w:history="1">
            <w:r w:rsidR="003C7080" w:rsidRPr="00C447C3">
              <w:rPr>
                <w:rStyle w:val="Hiperveza"/>
                <w:rFonts w:ascii="Times New Roman" w:hAnsi="Times New Roman" w:cs="Times New Roman"/>
                <w:b/>
                <w:bCs/>
                <w:i/>
                <w:iCs/>
                <w:noProof/>
                <w:w w:val="105"/>
              </w:rPr>
              <w:t>Kontrolna</w:t>
            </w:r>
            <w:r w:rsidR="003C7080" w:rsidRPr="00C447C3">
              <w:rPr>
                <w:rStyle w:val="Hiperveza"/>
                <w:rFonts w:ascii="Times New Roman" w:hAnsi="Times New Roman" w:cs="Times New Roman"/>
                <w:b/>
                <w:bCs/>
                <w:i/>
                <w:iCs/>
                <w:noProof/>
                <w:spacing w:val="-11"/>
                <w:w w:val="105"/>
              </w:rPr>
              <w:t xml:space="preserve"> </w:t>
            </w:r>
            <w:r w:rsidR="003C7080" w:rsidRPr="00C447C3">
              <w:rPr>
                <w:rStyle w:val="Hiperveza"/>
                <w:rFonts w:ascii="Times New Roman" w:hAnsi="Times New Roman" w:cs="Times New Roman"/>
                <w:b/>
                <w:bCs/>
                <w:i/>
                <w:iCs/>
                <w:noProof/>
                <w:w w:val="105"/>
              </w:rPr>
              <w:t>lista</w:t>
            </w:r>
            <w:r w:rsidR="003C7080" w:rsidRPr="00C447C3">
              <w:rPr>
                <w:rStyle w:val="Hiperveza"/>
                <w:rFonts w:ascii="Times New Roman" w:hAnsi="Times New Roman" w:cs="Times New Roman"/>
                <w:b/>
                <w:bCs/>
                <w:i/>
                <w:iCs/>
                <w:noProof/>
                <w:spacing w:val="-7"/>
                <w:w w:val="105"/>
              </w:rPr>
              <w:t xml:space="preserve"> </w:t>
            </w:r>
            <w:r w:rsidR="003C7080" w:rsidRPr="00C447C3">
              <w:rPr>
                <w:rStyle w:val="Hiperveza"/>
                <w:rFonts w:ascii="Times New Roman" w:hAnsi="Times New Roman" w:cs="Times New Roman"/>
                <w:b/>
                <w:bCs/>
                <w:i/>
                <w:iCs/>
                <w:noProof/>
                <w:w w:val="105"/>
              </w:rPr>
              <w:t>za</w:t>
            </w:r>
            <w:r w:rsidR="003C7080" w:rsidRPr="00C447C3">
              <w:rPr>
                <w:rStyle w:val="Hiperveza"/>
                <w:rFonts w:ascii="Times New Roman" w:hAnsi="Times New Roman" w:cs="Times New Roman"/>
                <w:b/>
                <w:bCs/>
                <w:i/>
                <w:iCs/>
                <w:noProof/>
                <w:spacing w:val="-11"/>
                <w:w w:val="105"/>
              </w:rPr>
              <w:t xml:space="preserve"> </w:t>
            </w:r>
            <w:r w:rsidR="003C7080" w:rsidRPr="00C447C3">
              <w:rPr>
                <w:rStyle w:val="Hiperveza"/>
                <w:rFonts w:ascii="Times New Roman" w:hAnsi="Times New Roman" w:cs="Times New Roman"/>
                <w:b/>
                <w:bCs/>
                <w:i/>
                <w:iCs/>
                <w:noProof/>
                <w:w w:val="105"/>
              </w:rPr>
              <w:t>administrativnu</w:t>
            </w:r>
            <w:r w:rsidR="003C7080" w:rsidRPr="00C447C3">
              <w:rPr>
                <w:rStyle w:val="Hiperveza"/>
                <w:rFonts w:ascii="Times New Roman" w:hAnsi="Times New Roman" w:cs="Times New Roman"/>
                <w:b/>
                <w:bCs/>
                <w:i/>
                <w:iCs/>
                <w:noProof/>
                <w:spacing w:val="-9"/>
                <w:w w:val="105"/>
              </w:rPr>
              <w:t xml:space="preserve"> </w:t>
            </w:r>
            <w:r w:rsidR="003C7080" w:rsidRPr="00C447C3">
              <w:rPr>
                <w:rStyle w:val="Hiperveza"/>
                <w:rFonts w:ascii="Times New Roman" w:hAnsi="Times New Roman" w:cs="Times New Roman"/>
                <w:b/>
                <w:bCs/>
                <w:i/>
                <w:iCs/>
                <w:noProof/>
                <w:w w:val="105"/>
              </w:rPr>
              <w:t>provjeru</w:t>
            </w:r>
            <w:r w:rsidR="003C7080">
              <w:rPr>
                <w:noProof/>
                <w:webHidden/>
              </w:rPr>
              <w:tab/>
            </w:r>
            <w:r w:rsidR="003C7080">
              <w:rPr>
                <w:noProof/>
                <w:webHidden/>
              </w:rPr>
              <w:fldChar w:fldCharType="begin"/>
            </w:r>
            <w:r w:rsidR="003C7080">
              <w:rPr>
                <w:noProof/>
                <w:webHidden/>
              </w:rPr>
              <w:instrText xml:space="preserve"> PAGEREF _Toc158291510 \h </w:instrText>
            </w:r>
            <w:r w:rsidR="003C7080">
              <w:rPr>
                <w:noProof/>
                <w:webHidden/>
              </w:rPr>
            </w:r>
            <w:r w:rsidR="003C7080">
              <w:rPr>
                <w:noProof/>
                <w:webHidden/>
              </w:rPr>
              <w:fldChar w:fldCharType="separate"/>
            </w:r>
            <w:r w:rsidR="003C7080">
              <w:rPr>
                <w:noProof/>
                <w:webHidden/>
              </w:rPr>
              <w:t>3</w:t>
            </w:r>
            <w:r w:rsidR="003C7080">
              <w:rPr>
                <w:noProof/>
                <w:webHidden/>
              </w:rPr>
              <w:fldChar w:fldCharType="end"/>
            </w:r>
          </w:hyperlink>
        </w:p>
        <w:p w14:paraId="26BE6556" w14:textId="404F329B" w:rsidR="003C7080" w:rsidRDefault="00D223A8">
          <w:pPr>
            <w:pStyle w:val="Sadraj1"/>
            <w:rPr>
              <w:noProof/>
              <w:kern w:val="2"/>
              <w:lang w:eastAsia="hr-HR"/>
              <w14:ligatures w14:val="standardContextual"/>
            </w:rPr>
          </w:pPr>
          <w:hyperlink w:anchor="_Toc158291511" w:history="1">
            <w:r w:rsidR="003C7080" w:rsidRPr="00C447C3">
              <w:rPr>
                <w:rStyle w:val="Hiperveza"/>
                <w:rFonts w:ascii="Times New Roman" w:eastAsia="Times New Roman" w:hAnsi="Times New Roman" w:cs="Times New Roman"/>
                <w:b/>
                <w:bCs/>
                <w:i/>
                <w:iCs/>
                <w:noProof/>
              </w:rPr>
              <w:t>Kontrolna lista za provjeru prihvatljivosti prijavitelja</w:t>
            </w:r>
            <w:r w:rsidR="003C7080">
              <w:rPr>
                <w:noProof/>
                <w:webHidden/>
              </w:rPr>
              <w:tab/>
            </w:r>
            <w:r w:rsidR="003C7080">
              <w:rPr>
                <w:noProof/>
                <w:webHidden/>
              </w:rPr>
              <w:fldChar w:fldCharType="begin"/>
            </w:r>
            <w:r w:rsidR="003C7080">
              <w:rPr>
                <w:noProof/>
                <w:webHidden/>
              </w:rPr>
              <w:instrText xml:space="preserve"> PAGEREF _Toc158291511 \h </w:instrText>
            </w:r>
            <w:r w:rsidR="003C7080">
              <w:rPr>
                <w:noProof/>
                <w:webHidden/>
              </w:rPr>
            </w:r>
            <w:r w:rsidR="003C7080">
              <w:rPr>
                <w:noProof/>
                <w:webHidden/>
              </w:rPr>
              <w:fldChar w:fldCharType="separate"/>
            </w:r>
            <w:r w:rsidR="003C7080">
              <w:rPr>
                <w:noProof/>
                <w:webHidden/>
              </w:rPr>
              <w:t>6</w:t>
            </w:r>
            <w:r w:rsidR="003C7080">
              <w:rPr>
                <w:noProof/>
                <w:webHidden/>
              </w:rPr>
              <w:fldChar w:fldCharType="end"/>
            </w:r>
          </w:hyperlink>
        </w:p>
        <w:p w14:paraId="7142488A" w14:textId="0EA2B38D" w:rsidR="003C7080" w:rsidRDefault="00D223A8">
          <w:pPr>
            <w:pStyle w:val="Sadraj1"/>
            <w:rPr>
              <w:noProof/>
              <w:kern w:val="2"/>
              <w:lang w:eastAsia="hr-HR"/>
              <w14:ligatures w14:val="standardContextual"/>
            </w:rPr>
          </w:pPr>
          <w:hyperlink w:anchor="_Toc158291512" w:history="1">
            <w:r w:rsidR="003C7080" w:rsidRPr="00C447C3">
              <w:rPr>
                <w:rStyle w:val="Hiperveza"/>
                <w:rFonts w:ascii="Times New Roman" w:hAnsi="Times New Roman" w:cs="Times New Roman"/>
                <w:b/>
                <w:i/>
                <w:iCs/>
                <w:noProof/>
              </w:rPr>
              <w:t>Kontrolna lista za provjeru prihvatljivosti projekta i aktivnosti</w:t>
            </w:r>
            <w:r w:rsidR="003C7080">
              <w:rPr>
                <w:noProof/>
                <w:webHidden/>
              </w:rPr>
              <w:tab/>
            </w:r>
            <w:r w:rsidR="003C7080">
              <w:rPr>
                <w:noProof/>
                <w:webHidden/>
              </w:rPr>
              <w:fldChar w:fldCharType="begin"/>
            </w:r>
            <w:r w:rsidR="003C7080">
              <w:rPr>
                <w:noProof/>
                <w:webHidden/>
              </w:rPr>
              <w:instrText xml:space="preserve"> PAGEREF _Toc158291512 \h </w:instrText>
            </w:r>
            <w:r w:rsidR="003C7080">
              <w:rPr>
                <w:noProof/>
                <w:webHidden/>
              </w:rPr>
            </w:r>
            <w:r w:rsidR="003C7080">
              <w:rPr>
                <w:noProof/>
                <w:webHidden/>
              </w:rPr>
              <w:fldChar w:fldCharType="separate"/>
            </w:r>
            <w:r w:rsidR="003C7080">
              <w:rPr>
                <w:noProof/>
                <w:webHidden/>
              </w:rPr>
              <w:t>10</w:t>
            </w:r>
            <w:r w:rsidR="003C7080">
              <w:rPr>
                <w:noProof/>
                <w:webHidden/>
              </w:rPr>
              <w:fldChar w:fldCharType="end"/>
            </w:r>
          </w:hyperlink>
        </w:p>
        <w:p w14:paraId="16E5CE19" w14:textId="613A2697" w:rsidR="003C7080" w:rsidRDefault="00D223A8">
          <w:pPr>
            <w:pStyle w:val="Sadraj1"/>
            <w:rPr>
              <w:noProof/>
              <w:kern w:val="2"/>
              <w:lang w:eastAsia="hr-HR"/>
              <w14:ligatures w14:val="standardContextual"/>
            </w:rPr>
          </w:pPr>
          <w:hyperlink w:anchor="_Toc158291513" w:history="1">
            <w:r w:rsidR="003C7080" w:rsidRPr="00C447C3">
              <w:rPr>
                <w:rStyle w:val="Hiperveza"/>
                <w:rFonts w:ascii="Times New Roman" w:eastAsia="Times New Roman" w:hAnsi="Times New Roman" w:cs="Times New Roman"/>
                <w:b/>
                <w:bCs/>
                <w:i/>
                <w:iCs/>
                <w:noProof/>
              </w:rPr>
              <w:t>Kontrolna lista za ocjenjivanje kvalitete</w:t>
            </w:r>
            <w:r w:rsidR="003C7080">
              <w:rPr>
                <w:noProof/>
                <w:webHidden/>
              </w:rPr>
              <w:tab/>
            </w:r>
            <w:r w:rsidR="003C7080">
              <w:rPr>
                <w:noProof/>
                <w:webHidden/>
              </w:rPr>
              <w:fldChar w:fldCharType="begin"/>
            </w:r>
            <w:r w:rsidR="003C7080">
              <w:rPr>
                <w:noProof/>
                <w:webHidden/>
              </w:rPr>
              <w:instrText xml:space="preserve"> PAGEREF _Toc158291513 \h </w:instrText>
            </w:r>
            <w:r w:rsidR="003C7080">
              <w:rPr>
                <w:noProof/>
                <w:webHidden/>
              </w:rPr>
            </w:r>
            <w:r w:rsidR="003C7080">
              <w:rPr>
                <w:noProof/>
                <w:webHidden/>
              </w:rPr>
              <w:fldChar w:fldCharType="separate"/>
            </w:r>
            <w:r w:rsidR="003C7080">
              <w:rPr>
                <w:noProof/>
                <w:webHidden/>
              </w:rPr>
              <w:t>15</w:t>
            </w:r>
            <w:r w:rsidR="003C7080">
              <w:rPr>
                <w:noProof/>
                <w:webHidden/>
              </w:rPr>
              <w:fldChar w:fldCharType="end"/>
            </w:r>
          </w:hyperlink>
        </w:p>
        <w:p w14:paraId="09204138" w14:textId="766AAD74" w:rsidR="003C7080" w:rsidRDefault="00D223A8">
          <w:pPr>
            <w:pStyle w:val="Sadraj1"/>
            <w:rPr>
              <w:noProof/>
              <w:kern w:val="2"/>
              <w:lang w:eastAsia="hr-HR"/>
              <w14:ligatures w14:val="standardContextual"/>
            </w:rPr>
          </w:pPr>
          <w:hyperlink w:anchor="_Toc158291514" w:history="1">
            <w:r w:rsidR="003C7080" w:rsidRPr="00C447C3">
              <w:rPr>
                <w:rStyle w:val="Hiperveza"/>
                <w:rFonts w:ascii="Times New Roman" w:hAnsi="Times New Roman" w:cs="Times New Roman"/>
                <w:b/>
                <w:bCs/>
                <w:i/>
                <w:iCs/>
                <w:noProof/>
              </w:rPr>
              <w:t>Kontrolna lista za provjeru prihvatljivosti izdataka</w:t>
            </w:r>
            <w:r w:rsidR="003C7080">
              <w:rPr>
                <w:noProof/>
                <w:webHidden/>
              </w:rPr>
              <w:tab/>
            </w:r>
            <w:r w:rsidR="003C7080">
              <w:rPr>
                <w:noProof/>
                <w:webHidden/>
              </w:rPr>
              <w:fldChar w:fldCharType="begin"/>
            </w:r>
            <w:r w:rsidR="003C7080">
              <w:rPr>
                <w:noProof/>
                <w:webHidden/>
              </w:rPr>
              <w:instrText xml:space="preserve"> PAGEREF _Toc158291514 \h </w:instrText>
            </w:r>
            <w:r w:rsidR="003C7080">
              <w:rPr>
                <w:noProof/>
                <w:webHidden/>
              </w:rPr>
            </w:r>
            <w:r w:rsidR="003C7080">
              <w:rPr>
                <w:noProof/>
                <w:webHidden/>
              </w:rPr>
              <w:fldChar w:fldCharType="separate"/>
            </w:r>
            <w:r w:rsidR="003C7080">
              <w:rPr>
                <w:noProof/>
                <w:webHidden/>
              </w:rPr>
              <w:t>17</w:t>
            </w:r>
            <w:r w:rsidR="003C7080">
              <w:rPr>
                <w:noProof/>
                <w:webHidden/>
              </w:rPr>
              <w:fldChar w:fldCharType="end"/>
            </w:r>
          </w:hyperlink>
        </w:p>
        <w:p w14:paraId="0B9C45D3" w14:textId="3572B44C" w:rsidR="00DA3107" w:rsidRPr="002C6CE9" w:rsidRDefault="00DA3107">
          <w:pPr>
            <w:rPr>
              <w:rFonts w:ascii="Times New Roman" w:hAnsi="Times New Roman" w:cs="Times New Roman"/>
            </w:rPr>
          </w:pPr>
          <w:r w:rsidRPr="002C6CE9">
            <w:rPr>
              <w:rFonts w:ascii="Times New Roman" w:hAnsi="Times New Roman" w:cs="Times New Roman"/>
              <w:b/>
              <w:bCs/>
              <w:noProof/>
            </w:rPr>
            <w:fldChar w:fldCharType="end"/>
          </w:r>
        </w:p>
      </w:sdtContent>
    </w:sdt>
    <w:p w14:paraId="570E0A33" w14:textId="2282C7E9" w:rsidR="00EA6714" w:rsidRPr="002C6CE9" w:rsidRDefault="00572C8A" w:rsidP="00EA6714">
      <w:pPr>
        <w:spacing w:after="160" w:line="259" w:lineRule="auto"/>
        <w:rPr>
          <w:rFonts w:ascii="Times New Roman" w:hAnsi="Times New Roman" w:cs="Times New Roman"/>
          <w:w w:val="105"/>
          <w:sz w:val="24"/>
          <w:szCs w:val="24"/>
        </w:rPr>
      </w:pPr>
      <w:r w:rsidRPr="003C786E">
        <w:rPr>
          <w:rFonts w:ascii="Times New Roman" w:hAnsi="Times New Roman" w:cs="Times New Roman"/>
          <w:i/>
          <w:iCs/>
          <w:w w:val="105"/>
        </w:rPr>
        <w:t>Napomena</w:t>
      </w:r>
      <w:r w:rsidRPr="003C786E">
        <w:rPr>
          <w:rFonts w:ascii="Times New Roman" w:hAnsi="Times New Roman" w:cs="Times New Roman"/>
          <w:i/>
          <w:w w:val="105"/>
        </w:rPr>
        <w:t>: Prijavitelj kontrolne liste ne dostavlja u sklopu projektnog prijedloga.</w:t>
      </w:r>
      <w:r w:rsidR="00EA6714" w:rsidRPr="002C6CE9">
        <w:rPr>
          <w:rFonts w:ascii="Times New Roman" w:hAnsi="Times New Roman" w:cs="Times New Roman"/>
          <w:w w:val="105"/>
          <w:sz w:val="24"/>
          <w:szCs w:val="24"/>
        </w:rPr>
        <w:br w:type="page"/>
      </w:r>
    </w:p>
    <w:p w14:paraId="492DE556" w14:textId="3905853A" w:rsidR="00F92A05" w:rsidRPr="002C6CE9" w:rsidRDefault="00EA6714" w:rsidP="00C666D5">
      <w:pPr>
        <w:pStyle w:val="Naslov1"/>
        <w:jc w:val="center"/>
        <w:rPr>
          <w:rFonts w:ascii="Times New Roman" w:hAnsi="Times New Roman" w:cs="Times New Roman"/>
          <w:b/>
          <w:bCs/>
          <w:i/>
          <w:iCs/>
          <w:color w:val="auto"/>
          <w:w w:val="105"/>
          <w:sz w:val="28"/>
          <w:szCs w:val="28"/>
        </w:rPr>
      </w:pPr>
      <w:bookmarkStart w:id="1" w:name="_Toc158291510"/>
      <w:r w:rsidRPr="002C6CE9">
        <w:rPr>
          <w:rFonts w:ascii="Times New Roman" w:hAnsi="Times New Roman" w:cs="Times New Roman"/>
          <w:b/>
          <w:bCs/>
          <w:i/>
          <w:iCs/>
          <w:color w:val="auto"/>
          <w:w w:val="105"/>
          <w:sz w:val="28"/>
          <w:szCs w:val="28"/>
        </w:rPr>
        <w:lastRenderedPageBreak/>
        <w:t>Kontrolna</w:t>
      </w:r>
      <w:r w:rsidRPr="002C6CE9">
        <w:rPr>
          <w:rFonts w:ascii="Times New Roman" w:hAnsi="Times New Roman" w:cs="Times New Roman"/>
          <w:b/>
          <w:bCs/>
          <w:i/>
          <w:iCs/>
          <w:color w:val="auto"/>
          <w:spacing w:val="-11"/>
          <w:w w:val="105"/>
          <w:sz w:val="28"/>
          <w:szCs w:val="28"/>
        </w:rPr>
        <w:t xml:space="preserve"> </w:t>
      </w:r>
      <w:r w:rsidRPr="002C6CE9">
        <w:rPr>
          <w:rFonts w:ascii="Times New Roman" w:hAnsi="Times New Roman" w:cs="Times New Roman"/>
          <w:b/>
          <w:bCs/>
          <w:i/>
          <w:iCs/>
          <w:color w:val="auto"/>
          <w:w w:val="105"/>
          <w:sz w:val="28"/>
          <w:szCs w:val="28"/>
        </w:rPr>
        <w:t>lista</w:t>
      </w:r>
      <w:r w:rsidRPr="002C6CE9">
        <w:rPr>
          <w:rFonts w:ascii="Times New Roman" w:hAnsi="Times New Roman" w:cs="Times New Roman"/>
          <w:b/>
          <w:bCs/>
          <w:i/>
          <w:iCs/>
          <w:color w:val="auto"/>
          <w:spacing w:val="-7"/>
          <w:w w:val="105"/>
          <w:sz w:val="28"/>
          <w:szCs w:val="28"/>
        </w:rPr>
        <w:t xml:space="preserve"> </w:t>
      </w:r>
      <w:r w:rsidRPr="002C6CE9">
        <w:rPr>
          <w:rFonts w:ascii="Times New Roman" w:hAnsi="Times New Roman" w:cs="Times New Roman"/>
          <w:b/>
          <w:bCs/>
          <w:i/>
          <w:iCs/>
          <w:color w:val="auto"/>
          <w:w w:val="105"/>
          <w:sz w:val="28"/>
          <w:szCs w:val="28"/>
        </w:rPr>
        <w:t>za</w:t>
      </w:r>
      <w:r w:rsidRPr="002C6CE9">
        <w:rPr>
          <w:rFonts w:ascii="Times New Roman" w:hAnsi="Times New Roman" w:cs="Times New Roman"/>
          <w:b/>
          <w:bCs/>
          <w:i/>
          <w:iCs/>
          <w:color w:val="auto"/>
          <w:spacing w:val="-11"/>
          <w:w w:val="105"/>
          <w:sz w:val="28"/>
          <w:szCs w:val="28"/>
        </w:rPr>
        <w:t xml:space="preserve"> </w:t>
      </w:r>
      <w:r w:rsidRPr="002C6CE9">
        <w:rPr>
          <w:rFonts w:ascii="Times New Roman" w:hAnsi="Times New Roman" w:cs="Times New Roman"/>
          <w:b/>
          <w:bCs/>
          <w:i/>
          <w:iCs/>
          <w:color w:val="auto"/>
          <w:w w:val="105"/>
          <w:sz w:val="28"/>
          <w:szCs w:val="28"/>
        </w:rPr>
        <w:t>administrativnu</w:t>
      </w:r>
      <w:r w:rsidRPr="002C6CE9">
        <w:rPr>
          <w:rFonts w:ascii="Times New Roman" w:hAnsi="Times New Roman" w:cs="Times New Roman"/>
          <w:b/>
          <w:bCs/>
          <w:i/>
          <w:iCs/>
          <w:color w:val="auto"/>
          <w:spacing w:val="-9"/>
          <w:w w:val="105"/>
          <w:sz w:val="28"/>
          <w:szCs w:val="28"/>
        </w:rPr>
        <w:t xml:space="preserve"> </w:t>
      </w:r>
      <w:r w:rsidRPr="002C6CE9">
        <w:rPr>
          <w:rFonts w:ascii="Times New Roman" w:hAnsi="Times New Roman" w:cs="Times New Roman"/>
          <w:b/>
          <w:bCs/>
          <w:i/>
          <w:iCs/>
          <w:color w:val="auto"/>
          <w:w w:val="105"/>
          <w:sz w:val="28"/>
          <w:szCs w:val="28"/>
        </w:rPr>
        <w:t>provjeru</w:t>
      </w:r>
      <w:bookmarkEnd w:id="1"/>
    </w:p>
    <w:tbl>
      <w:tblPr>
        <w:tblStyle w:val="Reetkatablice"/>
        <w:tblW w:w="9640" w:type="dxa"/>
        <w:tblInd w:w="-289" w:type="dxa"/>
        <w:tblLook w:val="04A0" w:firstRow="1" w:lastRow="0" w:firstColumn="1" w:lastColumn="0" w:noHBand="0" w:noVBand="1"/>
      </w:tblPr>
      <w:tblGrid>
        <w:gridCol w:w="4820"/>
        <w:gridCol w:w="4820"/>
      </w:tblGrid>
      <w:tr w:rsidR="00F92A05" w:rsidRPr="002C6CE9" w14:paraId="3424AFE0" w14:textId="77777777" w:rsidTr="00896715">
        <w:tc>
          <w:tcPr>
            <w:tcW w:w="4820" w:type="dxa"/>
            <w:vAlign w:val="center"/>
          </w:tcPr>
          <w:p w14:paraId="74B33C06" w14:textId="77777777" w:rsidR="00F92A05" w:rsidRPr="002C6CE9" w:rsidRDefault="00F92A05" w:rsidP="00896715">
            <w:pPr>
              <w:spacing w:after="0"/>
              <w:rPr>
                <w:rFonts w:ascii="Times New Roman" w:eastAsia="Times New Roman" w:hAnsi="Times New Roman" w:cs="Times New Roman"/>
                <w:b/>
                <w:i/>
                <w:sz w:val="24"/>
                <w:szCs w:val="24"/>
              </w:rPr>
            </w:pPr>
            <w:r w:rsidRPr="002C6CE9">
              <w:rPr>
                <w:rFonts w:ascii="Times New Roman" w:hAnsi="Times New Roman" w:cs="Times New Roman"/>
                <w:bCs/>
              </w:rPr>
              <w:t>Naziv komponente/</w:t>
            </w:r>
            <w:proofErr w:type="spellStart"/>
            <w:r w:rsidRPr="002C6CE9">
              <w:rPr>
                <w:rFonts w:ascii="Times New Roman" w:hAnsi="Times New Roman" w:cs="Times New Roman"/>
                <w:bCs/>
              </w:rPr>
              <w:t>podkomponente</w:t>
            </w:r>
            <w:proofErr w:type="spellEnd"/>
            <w:r w:rsidRPr="002C6CE9">
              <w:rPr>
                <w:rFonts w:ascii="Times New Roman" w:hAnsi="Times New Roman" w:cs="Times New Roman"/>
                <w:bCs/>
              </w:rPr>
              <w:t xml:space="preserve"> NPOO:</w:t>
            </w:r>
          </w:p>
        </w:tc>
        <w:tc>
          <w:tcPr>
            <w:tcW w:w="4820" w:type="dxa"/>
            <w:vAlign w:val="center"/>
          </w:tcPr>
          <w:p w14:paraId="1B129D2E" w14:textId="77777777" w:rsidR="00F92A05" w:rsidRPr="002C6CE9" w:rsidRDefault="00F92A05" w:rsidP="00896715">
            <w:pPr>
              <w:spacing w:after="0"/>
              <w:rPr>
                <w:rFonts w:ascii="Times New Roman" w:eastAsia="Times New Roman" w:hAnsi="Times New Roman" w:cs="Times New Roman"/>
                <w:b/>
                <w:i/>
                <w:sz w:val="24"/>
                <w:szCs w:val="24"/>
              </w:rPr>
            </w:pPr>
            <w:r w:rsidRPr="002C6CE9">
              <w:rPr>
                <w:rFonts w:ascii="Times New Roman" w:eastAsia="Times New Roman" w:hAnsi="Times New Roman" w:cs="Times New Roman"/>
                <w:bCs/>
                <w:sz w:val="20"/>
                <w:szCs w:val="20"/>
              </w:rPr>
              <w:t>C1. Gospodarstvo/ C1.1 Otporno zeleno i digitalno gospodarstvo</w:t>
            </w:r>
          </w:p>
        </w:tc>
      </w:tr>
      <w:tr w:rsidR="00F92A05" w:rsidRPr="002C6CE9" w14:paraId="19CF495C" w14:textId="77777777" w:rsidTr="00896715">
        <w:tc>
          <w:tcPr>
            <w:tcW w:w="4820" w:type="dxa"/>
            <w:vAlign w:val="center"/>
          </w:tcPr>
          <w:p w14:paraId="7E7BE6C2" w14:textId="77777777" w:rsidR="00F92A05" w:rsidRPr="002C6CE9" w:rsidRDefault="00F92A05" w:rsidP="00896715">
            <w:pPr>
              <w:spacing w:after="0"/>
              <w:rPr>
                <w:rFonts w:ascii="Times New Roman" w:eastAsia="Times New Roman" w:hAnsi="Times New Roman" w:cs="Times New Roman"/>
                <w:b/>
                <w:i/>
                <w:sz w:val="24"/>
                <w:szCs w:val="24"/>
              </w:rPr>
            </w:pPr>
            <w:r w:rsidRPr="002C6CE9">
              <w:rPr>
                <w:rFonts w:ascii="Times New Roman" w:hAnsi="Times New Roman" w:cs="Times New Roman"/>
                <w:bCs/>
              </w:rPr>
              <w:t>Naziv Poziva:</w:t>
            </w:r>
          </w:p>
        </w:tc>
        <w:tc>
          <w:tcPr>
            <w:tcW w:w="4820" w:type="dxa"/>
            <w:vAlign w:val="center"/>
          </w:tcPr>
          <w:p w14:paraId="72509E21" w14:textId="77777777" w:rsidR="00F92A05" w:rsidRPr="002C6CE9" w:rsidRDefault="00F92A05" w:rsidP="00896715">
            <w:pPr>
              <w:spacing w:after="0"/>
              <w:rPr>
                <w:rFonts w:ascii="Times New Roman" w:eastAsia="Times New Roman" w:hAnsi="Times New Roman" w:cs="Times New Roman"/>
                <w:b/>
                <w:i/>
                <w:sz w:val="24"/>
                <w:szCs w:val="24"/>
              </w:rPr>
            </w:pPr>
            <w:r w:rsidRPr="002C6CE9">
              <w:rPr>
                <w:rFonts w:ascii="Times New Roman" w:eastAsia="Times New Roman" w:hAnsi="Times New Roman" w:cs="Times New Roman"/>
                <w:bCs/>
                <w:sz w:val="20"/>
                <w:szCs w:val="20"/>
              </w:rPr>
              <w:t>Transformacija i jačanje konkurentnosti kulturnih i kreativnih industrija</w:t>
            </w:r>
          </w:p>
        </w:tc>
      </w:tr>
      <w:tr w:rsidR="00F92A05" w:rsidRPr="002C6CE9" w14:paraId="31C39E4D" w14:textId="77777777" w:rsidTr="00896715">
        <w:tc>
          <w:tcPr>
            <w:tcW w:w="4820" w:type="dxa"/>
            <w:vAlign w:val="center"/>
          </w:tcPr>
          <w:p w14:paraId="403DFB28" w14:textId="77777777" w:rsidR="00F92A05" w:rsidRPr="002C6CE9" w:rsidRDefault="00F92A05" w:rsidP="00896715">
            <w:pPr>
              <w:spacing w:after="0"/>
              <w:rPr>
                <w:rFonts w:ascii="Times New Roman" w:eastAsia="Times New Roman" w:hAnsi="Times New Roman" w:cs="Times New Roman"/>
                <w:b/>
                <w:i/>
                <w:sz w:val="24"/>
                <w:szCs w:val="24"/>
              </w:rPr>
            </w:pPr>
            <w:r w:rsidRPr="002C6CE9">
              <w:rPr>
                <w:rFonts w:ascii="Times New Roman" w:hAnsi="Times New Roman" w:cs="Times New Roman"/>
                <w:bCs/>
              </w:rPr>
              <w:t>Referentna oznaka Poziva:</w:t>
            </w:r>
          </w:p>
        </w:tc>
        <w:tc>
          <w:tcPr>
            <w:tcW w:w="4820" w:type="dxa"/>
            <w:vAlign w:val="center"/>
          </w:tcPr>
          <w:p w14:paraId="24D8F1DE" w14:textId="6B138378" w:rsidR="00F92A05" w:rsidRPr="002C6CE9" w:rsidRDefault="00AD5993" w:rsidP="00896715">
            <w:pPr>
              <w:spacing w:after="0"/>
              <w:rPr>
                <w:rFonts w:ascii="Times New Roman" w:eastAsia="Times New Roman" w:hAnsi="Times New Roman" w:cs="Times New Roman"/>
                <w:b/>
                <w:i/>
                <w:sz w:val="24"/>
                <w:szCs w:val="24"/>
              </w:rPr>
            </w:pPr>
            <w:r w:rsidRPr="00AD5993">
              <w:rPr>
                <w:rFonts w:ascii="Times New Roman" w:eastAsia="Times New Roman" w:hAnsi="Times New Roman" w:cs="Times New Roman"/>
                <w:bCs/>
                <w:sz w:val="20"/>
                <w:szCs w:val="20"/>
              </w:rPr>
              <w:t>NPOO.C1.1.1.R6-I1.04</w:t>
            </w:r>
          </w:p>
        </w:tc>
      </w:tr>
      <w:tr w:rsidR="00F92A05" w:rsidRPr="002C6CE9" w14:paraId="1C89195B" w14:textId="77777777" w:rsidTr="00896715">
        <w:tc>
          <w:tcPr>
            <w:tcW w:w="4820" w:type="dxa"/>
            <w:vAlign w:val="center"/>
          </w:tcPr>
          <w:p w14:paraId="389CC2D8" w14:textId="77777777" w:rsidR="00F92A05" w:rsidRPr="002C6CE9" w:rsidRDefault="00F92A05" w:rsidP="00896715">
            <w:pPr>
              <w:spacing w:after="0"/>
              <w:rPr>
                <w:rFonts w:ascii="Times New Roman" w:eastAsia="Times New Roman" w:hAnsi="Times New Roman" w:cs="Times New Roman"/>
                <w:b/>
                <w:i/>
                <w:sz w:val="24"/>
                <w:szCs w:val="24"/>
              </w:rPr>
            </w:pPr>
            <w:r w:rsidRPr="002C6CE9">
              <w:rPr>
                <w:rFonts w:ascii="Times New Roman" w:hAnsi="Times New Roman" w:cs="Times New Roman"/>
                <w:bCs/>
              </w:rPr>
              <w:t>Naziv prijavitelja:</w:t>
            </w:r>
          </w:p>
        </w:tc>
        <w:tc>
          <w:tcPr>
            <w:tcW w:w="4820" w:type="dxa"/>
            <w:vAlign w:val="center"/>
          </w:tcPr>
          <w:p w14:paraId="70EBAE42" w14:textId="77777777" w:rsidR="00F92A05" w:rsidRPr="002C6CE9" w:rsidRDefault="00F92A05" w:rsidP="00896715">
            <w:pPr>
              <w:spacing w:after="0"/>
              <w:rPr>
                <w:rFonts w:ascii="Times New Roman" w:eastAsia="Times New Roman" w:hAnsi="Times New Roman" w:cs="Times New Roman"/>
                <w:b/>
                <w:i/>
                <w:sz w:val="24"/>
                <w:szCs w:val="24"/>
              </w:rPr>
            </w:pPr>
          </w:p>
        </w:tc>
      </w:tr>
      <w:tr w:rsidR="00F92A05" w:rsidRPr="002C6CE9" w14:paraId="18F13C45" w14:textId="77777777" w:rsidTr="00896715">
        <w:tc>
          <w:tcPr>
            <w:tcW w:w="4820" w:type="dxa"/>
            <w:vAlign w:val="center"/>
          </w:tcPr>
          <w:p w14:paraId="529E89CE" w14:textId="77777777" w:rsidR="00F92A05" w:rsidRPr="002C6CE9" w:rsidRDefault="00F92A05" w:rsidP="00896715">
            <w:pPr>
              <w:spacing w:after="0"/>
              <w:rPr>
                <w:rFonts w:ascii="Times New Roman" w:eastAsia="Times New Roman" w:hAnsi="Times New Roman" w:cs="Times New Roman"/>
                <w:b/>
                <w:i/>
                <w:sz w:val="24"/>
                <w:szCs w:val="24"/>
              </w:rPr>
            </w:pPr>
            <w:r w:rsidRPr="002C6CE9">
              <w:rPr>
                <w:rFonts w:ascii="Times New Roman" w:hAnsi="Times New Roman" w:cs="Times New Roman"/>
                <w:bCs/>
              </w:rPr>
              <w:t>Naziv projektnog prijedloga:</w:t>
            </w:r>
          </w:p>
        </w:tc>
        <w:tc>
          <w:tcPr>
            <w:tcW w:w="4820" w:type="dxa"/>
            <w:vAlign w:val="center"/>
          </w:tcPr>
          <w:p w14:paraId="27198432" w14:textId="77777777" w:rsidR="00F92A05" w:rsidRPr="002C6CE9" w:rsidRDefault="00F92A05" w:rsidP="00896715">
            <w:pPr>
              <w:spacing w:after="0"/>
              <w:rPr>
                <w:rFonts w:ascii="Times New Roman" w:eastAsia="Times New Roman" w:hAnsi="Times New Roman" w:cs="Times New Roman"/>
                <w:b/>
                <w:i/>
                <w:sz w:val="24"/>
                <w:szCs w:val="24"/>
              </w:rPr>
            </w:pPr>
          </w:p>
        </w:tc>
      </w:tr>
      <w:tr w:rsidR="00F92A05" w:rsidRPr="002C6CE9" w14:paraId="527DB51D" w14:textId="77777777" w:rsidTr="00896715">
        <w:tc>
          <w:tcPr>
            <w:tcW w:w="4820" w:type="dxa"/>
            <w:vAlign w:val="center"/>
          </w:tcPr>
          <w:p w14:paraId="79A1EF31" w14:textId="77777777" w:rsidR="00F92A05" w:rsidRPr="002C6CE9" w:rsidRDefault="00F92A05" w:rsidP="00896715">
            <w:pPr>
              <w:spacing w:after="0"/>
              <w:rPr>
                <w:rFonts w:ascii="Times New Roman" w:eastAsia="Times New Roman" w:hAnsi="Times New Roman" w:cs="Times New Roman"/>
                <w:b/>
                <w:i/>
                <w:sz w:val="24"/>
                <w:szCs w:val="24"/>
              </w:rPr>
            </w:pPr>
            <w:r w:rsidRPr="002C6CE9">
              <w:rPr>
                <w:rFonts w:ascii="Times New Roman" w:hAnsi="Times New Roman" w:cs="Times New Roman"/>
                <w:bCs/>
              </w:rPr>
              <w:t>Referentna oznaka projektnog prijedloga:</w:t>
            </w:r>
          </w:p>
        </w:tc>
        <w:tc>
          <w:tcPr>
            <w:tcW w:w="4820" w:type="dxa"/>
            <w:vAlign w:val="center"/>
          </w:tcPr>
          <w:p w14:paraId="5462199E" w14:textId="77777777" w:rsidR="00F92A05" w:rsidRPr="002C6CE9" w:rsidRDefault="00F92A05" w:rsidP="00896715">
            <w:pPr>
              <w:spacing w:after="0"/>
              <w:rPr>
                <w:rFonts w:ascii="Times New Roman" w:eastAsia="Times New Roman" w:hAnsi="Times New Roman" w:cs="Times New Roman"/>
                <w:b/>
                <w:i/>
                <w:sz w:val="24"/>
                <w:szCs w:val="24"/>
              </w:rPr>
            </w:pPr>
          </w:p>
        </w:tc>
      </w:tr>
    </w:tbl>
    <w:p w14:paraId="343F61E4" w14:textId="77777777" w:rsidR="00F92A05" w:rsidRPr="002C6CE9" w:rsidRDefault="00F92A05" w:rsidP="00EA6714">
      <w:pPr>
        <w:spacing w:after="160" w:line="259" w:lineRule="auto"/>
        <w:rPr>
          <w:rFonts w:ascii="Times New Roman" w:hAnsi="Times New Roman" w:cs="Times New Roman"/>
          <w:b/>
          <w:bCs/>
          <w:w w:val="105"/>
          <w:sz w:val="24"/>
          <w:szCs w:val="24"/>
        </w:rPr>
      </w:pPr>
    </w:p>
    <w:tbl>
      <w:tblPr>
        <w:tblW w:w="9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5953"/>
        <w:gridCol w:w="1418"/>
        <w:gridCol w:w="1481"/>
      </w:tblGrid>
      <w:tr w:rsidR="00EA6714" w:rsidRPr="002C6CE9" w14:paraId="4AA295FD" w14:textId="77777777" w:rsidTr="008D3BD1">
        <w:trPr>
          <w:trHeight w:val="1749"/>
          <w:jc w:val="center"/>
        </w:trPr>
        <w:tc>
          <w:tcPr>
            <w:tcW w:w="846" w:type="dxa"/>
            <w:shd w:val="clear" w:color="auto" w:fill="D9D9D9" w:themeFill="background1" w:themeFillShade="D9"/>
            <w:vAlign w:val="center"/>
            <w:hideMark/>
          </w:tcPr>
          <w:p w14:paraId="0B4CB174" w14:textId="77777777" w:rsidR="00EA6714" w:rsidRPr="002C6CE9" w:rsidRDefault="00EA6714" w:rsidP="00B5736F">
            <w:pPr>
              <w:spacing w:after="0" w:line="240" w:lineRule="auto"/>
              <w:jc w:val="center"/>
              <w:rPr>
                <w:rFonts w:ascii="Times New Roman" w:eastAsia="Times New Roman" w:hAnsi="Times New Roman" w:cs="Times New Roman"/>
                <w:b/>
              </w:rPr>
            </w:pPr>
            <w:r w:rsidRPr="002C6CE9">
              <w:rPr>
                <w:rFonts w:ascii="Times New Roman" w:eastAsia="Times New Roman" w:hAnsi="Times New Roman" w:cs="Times New Roman"/>
                <w:b/>
              </w:rPr>
              <w:t>Br.</w:t>
            </w:r>
          </w:p>
        </w:tc>
        <w:tc>
          <w:tcPr>
            <w:tcW w:w="5953" w:type="dxa"/>
            <w:shd w:val="clear" w:color="auto" w:fill="D9D9D9" w:themeFill="background1" w:themeFillShade="D9"/>
            <w:vAlign w:val="center"/>
            <w:hideMark/>
          </w:tcPr>
          <w:p w14:paraId="1840652B" w14:textId="4269B284" w:rsidR="00EA6714" w:rsidRPr="002C6CE9" w:rsidRDefault="00EA6714" w:rsidP="00B5736F">
            <w:pPr>
              <w:spacing w:after="0" w:line="240" w:lineRule="auto"/>
              <w:ind w:left="1"/>
              <w:jc w:val="center"/>
              <w:rPr>
                <w:rFonts w:ascii="Times New Roman" w:hAnsi="Times New Roman" w:cs="Times New Roman"/>
              </w:rPr>
            </w:pPr>
            <w:r w:rsidRPr="002C6CE9">
              <w:rPr>
                <w:rFonts w:ascii="Times New Roman" w:hAnsi="Times New Roman" w:cs="Times New Roman"/>
                <w:b/>
              </w:rPr>
              <w:t>Pitanja za administrativnu provjeru</w:t>
            </w:r>
          </w:p>
          <w:p w14:paraId="7975D4AC" w14:textId="77777777" w:rsidR="00EA6714" w:rsidRPr="002C6CE9" w:rsidRDefault="00EA6714" w:rsidP="00B5736F">
            <w:pPr>
              <w:spacing w:after="0" w:line="240" w:lineRule="auto"/>
              <w:jc w:val="center"/>
              <w:rPr>
                <w:rFonts w:ascii="Times New Roman" w:eastAsia="Times New Roman" w:hAnsi="Times New Roman" w:cs="Times New Roman"/>
                <w:b/>
              </w:rPr>
            </w:pPr>
          </w:p>
        </w:tc>
        <w:tc>
          <w:tcPr>
            <w:tcW w:w="1418" w:type="dxa"/>
            <w:shd w:val="clear" w:color="auto" w:fill="D9D9D9" w:themeFill="background1" w:themeFillShade="D9"/>
            <w:vAlign w:val="center"/>
            <w:hideMark/>
          </w:tcPr>
          <w:p w14:paraId="386CB136" w14:textId="77777777" w:rsidR="00EA6714" w:rsidRPr="002C6CE9" w:rsidRDefault="00EA6714" w:rsidP="00B5736F">
            <w:pPr>
              <w:spacing w:after="0" w:line="240" w:lineRule="auto"/>
              <w:jc w:val="center"/>
              <w:rPr>
                <w:rFonts w:ascii="Times New Roman" w:eastAsia="Times New Roman" w:hAnsi="Times New Roman" w:cs="Times New Roman"/>
                <w:bCs/>
                <w:sz w:val="20"/>
                <w:szCs w:val="20"/>
              </w:rPr>
            </w:pPr>
            <w:r w:rsidRPr="002C6CE9">
              <w:rPr>
                <w:rFonts w:ascii="Times New Roman" w:eastAsia="Times New Roman" w:hAnsi="Times New Roman" w:cs="Times New Roman"/>
                <w:bCs/>
                <w:sz w:val="20"/>
                <w:szCs w:val="20"/>
              </w:rPr>
              <w:t>Prva provjera</w:t>
            </w:r>
          </w:p>
          <w:p w14:paraId="5E2E427F" w14:textId="77777777" w:rsidR="006E20B2" w:rsidRPr="002C6CE9" w:rsidRDefault="00EA6714" w:rsidP="00B5736F">
            <w:pPr>
              <w:spacing w:after="0" w:line="240" w:lineRule="auto"/>
              <w:jc w:val="center"/>
              <w:rPr>
                <w:rFonts w:ascii="Times New Roman" w:eastAsia="Times New Roman" w:hAnsi="Times New Roman" w:cs="Times New Roman"/>
                <w:b/>
                <w:bCs/>
                <w:sz w:val="20"/>
                <w:szCs w:val="20"/>
              </w:rPr>
            </w:pPr>
            <w:r w:rsidRPr="002C6CE9">
              <w:rPr>
                <w:rFonts w:ascii="Times New Roman" w:eastAsia="Times New Roman" w:hAnsi="Times New Roman" w:cs="Times New Roman"/>
                <w:b/>
                <w:bCs/>
                <w:sz w:val="20"/>
                <w:szCs w:val="20"/>
              </w:rPr>
              <w:t>(D</w:t>
            </w:r>
            <w:r w:rsidR="00C54BEF" w:rsidRPr="002C6CE9">
              <w:rPr>
                <w:rFonts w:ascii="Times New Roman" w:eastAsia="Times New Roman" w:hAnsi="Times New Roman" w:cs="Times New Roman"/>
                <w:b/>
                <w:bCs/>
                <w:sz w:val="20"/>
                <w:szCs w:val="20"/>
              </w:rPr>
              <w:t>A</w:t>
            </w:r>
            <w:r w:rsidRPr="002C6CE9">
              <w:rPr>
                <w:rFonts w:ascii="Times New Roman" w:eastAsia="Times New Roman" w:hAnsi="Times New Roman" w:cs="Times New Roman"/>
                <w:b/>
                <w:bCs/>
                <w:sz w:val="20"/>
                <w:szCs w:val="20"/>
              </w:rPr>
              <w:t>/N</w:t>
            </w:r>
            <w:r w:rsidR="00C54BEF" w:rsidRPr="002C6CE9">
              <w:rPr>
                <w:rFonts w:ascii="Times New Roman" w:eastAsia="Times New Roman" w:hAnsi="Times New Roman" w:cs="Times New Roman"/>
                <w:b/>
                <w:bCs/>
                <w:sz w:val="20"/>
                <w:szCs w:val="20"/>
              </w:rPr>
              <w:t>E</w:t>
            </w:r>
            <w:r w:rsidR="006E20B2" w:rsidRPr="002C6CE9">
              <w:rPr>
                <w:rFonts w:ascii="Times New Roman" w:eastAsia="Times New Roman" w:hAnsi="Times New Roman" w:cs="Times New Roman"/>
                <w:b/>
                <w:bCs/>
                <w:sz w:val="20"/>
                <w:szCs w:val="20"/>
              </w:rPr>
              <w:t>/</w:t>
            </w:r>
          </w:p>
          <w:p w14:paraId="3CD73FA8" w14:textId="45A2F62D" w:rsidR="00EA6714" w:rsidRPr="002C6CE9" w:rsidRDefault="006E20B2" w:rsidP="00B5736F">
            <w:pPr>
              <w:spacing w:after="0" w:line="240" w:lineRule="auto"/>
              <w:jc w:val="center"/>
              <w:rPr>
                <w:rFonts w:ascii="Times New Roman" w:eastAsia="Times New Roman" w:hAnsi="Times New Roman" w:cs="Times New Roman"/>
                <w:b/>
              </w:rPr>
            </w:pPr>
            <w:r w:rsidRPr="002C6CE9">
              <w:rPr>
                <w:rFonts w:ascii="Times New Roman" w:eastAsia="Times New Roman" w:hAnsi="Times New Roman" w:cs="Times New Roman"/>
                <w:b/>
                <w:bCs/>
                <w:sz w:val="24"/>
                <w:szCs w:val="24"/>
              </w:rPr>
              <w:t>n/p</w:t>
            </w:r>
            <w:r w:rsidR="00EA6714" w:rsidRPr="002C6CE9">
              <w:rPr>
                <w:rFonts w:ascii="Times New Roman" w:eastAsia="Times New Roman" w:hAnsi="Times New Roman" w:cs="Times New Roman"/>
                <w:b/>
                <w:bCs/>
                <w:sz w:val="20"/>
                <w:szCs w:val="20"/>
              </w:rPr>
              <w:t>)</w:t>
            </w:r>
          </w:p>
        </w:tc>
        <w:tc>
          <w:tcPr>
            <w:tcW w:w="1481" w:type="dxa"/>
            <w:shd w:val="clear" w:color="auto" w:fill="D9D9D9" w:themeFill="background1" w:themeFillShade="D9"/>
            <w:vAlign w:val="center"/>
            <w:hideMark/>
          </w:tcPr>
          <w:p w14:paraId="3C9FBF86" w14:textId="77777777" w:rsidR="00EB6802" w:rsidRPr="002C6CE9" w:rsidRDefault="00EA6714" w:rsidP="00B5736F">
            <w:pPr>
              <w:spacing w:after="0" w:line="240" w:lineRule="auto"/>
              <w:jc w:val="center"/>
              <w:rPr>
                <w:rFonts w:ascii="Times New Roman" w:eastAsia="Times New Roman" w:hAnsi="Times New Roman" w:cs="Times New Roman"/>
                <w:bCs/>
                <w:sz w:val="20"/>
                <w:szCs w:val="20"/>
              </w:rPr>
            </w:pPr>
            <w:r w:rsidRPr="002C6CE9">
              <w:rPr>
                <w:rFonts w:ascii="Times New Roman" w:eastAsia="Times New Roman" w:hAnsi="Times New Roman" w:cs="Times New Roman"/>
                <w:bCs/>
                <w:sz w:val="20"/>
                <w:szCs w:val="20"/>
              </w:rPr>
              <w:t xml:space="preserve">Poslije </w:t>
            </w:r>
          </w:p>
          <w:p w14:paraId="5852A1E9" w14:textId="722D1102" w:rsidR="006E20B2" w:rsidRPr="002C6CE9" w:rsidRDefault="00EA6714" w:rsidP="00B5736F">
            <w:pPr>
              <w:spacing w:after="0" w:line="240" w:lineRule="auto"/>
              <w:jc w:val="center"/>
              <w:rPr>
                <w:rFonts w:ascii="Times New Roman" w:eastAsia="Times New Roman" w:hAnsi="Times New Roman" w:cs="Times New Roman"/>
                <w:b/>
                <w:bCs/>
                <w:sz w:val="20"/>
                <w:szCs w:val="20"/>
              </w:rPr>
            </w:pPr>
            <w:r w:rsidRPr="002C6CE9">
              <w:rPr>
                <w:rFonts w:ascii="Times New Roman" w:eastAsia="Times New Roman" w:hAnsi="Times New Roman" w:cs="Times New Roman"/>
                <w:bCs/>
                <w:sz w:val="20"/>
                <w:szCs w:val="20"/>
              </w:rPr>
              <w:t>zahtjeva za pojašnjenjima / ispravaka</w:t>
            </w:r>
            <w:r w:rsidRPr="002C6CE9">
              <w:rPr>
                <w:rFonts w:ascii="Times New Roman" w:eastAsia="Times New Roman" w:hAnsi="Times New Roman" w:cs="Times New Roman"/>
                <w:sz w:val="20"/>
                <w:szCs w:val="20"/>
              </w:rPr>
              <w:t xml:space="preserve"> </w:t>
            </w:r>
            <w:r w:rsidRPr="002C6CE9">
              <w:rPr>
                <w:rFonts w:ascii="Times New Roman" w:eastAsia="Times New Roman" w:hAnsi="Times New Roman" w:cs="Times New Roman"/>
                <w:b/>
                <w:bCs/>
                <w:sz w:val="20"/>
                <w:szCs w:val="20"/>
              </w:rPr>
              <w:t>(D</w:t>
            </w:r>
            <w:r w:rsidR="00C54BEF" w:rsidRPr="002C6CE9">
              <w:rPr>
                <w:rFonts w:ascii="Times New Roman" w:eastAsia="Times New Roman" w:hAnsi="Times New Roman" w:cs="Times New Roman"/>
                <w:b/>
                <w:bCs/>
                <w:sz w:val="20"/>
                <w:szCs w:val="20"/>
              </w:rPr>
              <w:t>A</w:t>
            </w:r>
            <w:r w:rsidRPr="002C6CE9">
              <w:rPr>
                <w:rFonts w:ascii="Times New Roman" w:eastAsia="Times New Roman" w:hAnsi="Times New Roman" w:cs="Times New Roman"/>
                <w:b/>
                <w:bCs/>
                <w:sz w:val="20"/>
                <w:szCs w:val="20"/>
              </w:rPr>
              <w:t>/N</w:t>
            </w:r>
            <w:r w:rsidR="00C54BEF" w:rsidRPr="002C6CE9">
              <w:rPr>
                <w:rFonts w:ascii="Times New Roman" w:eastAsia="Times New Roman" w:hAnsi="Times New Roman" w:cs="Times New Roman"/>
                <w:b/>
                <w:bCs/>
                <w:sz w:val="20"/>
                <w:szCs w:val="20"/>
              </w:rPr>
              <w:t>E</w:t>
            </w:r>
            <w:r w:rsidR="006E20B2" w:rsidRPr="002C6CE9">
              <w:rPr>
                <w:rFonts w:ascii="Times New Roman" w:eastAsia="Times New Roman" w:hAnsi="Times New Roman" w:cs="Times New Roman"/>
                <w:b/>
                <w:bCs/>
                <w:sz w:val="20"/>
                <w:szCs w:val="20"/>
              </w:rPr>
              <w:t>/</w:t>
            </w:r>
          </w:p>
          <w:p w14:paraId="28B1DE1C" w14:textId="580FFE58" w:rsidR="00EA6714" w:rsidRPr="002C6CE9" w:rsidRDefault="006E20B2" w:rsidP="00B5736F">
            <w:pPr>
              <w:spacing w:after="0" w:line="240" w:lineRule="auto"/>
              <w:jc w:val="center"/>
              <w:rPr>
                <w:rFonts w:ascii="Times New Roman" w:eastAsia="Times New Roman" w:hAnsi="Times New Roman" w:cs="Times New Roman"/>
                <w:sz w:val="20"/>
                <w:szCs w:val="20"/>
              </w:rPr>
            </w:pPr>
            <w:r w:rsidRPr="002C6CE9">
              <w:rPr>
                <w:rFonts w:ascii="Times New Roman" w:eastAsia="Times New Roman" w:hAnsi="Times New Roman" w:cs="Times New Roman"/>
                <w:b/>
                <w:bCs/>
                <w:sz w:val="24"/>
                <w:szCs w:val="24"/>
              </w:rPr>
              <w:t>n/p</w:t>
            </w:r>
            <w:r w:rsidR="00EA6714" w:rsidRPr="002C6CE9">
              <w:rPr>
                <w:rFonts w:ascii="Times New Roman" w:eastAsia="Times New Roman" w:hAnsi="Times New Roman" w:cs="Times New Roman"/>
                <w:b/>
                <w:bCs/>
                <w:sz w:val="20"/>
                <w:szCs w:val="20"/>
              </w:rPr>
              <w:t>)</w:t>
            </w:r>
          </w:p>
        </w:tc>
      </w:tr>
      <w:tr w:rsidR="00EA6714" w:rsidRPr="002C6CE9" w14:paraId="6C5936D8" w14:textId="77777777" w:rsidTr="008D3BD1">
        <w:trPr>
          <w:trHeight w:val="1178"/>
          <w:jc w:val="center"/>
        </w:trPr>
        <w:tc>
          <w:tcPr>
            <w:tcW w:w="846" w:type="dxa"/>
            <w:vAlign w:val="center"/>
            <w:hideMark/>
          </w:tcPr>
          <w:p w14:paraId="5A60DF21" w14:textId="0B4BB9E5" w:rsidR="00EA6714" w:rsidRPr="002C6CE9" w:rsidRDefault="003378A5" w:rsidP="00110511">
            <w:pPr>
              <w:spacing w:after="0" w:line="240" w:lineRule="auto"/>
              <w:jc w:val="center"/>
              <w:rPr>
                <w:rFonts w:ascii="Times New Roman" w:hAnsi="Times New Roman" w:cs="Times New Roman"/>
                <w:b/>
                <w:bCs/>
                <w:sz w:val="24"/>
                <w:szCs w:val="24"/>
              </w:rPr>
            </w:pPr>
            <w:r w:rsidRPr="002C6CE9">
              <w:rPr>
                <w:rFonts w:ascii="Times New Roman" w:hAnsi="Times New Roman" w:cs="Times New Roman"/>
                <w:b/>
                <w:bCs/>
                <w:sz w:val="24"/>
                <w:szCs w:val="24"/>
              </w:rPr>
              <w:t>I</w:t>
            </w:r>
            <w:r w:rsidR="00C454AD" w:rsidRPr="002C6CE9">
              <w:rPr>
                <w:rFonts w:ascii="Times New Roman" w:hAnsi="Times New Roman" w:cs="Times New Roman"/>
                <w:b/>
                <w:bCs/>
                <w:sz w:val="24"/>
                <w:szCs w:val="24"/>
              </w:rPr>
              <w:t>.</w:t>
            </w:r>
          </w:p>
        </w:tc>
        <w:tc>
          <w:tcPr>
            <w:tcW w:w="5953" w:type="dxa"/>
            <w:vAlign w:val="center"/>
            <w:hideMark/>
          </w:tcPr>
          <w:p w14:paraId="515CD51F" w14:textId="73272F40" w:rsidR="00EA6714" w:rsidRPr="002C6CE9" w:rsidRDefault="00EA6714" w:rsidP="00B5736F">
            <w:pPr>
              <w:spacing w:after="0" w:line="240" w:lineRule="auto"/>
              <w:ind w:left="1"/>
              <w:jc w:val="both"/>
              <w:rPr>
                <w:rFonts w:ascii="Times New Roman" w:hAnsi="Times New Roman" w:cs="Times New Roman"/>
              </w:rPr>
            </w:pPr>
            <w:r w:rsidRPr="002C6CE9">
              <w:rPr>
                <w:rFonts w:ascii="Times New Roman" w:hAnsi="Times New Roman" w:cs="Times New Roman"/>
              </w:rPr>
              <w:t>Projektni prijedlog napisan je na hrvatskom jeziku i latiničnom pismu, sva tražena dokumentacija je na hrvatskom jeziku ili prevedena na hrvatski jezik i ovjerena od strane ovlaštenog sudskog tumača</w:t>
            </w:r>
            <w:r w:rsidR="00902021" w:rsidRPr="002C6CE9">
              <w:rPr>
                <w:rFonts w:ascii="Times New Roman" w:hAnsi="Times New Roman" w:cs="Times New Roman"/>
              </w:rPr>
              <w:t>.</w:t>
            </w:r>
            <w:r w:rsidRPr="002C6CE9">
              <w:rPr>
                <w:rFonts w:ascii="Times New Roman" w:hAnsi="Times New Roman" w:cs="Times New Roman"/>
              </w:rPr>
              <w:t xml:space="preserve"> </w:t>
            </w:r>
          </w:p>
        </w:tc>
        <w:tc>
          <w:tcPr>
            <w:tcW w:w="1418" w:type="dxa"/>
            <w:vAlign w:val="center"/>
          </w:tcPr>
          <w:p w14:paraId="7168E1D2" w14:textId="77777777" w:rsidR="00EA6714" w:rsidRPr="002C6CE9" w:rsidRDefault="00EA6714" w:rsidP="00B5736F">
            <w:pPr>
              <w:spacing w:after="0" w:line="240" w:lineRule="auto"/>
              <w:rPr>
                <w:rFonts w:ascii="Times New Roman" w:eastAsia="Times New Roman" w:hAnsi="Times New Roman" w:cs="Times New Roman"/>
                <w:sz w:val="24"/>
                <w:szCs w:val="24"/>
              </w:rPr>
            </w:pPr>
          </w:p>
        </w:tc>
        <w:tc>
          <w:tcPr>
            <w:tcW w:w="1481" w:type="dxa"/>
            <w:vAlign w:val="center"/>
          </w:tcPr>
          <w:p w14:paraId="5FAC3424" w14:textId="77777777" w:rsidR="00EA6714" w:rsidRPr="002C6CE9" w:rsidRDefault="00EA6714" w:rsidP="00B5736F">
            <w:pPr>
              <w:spacing w:after="0" w:line="240" w:lineRule="auto"/>
              <w:rPr>
                <w:rFonts w:ascii="Times New Roman" w:eastAsia="Times New Roman" w:hAnsi="Times New Roman" w:cs="Times New Roman"/>
                <w:sz w:val="24"/>
                <w:szCs w:val="24"/>
              </w:rPr>
            </w:pPr>
          </w:p>
        </w:tc>
      </w:tr>
      <w:tr w:rsidR="00060B67" w:rsidRPr="002C6CE9" w14:paraId="6F030E15" w14:textId="77777777" w:rsidTr="008D3BD1">
        <w:trPr>
          <w:trHeight w:val="1406"/>
          <w:jc w:val="center"/>
        </w:trPr>
        <w:tc>
          <w:tcPr>
            <w:tcW w:w="846" w:type="dxa"/>
            <w:vAlign w:val="center"/>
          </w:tcPr>
          <w:p w14:paraId="3183F88E" w14:textId="414C98C5" w:rsidR="00060B67" w:rsidRPr="002C6CE9" w:rsidRDefault="00060B67" w:rsidP="00110511">
            <w:pPr>
              <w:spacing w:after="0" w:line="240" w:lineRule="auto"/>
              <w:jc w:val="center"/>
              <w:rPr>
                <w:rFonts w:ascii="Times New Roman" w:hAnsi="Times New Roman" w:cs="Times New Roman"/>
                <w:b/>
                <w:bCs/>
                <w:sz w:val="24"/>
                <w:szCs w:val="24"/>
              </w:rPr>
            </w:pPr>
            <w:r w:rsidRPr="002C6CE9">
              <w:rPr>
                <w:rFonts w:ascii="Times New Roman" w:hAnsi="Times New Roman" w:cs="Times New Roman"/>
                <w:b/>
                <w:bCs/>
                <w:sz w:val="24"/>
                <w:szCs w:val="24"/>
              </w:rPr>
              <w:t>II.</w:t>
            </w:r>
          </w:p>
        </w:tc>
        <w:tc>
          <w:tcPr>
            <w:tcW w:w="5953" w:type="dxa"/>
            <w:vAlign w:val="center"/>
          </w:tcPr>
          <w:p w14:paraId="207F0126" w14:textId="7A0A5006" w:rsidR="00060B67" w:rsidRPr="002C6CE9" w:rsidDel="004C03FE" w:rsidRDefault="00060B67" w:rsidP="00B5736F">
            <w:pPr>
              <w:spacing w:after="0" w:line="240" w:lineRule="auto"/>
              <w:ind w:left="1"/>
              <w:jc w:val="both"/>
              <w:rPr>
                <w:rFonts w:ascii="Times New Roman" w:hAnsi="Times New Roman" w:cs="Times New Roman"/>
              </w:rPr>
            </w:pPr>
            <w:r w:rsidRPr="002C6CE9">
              <w:rPr>
                <w:rFonts w:ascii="Times New Roman" w:hAnsi="Times New Roman" w:cs="Times New Roman"/>
              </w:rPr>
              <w:t>Projektni prijedlog sadrži svu traženu dokumentaciju i ispunjen je po ispravnim obrascima. Gdje je predviđeno, dokumenti su potpisani od ovlaštene  osobe i ovjereni službenim pečatom organizacije ili je dostavljena datoteka u pdf. formatu ovjerena elektroničkim potpisom ovlaštene osobe za zastupanje:</w:t>
            </w:r>
          </w:p>
        </w:tc>
        <w:tc>
          <w:tcPr>
            <w:tcW w:w="1418" w:type="dxa"/>
            <w:vAlign w:val="center"/>
          </w:tcPr>
          <w:p w14:paraId="7AD10993" w14:textId="36657434" w:rsidR="00060B67" w:rsidRPr="002C6CE9" w:rsidDel="004C03FE" w:rsidRDefault="00060B67" w:rsidP="00637AAD">
            <w:pPr>
              <w:pStyle w:val="Odlomakpopisa"/>
            </w:pPr>
          </w:p>
        </w:tc>
        <w:tc>
          <w:tcPr>
            <w:tcW w:w="1481" w:type="dxa"/>
            <w:vAlign w:val="center"/>
          </w:tcPr>
          <w:p w14:paraId="005C4656" w14:textId="6FCB3AEC" w:rsidR="00060B67" w:rsidRPr="002C6CE9" w:rsidRDefault="00060B67" w:rsidP="00637AAD">
            <w:pPr>
              <w:pStyle w:val="Odlomakpopisa"/>
            </w:pPr>
          </w:p>
        </w:tc>
      </w:tr>
      <w:tr w:rsidR="00122880" w:rsidRPr="002C6CE9" w14:paraId="7F4CBEC7" w14:textId="77777777" w:rsidTr="008D3BD1">
        <w:trPr>
          <w:trHeight w:val="587"/>
          <w:jc w:val="center"/>
        </w:trPr>
        <w:tc>
          <w:tcPr>
            <w:tcW w:w="846" w:type="dxa"/>
            <w:vAlign w:val="center"/>
          </w:tcPr>
          <w:p w14:paraId="036DC7F7" w14:textId="1552C9B9" w:rsidR="00122880" w:rsidRPr="00EC2DA9" w:rsidRDefault="00A637AA" w:rsidP="00110511">
            <w:pPr>
              <w:spacing w:after="0" w:line="240" w:lineRule="auto"/>
              <w:jc w:val="center"/>
              <w:rPr>
                <w:rFonts w:ascii="Times New Roman" w:hAnsi="Times New Roman" w:cs="Times New Roman"/>
                <w:sz w:val="24"/>
                <w:szCs w:val="24"/>
                <w:highlight w:val="lightGray"/>
              </w:rPr>
            </w:pPr>
            <w:r w:rsidRPr="00EC2DA9">
              <w:rPr>
                <w:rFonts w:ascii="Times New Roman" w:hAnsi="Times New Roman" w:cs="Times New Roman"/>
                <w:sz w:val="24"/>
                <w:szCs w:val="24"/>
                <w:highlight w:val="lightGray"/>
              </w:rPr>
              <w:t>1</w:t>
            </w:r>
            <w:r w:rsidR="003378A5" w:rsidRPr="00EC2DA9">
              <w:rPr>
                <w:rFonts w:ascii="Times New Roman" w:hAnsi="Times New Roman" w:cs="Times New Roman"/>
                <w:sz w:val="24"/>
                <w:szCs w:val="24"/>
                <w:highlight w:val="lightGray"/>
              </w:rPr>
              <w:t>.</w:t>
            </w:r>
          </w:p>
        </w:tc>
        <w:tc>
          <w:tcPr>
            <w:tcW w:w="5953" w:type="dxa"/>
            <w:vAlign w:val="center"/>
          </w:tcPr>
          <w:p w14:paraId="696A37CC" w14:textId="77777777" w:rsidR="008512CC" w:rsidRPr="002C6CE9" w:rsidRDefault="00A637AA" w:rsidP="00B5736F">
            <w:pPr>
              <w:spacing w:after="0" w:line="240" w:lineRule="auto"/>
              <w:ind w:left="1"/>
              <w:jc w:val="both"/>
              <w:rPr>
                <w:rFonts w:ascii="Times New Roman" w:hAnsi="Times New Roman" w:cs="Times New Roman"/>
              </w:rPr>
            </w:pPr>
            <w:r w:rsidRPr="002C6CE9">
              <w:rPr>
                <w:rFonts w:ascii="Times New Roman" w:hAnsi="Times New Roman" w:cs="Times New Roman"/>
                <w:b/>
                <w:bCs/>
              </w:rPr>
              <w:t xml:space="preserve">Obrazac 2 </w:t>
            </w:r>
          </w:p>
          <w:p w14:paraId="259CF086" w14:textId="21F259C2" w:rsidR="00122880" w:rsidRPr="002C6CE9" w:rsidRDefault="00A637AA" w:rsidP="00B5736F">
            <w:pPr>
              <w:spacing w:after="0" w:line="240" w:lineRule="auto"/>
              <w:ind w:left="1"/>
              <w:jc w:val="both"/>
              <w:rPr>
                <w:rFonts w:ascii="Times New Roman" w:hAnsi="Times New Roman" w:cs="Times New Roman"/>
              </w:rPr>
            </w:pPr>
            <w:r w:rsidRPr="002C6CE9">
              <w:rPr>
                <w:rFonts w:ascii="Times New Roman" w:hAnsi="Times New Roman" w:cs="Times New Roman"/>
              </w:rPr>
              <w:t>Izjava prijavitelja o istinitosti podataka, izbjegavanju dvostrukog financiranja i usklađenosti s Uputama za prijavitelje predmetnog poziva, a u svrhu sudjelovanja u postupku dodjele bespovratnih sredstava</w:t>
            </w:r>
          </w:p>
        </w:tc>
        <w:tc>
          <w:tcPr>
            <w:tcW w:w="1418" w:type="dxa"/>
            <w:vAlign w:val="center"/>
          </w:tcPr>
          <w:p w14:paraId="10C41B73" w14:textId="77777777" w:rsidR="00122880" w:rsidRPr="002C6CE9" w:rsidRDefault="00122880" w:rsidP="00B5736F">
            <w:pPr>
              <w:spacing w:after="0" w:line="240" w:lineRule="auto"/>
              <w:rPr>
                <w:rFonts w:ascii="Times New Roman" w:eastAsia="Times New Roman" w:hAnsi="Times New Roman" w:cs="Times New Roman"/>
                <w:sz w:val="24"/>
                <w:szCs w:val="24"/>
              </w:rPr>
            </w:pPr>
          </w:p>
        </w:tc>
        <w:tc>
          <w:tcPr>
            <w:tcW w:w="1481" w:type="dxa"/>
            <w:vAlign w:val="center"/>
          </w:tcPr>
          <w:p w14:paraId="4E5DCB4A" w14:textId="77777777" w:rsidR="00122880" w:rsidRPr="002C6CE9" w:rsidRDefault="00122880" w:rsidP="00B5736F">
            <w:pPr>
              <w:spacing w:after="0" w:line="240" w:lineRule="auto"/>
              <w:rPr>
                <w:rFonts w:ascii="Times New Roman" w:eastAsia="Times New Roman" w:hAnsi="Times New Roman" w:cs="Times New Roman"/>
                <w:sz w:val="24"/>
                <w:szCs w:val="24"/>
              </w:rPr>
            </w:pPr>
          </w:p>
        </w:tc>
      </w:tr>
      <w:tr w:rsidR="00A637AA" w:rsidRPr="002C6CE9" w14:paraId="1D604162" w14:textId="77777777" w:rsidTr="008D3BD1">
        <w:trPr>
          <w:trHeight w:val="1184"/>
          <w:jc w:val="center"/>
        </w:trPr>
        <w:tc>
          <w:tcPr>
            <w:tcW w:w="846" w:type="dxa"/>
            <w:vAlign w:val="center"/>
          </w:tcPr>
          <w:p w14:paraId="12C8D8D8" w14:textId="28B18B67" w:rsidR="00A637AA" w:rsidRPr="00EC2DA9" w:rsidRDefault="00A637AA" w:rsidP="00110511">
            <w:pPr>
              <w:spacing w:after="0" w:line="240" w:lineRule="auto"/>
              <w:jc w:val="center"/>
              <w:rPr>
                <w:rFonts w:ascii="Times New Roman" w:hAnsi="Times New Roman" w:cs="Times New Roman"/>
                <w:sz w:val="24"/>
                <w:szCs w:val="24"/>
                <w:highlight w:val="lightGray"/>
              </w:rPr>
            </w:pPr>
            <w:r w:rsidRPr="00EC2DA9">
              <w:rPr>
                <w:rFonts w:ascii="Times New Roman" w:hAnsi="Times New Roman" w:cs="Times New Roman"/>
                <w:sz w:val="24"/>
                <w:szCs w:val="24"/>
                <w:highlight w:val="lightGray"/>
              </w:rPr>
              <w:t>2</w:t>
            </w:r>
            <w:r w:rsidR="003378A5" w:rsidRPr="00EC2DA9">
              <w:rPr>
                <w:rFonts w:ascii="Times New Roman" w:hAnsi="Times New Roman" w:cs="Times New Roman"/>
                <w:sz w:val="24"/>
                <w:szCs w:val="24"/>
                <w:highlight w:val="lightGray"/>
              </w:rPr>
              <w:t>.</w:t>
            </w:r>
          </w:p>
        </w:tc>
        <w:tc>
          <w:tcPr>
            <w:tcW w:w="5953" w:type="dxa"/>
            <w:vAlign w:val="center"/>
          </w:tcPr>
          <w:p w14:paraId="4422DC15" w14:textId="77777777" w:rsidR="008512CC" w:rsidRPr="002C6CE9" w:rsidRDefault="00A637AA" w:rsidP="00B5736F">
            <w:pPr>
              <w:spacing w:after="0" w:line="240" w:lineRule="auto"/>
              <w:ind w:left="1"/>
              <w:jc w:val="both"/>
              <w:rPr>
                <w:rFonts w:ascii="Times New Roman" w:hAnsi="Times New Roman" w:cs="Times New Roman"/>
              </w:rPr>
            </w:pPr>
            <w:r w:rsidRPr="002C6CE9">
              <w:rPr>
                <w:rFonts w:ascii="Times New Roman" w:hAnsi="Times New Roman" w:cs="Times New Roman"/>
                <w:b/>
                <w:bCs/>
              </w:rPr>
              <w:t>Obrazac 3</w:t>
            </w:r>
          </w:p>
          <w:p w14:paraId="3E338B72" w14:textId="6B9EFCB0" w:rsidR="00A637AA" w:rsidRPr="002C6CE9" w:rsidRDefault="00A637AA" w:rsidP="00B5736F">
            <w:pPr>
              <w:spacing w:after="0" w:line="240" w:lineRule="auto"/>
              <w:ind w:left="1"/>
              <w:jc w:val="both"/>
              <w:rPr>
                <w:rFonts w:ascii="Times New Roman" w:hAnsi="Times New Roman" w:cs="Times New Roman"/>
              </w:rPr>
            </w:pPr>
            <w:r w:rsidRPr="002C6CE9">
              <w:rPr>
                <w:rFonts w:ascii="Times New Roman" w:hAnsi="Times New Roman" w:cs="Times New Roman"/>
              </w:rPr>
              <w:t>Izjava o korištenim državnim potporama i potporama male vrijednosti za prijavitelja i pojedinačno za svako povezano poduzeće koje se smatra “jed</w:t>
            </w:r>
            <w:r w:rsidR="0018750F">
              <w:rPr>
                <w:rFonts w:ascii="Times New Roman" w:hAnsi="Times New Roman" w:cs="Times New Roman"/>
              </w:rPr>
              <w:t>nim</w:t>
            </w:r>
            <w:r w:rsidRPr="002C6CE9">
              <w:rPr>
                <w:rFonts w:ascii="Times New Roman" w:hAnsi="Times New Roman" w:cs="Times New Roman"/>
              </w:rPr>
              <w:t xml:space="preserve"> poduzetnikom”</w:t>
            </w:r>
          </w:p>
        </w:tc>
        <w:tc>
          <w:tcPr>
            <w:tcW w:w="1418" w:type="dxa"/>
            <w:vAlign w:val="center"/>
          </w:tcPr>
          <w:p w14:paraId="5A795800" w14:textId="77777777" w:rsidR="00A637AA" w:rsidRPr="002C6CE9" w:rsidRDefault="00A637AA" w:rsidP="00B5736F">
            <w:pPr>
              <w:spacing w:after="0" w:line="240" w:lineRule="auto"/>
              <w:rPr>
                <w:rFonts w:ascii="Times New Roman" w:eastAsia="Times New Roman" w:hAnsi="Times New Roman" w:cs="Times New Roman"/>
                <w:sz w:val="24"/>
                <w:szCs w:val="24"/>
              </w:rPr>
            </w:pPr>
          </w:p>
        </w:tc>
        <w:tc>
          <w:tcPr>
            <w:tcW w:w="1481" w:type="dxa"/>
            <w:vAlign w:val="center"/>
          </w:tcPr>
          <w:p w14:paraId="7C31CBB1" w14:textId="77777777" w:rsidR="00A637AA" w:rsidRPr="002C6CE9" w:rsidRDefault="00A637AA" w:rsidP="00B5736F">
            <w:pPr>
              <w:spacing w:after="0" w:line="240" w:lineRule="auto"/>
              <w:rPr>
                <w:rFonts w:ascii="Times New Roman" w:eastAsia="Times New Roman" w:hAnsi="Times New Roman" w:cs="Times New Roman"/>
                <w:sz w:val="24"/>
                <w:szCs w:val="24"/>
              </w:rPr>
            </w:pPr>
          </w:p>
        </w:tc>
      </w:tr>
      <w:tr w:rsidR="00A637AA" w:rsidRPr="002C6CE9" w14:paraId="7E5A65B9" w14:textId="77777777" w:rsidTr="008D3BD1">
        <w:trPr>
          <w:trHeight w:val="587"/>
          <w:jc w:val="center"/>
        </w:trPr>
        <w:tc>
          <w:tcPr>
            <w:tcW w:w="846" w:type="dxa"/>
            <w:vAlign w:val="center"/>
          </w:tcPr>
          <w:p w14:paraId="0090AC8F" w14:textId="68484A36" w:rsidR="00A637AA" w:rsidRPr="00EC2DA9" w:rsidRDefault="00A637AA" w:rsidP="00110511">
            <w:pPr>
              <w:spacing w:after="0" w:line="240" w:lineRule="auto"/>
              <w:jc w:val="center"/>
              <w:rPr>
                <w:rFonts w:ascii="Times New Roman" w:hAnsi="Times New Roman" w:cs="Times New Roman"/>
                <w:sz w:val="24"/>
                <w:szCs w:val="24"/>
                <w:highlight w:val="lightGray"/>
              </w:rPr>
            </w:pPr>
            <w:r w:rsidRPr="00EC2DA9">
              <w:rPr>
                <w:rFonts w:ascii="Times New Roman" w:hAnsi="Times New Roman" w:cs="Times New Roman"/>
                <w:sz w:val="24"/>
                <w:szCs w:val="24"/>
                <w:highlight w:val="lightGray"/>
              </w:rPr>
              <w:t>3</w:t>
            </w:r>
            <w:r w:rsidR="003378A5" w:rsidRPr="00EC2DA9">
              <w:rPr>
                <w:rFonts w:ascii="Times New Roman" w:hAnsi="Times New Roman" w:cs="Times New Roman"/>
                <w:sz w:val="24"/>
                <w:szCs w:val="24"/>
                <w:highlight w:val="lightGray"/>
              </w:rPr>
              <w:t>.</w:t>
            </w:r>
          </w:p>
        </w:tc>
        <w:tc>
          <w:tcPr>
            <w:tcW w:w="5953" w:type="dxa"/>
            <w:vAlign w:val="center"/>
          </w:tcPr>
          <w:p w14:paraId="03C801AD" w14:textId="77777777" w:rsidR="008512CC" w:rsidRPr="002C6CE9" w:rsidRDefault="00A637AA" w:rsidP="00B5736F">
            <w:pPr>
              <w:pStyle w:val="Bezproreda"/>
              <w:jc w:val="both"/>
              <w:rPr>
                <w:rFonts w:ascii="Times New Roman" w:hAnsi="Times New Roman" w:cs="Times New Roman"/>
                <w:b/>
                <w:bCs/>
              </w:rPr>
            </w:pPr>
            <w:r w:rsidRPr="002C6CE9">
              <w:rPr>
                <w:rFonts w:ascii="Times New Roman" w:hAnsi="Times New Roman" w:cs="Times New Roman"/>
                <w:b/>
                <w:bCs/>
              </w:rPr>
              <w:t>Obrazac 4</w:t>
            </w:r>
          </w:p>
          <w:p w14:paraId="49388CB7" w14:textId="2AB884B6" w:rsidR="00A637AA" w:rsidRPr="002C6CE9" w:rsidRDefault="00A637AA" w:rsidP="00B5736F">
            <w:pPr>
              <w:pStyle w:val="Bezproreda"/>
              <w:jc w:val="both"/>
              <w:rPr>
                <w:rFonts w:ascii="Times New Roman" w:hAnsi="Times New Roman" w:cs="Times New Roman"/>
              </w:rPr>
            </w:pPr>
            <w:r w:rsidRPr="002C6CE9">
              <w:rPr>
                <w:rFonts w:ascii="Times New Roman" w:hAnsi="Times New Roman" w:cs="Times New Roman"/>
              </w:rPr>
              <w:t>Skupna izjava prijavitelja</w:t>
            </w:r>
          </w:p>
        </w:tc>
        <w:tc>
          <w:tcPr>
            <w:tcW w:w="1418" w:type="dxa"/>
            <w:vAlign w:val="center"/>
          </w:tcPr>
          <w:p w14:paraId="197B2D1D" w14:textId="77777777" w:rsidR="00A637AA" w:rsidRPr="002C6CE9" w:rsidRDefault="00A637AA" w:rsidP="00B5736F">
            <w:pPr>
              <w:spacing w:after="0" w:line="240" w:lineRule="auto"/>
              <w:rPr>
                <w:rFonts w:ascii="Times New Roman" w:eastAsia="Times New Roman" w:hAnsi="Times New Roman" w:cs="Times New Roman"/>
                <w:sz w:val="24"/>
                <w:szCs w:val="24"/>
              </w:rPr>
            </w:pPr>
          </w:p>
        </w:tc>
        <w:tc>
          <w:tcPr>
            <w:tcW w:w="1481" w:type="dxa"/>
            <w:vAlign w:val="center"/>
          </w:tcPr>
          <w:p w14:paraId="257E6E4E" w14:textId="77777777" w:rsidR="00A637AA" w:rsidRPr="002C6CE9" w:rsidRDefault="00A637AA" w:rsidP="00B5736F">
            <w:pPr>
              <w:spacing w:after="0" w:line="240" w:lineRule="auto"/>
              <w:rPr>
                <w:rFonts w:ascii="Times New Roman" w:eastAsia="Times New Roman" w:hAnsi="Times New Roman" w:cs="Times New Roman"/>
                <w:sz w:val="24"/>
                <w:szCs w:val="24"/>
              </w:rPr>
            </w:pPr>
          </w:p>
        </w:tc>
      </w:tr>
      <w:tr w:rsidR="00A637AA" w:rsidRPr="002C6CE9" w14:paraId="6174F79C" w14:textId="77777777" w:rsidTr="008D3BD1">
        <w:trPr>
          <w:trHeight w:val="587"/>
          <w:jc w:val="center"/>
        </w:trPr>
        <w:tc>
          <w:tcPr>
            <w:tcW w:w="846" w:type="dxa"/>
            <w:vAlign w:val="center"/>
          </w:tcPr>
          <w:p w14:paraId="1042DB6A" w14:textId="60A49F25" w:rsidR="00A637AA" w:rsidRPr="00EC2DA9" w:rsidRDefault="008512CC" w:rsidP="00110511">
            <w:pPr>
              <w:spacing w:after="0" w:line="240" w:lineRule="auto"/>
              <w:jc w:val="center"/>
              <w:rPr>
                <w:rFonts w:ascii="Times New Roman" w:hAnsi="Times New Roman" w:cs="Times New Roman"/>
                <w:sz w:val="24"/>
                <w:szCs w:val="24"/>
                <w:highlight w:val="lightGray"/>
              </w:rPr>
            </w:pPr>
            <w:r w:rsidRPr="00EC2DA9">
              <w:rPr>
                <w:rFonts w:ascii="Times New Roman" w:hAnsi="Times New Roman" w:cs="Times New Roman"/>
                <w:sz w:val="24"/>
                <w:szCs w:val="24"/>
                <w:highlight w:val="lightGray"/>
              </w:rPr>
              <w:t>4</w:t>
            </w:r>
            <w:r w:rsidR="003378A5" w:rsidRPr="00EC2DA9">
              <w:rPr>
                <w:rFonts w:ascii="Times New Roman" w:hAnsi="Times New Roman" w:cs="Times New Roman"/>
                <w:sz w:val="24"/>
                <w:szCs w:val="24"/>
                <w:highlight w:val="lightGray"/>
              </w:rPr>
              <w:t>.</w:t>
            </w:r>
          </w:p>
        </w:tc>
        <w:tc>
          <w:tcPr>
            <w:tcW w:w="5953" w:type="dxa"/>
            <w:vAlign w:val="center"/>
          </w:tcPr>
          <w:p w14:paraId="56E01910" w14:textId="77777777" w:rsidR="008512CC" w:rsidRPr="002C6CE9" w:rsidRDefault="00A637AA" w:rsidP="00B5736F">
            <w:pPr>
              <w:spacing w:after="0" w:line="240" w:lineRule="auto"/>
              <w:ind w:left="1"/>
              <w:jc w:val="both"/>
              <w:rPr>
                <w:rFonts w:ascii="Times New Roman" w:hAnsi="Times New Roman" w:cs="Times New Roman"/>
                <w:b/>
                <w:bCs/>
              </w:rPr>
            </w:pPr>
            <w:r w:rsidRPr="002C6CE9">
              <w:rPr>
                <w:rFonts w:ascii="Times New Roman" w:hAnsi="Times New Roman" w:cs="Times New Roman"/>
                <w:b/>
                <w:bCs/>
              </w:rPr>
              <w:t>Obrazac 6</w:t>
            </w:r>
          </w:p>
          <w:p w14:paraId="15351A1F" w14:textId="5DF7040F" w:rsidR="008512CC" w:rsidRDefault="008512CC" w:rsidP="00B5736F">
            <w:pPr>
              <w:spacing w:after="0" w:line="240" w:lineRule="auto"/>
              <w:ind w:left="1"/>
              <w:jc w:val="both"/>
              <w:rPr>
                <w:rFonts w:ascii="Times New Roman" w:hAnsi="Times New Roman" w:cs="Times New Roman"/>
              </w:rPr>
            </w:pPr>
            <w:r w:rsidRPr="002C6CE9">
              <w:rPr>
                <w:rFonts w:ascii="Times New Roman" w:hAnsi="Times New Roman" w:cs="Times New Roman"/>
              </w:rPr>
              <w:t>Izjava suglasnosti vlasnika/suvlasnika zgrade/poslovnog prostora o provedbi projekta i osiguranju trajnosti projekta i projektnih rezultata</w:t>
            </w:r>
          </w:p>
          <w:p w14:paraId="6FE82D73" w14:textId="5C679FCF" w:rsidR="00B76A73" w:rsidRPr="002C6CE9" w:rsidRDefault="00B76A73" w:rsidP="00B5736F">
            <w:pPr>
              <w:spacing w:after="0" w:line="240" w:lineRule="auto"/>
              <w:ind w:left="1"/>
              <w:jc w:val="both"/>
              <w:rPr>
                <w:rFonts w:ascii="Times New Roman" w:hAnsi="Times New Roman" w:cs="Times New Roman"/>
              </w:rPr>
            </w:pPr>
            <w:r w:rsidRPr="002C6CE9">
              <w:rPr>
                <w:rFonts w:ascii="Times New Roman" w:hAnsi="Times New Roman" w:cs="Times New Roman"/>
                <w:b/>
                <w:bCs/>
                <w:i/>
                <w:iCs/>
              </w:rPr>
              <w:t>(ako je primjenjivo)</w:t>
            </w:r>
          </w:p>
        </w:tc>
        <w:tc>
          <w:tcPr>
            <w:tcW w:w="1418" w:type="dxa"/>
            <w:vAlign w:val="center"/>
          </w:tcPr>
          <w:p w14:paraId="3924919C" w14:textId="77777777" w:rsidR="00A637AA" w:rsidRPr="002C6CE9" w:rsidRDefault="00A637AA" w:rsidP="00B5736F">
            <w:pPr>
              <w:spacing w:after="0" w:line="240" w:lineRule="auto"/>
              <w:rPr>
                <w:rFonts w:ascii="Times New Roman" w:eastAsia="Times New Roman" w:hAnsi="Times New Roman" w:cs="Times New Roman"/>
                <w:sz w:val="24"/>
                <w:szCs w:val="24"/>
              </w:rPr>
            </w:pPr>
          </w:p>
        </w:tc>
        <w:tc>
          <w:tcPr>
            <w:tcW w:w="1481" w:type="dxa"/>
            <w:vAlign w:val="center"/>
          </w:tcPr>
          <w:p w14:paraId="4AF2D8D3" w14:textId="77777777" w:rsidR="00A637AA" w:rsidRPr="002C6CE9" w:rsidRDefault="00A637AA" w:rsidP="00B5736F">
            <w:pPr>
              <w:spacing w:after="0" w:line="240" w:lineRule="auto"/>
              <w:rPr>
                <w:rFonts w:ascii="Times New Roman" w:eastAsia="Times New Roman" w:hAnsi="Times New Roman" w:cs="Times New Roman"/>
                <w:sz w:val="24"/>
                <w:szCs w:val="24"/>
              </w:rPr>
            </w:pPr>
          </w:p>
        </w:tc>
      </w:tr>
      <w:tr w:rsidR="00A0010F" w:rsidRPr="002C6CE9" w14:paraId="4030374D" w14:textId="77777777" w:rsidTr="008D3BD1">
        <w:trPr>
          <w:trHeight w:val="425"/>
          <w:jc w:val="center"/>
        </w:trPr>
        <w:tc>
          <w:tcPr>
            <w:tcW w:w="846" w:type="dxa"/>
            <w:vAlign w:val="center"/>
          </w:tcPr>
          <w:p w14:paraId="08DE7A9C" w14:textId="54C9FA0A" w:rsidR="00A0010F" w:rsidRPr="00AD1875" w:rsidRDefault="00887299">
            <w:pPr>
              <w:spacing w:after="0" w:line="240" w:lineRule="auto"/>
              <w:jc w:val="center"/>
              <w:rPr>
                <w:rFonts w:ascii="Times New Roman" w:hAnsi="Times New Roman" w:cs="Times New Roman"/>
                <w:sz w:val="24"/>
                <w:szCs w:val="24"/>
                <w:highlight w:val="lightGray"/>
              </w:rPr>
            </w:pPr>
            <w:bookmarkStart w:id="2" w:name="_Hlk157174760"/>
            <w:r w:rsidRPr="00AD1875">
              <w:rPr>
                <w:rFonts w:ascii="Times New Roman" w:hAnsi="Times New Roman" w:cs="Times New Roman"/>
                <w:sz w:val="24"/>
                <w:szCs w:val="24"/>
                <w:highlight w:val="lightGray"/>
              </w:rPr>
              <w:t>5.</w:t>
            </w:r>
          </w:p>
        </w:tc>
        <w:tc>
          <w:tcPr>
            <w:tcW w:w="5953" w:type="dxa"/>
            <w:vAlign w:val="center"/>
          </w:tcPr>
          <w:p w14:paraId="7DFC6448" w14:textId="77777777" w:rsidR="00A0010F" w:rsidRPr="00A0010F" w:rsidRDefault="00A0010F" w:rsidP="00A0010F">
            <w:pPr>
              <w:spacing w:after="0" w:line="240" w:lineRule="auto"/>
              <w:ind w:left="1"/>
              <w:jc w:val="both"/>
              <w:rPr>
                <w:rFonts w:ascii="Times New Roman" w:hAnsi="Times New Roman" w:cs="Times New Roman"/>
                <w:b/>
                <w:bCs/>
              </w:rPr>
            </w:pPr>
            <w:r w:rsidRPr="00A0010F">
              <w:rPr>
                <w:rFonts w:ascii="Times New Roman" w:hAnsi="Times New Roman" w:cs="Times New Roman"/>
                <w:b/>
                <w:bCs/>
              </w:rPr>
              <w:t>Obrazac 7</w:t>
            </w:r>
          </w:p>
          <w:p w14:paraId="56A016B7" w14:textId="13006806" w:rsidR="00A0010F" w:rsidRPr="00A0010F" w:rsidRDefault="00A0010F" w:rsidP="00A0010F">
            <w:pPr>
              <w:spacing w:after="0" w:line="240" w:lineRule="auto"/>
              <w:ind w:left="1"/>
              <w:jc w:val="both"/>
              <w:rPr>
                <w:rFonts w:ascii="Times New Roman" w:hAnsi="Times New Roman" w:cs="Times New Roman"/>
              </w:rPr>
            </w:pPr>
            <w:r w:rsidRPr="00A0010F">
              <w:rPr>
                <w:rFonts w:ascii="Times New Roman" w:hAnsi="Times New Roman" w:cs="Times New Roman"/>
              </w:rPr>
              <w:t>Izjava ovlaštenog projektanta koji je izradio Tehnički opis i/ili Glavni projekt</w:t>
            </w:r>
          </w:p>
          <w:p w14:paraId="5A126506" w14:textId="56944E5C" w:rsidR="00A0010F" w:rsidRPr="002C6CE9" w:rsidRDefault="00A0010F" w:rsidP="00A0010F">
            <w:pPr>
              <w:spacing w:after="0" w:line="240" w:lineRule="auto"/>
              <w:ind w:left="1"/>
              <w:jc w:val="both"/>
              <w:rPr>
                <w:rFonts w:ascii="Times New Roman" w:hAnsi="Times New Roman" w:cs="Times New Roman"/>
              </w:rPr>
            </w:pPr>
            <w:r w:rsidRPr="00A0010F">
              <w:rPr>
                <w:rFonts w:ascii="Times New Roman" w:hAnsi="Times New Roman" w:cs="Times New Roman"/>
                <w:b/>
                <w:bCs/>
                <w:i/>
                <w:iCs/>
              </w:rPr>
              <w:t>(ako je primjenjivo)</w:t>
            </w:r>
          </w:p>
        </w:tc>
        <w:tc>
          <w:tcPr>
            <w:tcW w:w="1418" w:type="dxa"/>
            <w:vAlign w:val="center"/>
          </w:tcPr>
          <w:p w14:paraId="0EBA736B" w14:textId="77777777" w:rsidR="00A0010F" w:rsidRPr="002C6CE9" w:rsidRDefault="00A0010F" w:rsidP="00B5736F">
            <w:pPr>
              <w:spacing w:after="0" w:line="240" w:lineRule="auto"/>
              <w:rPr>
                <w:rFonts w:ascii="Times New Roman" w:eastAsia="Times New Roman" w:hAnsi="Times New Roman" w:cs="Times New Roman"/>
                <w:sz w:val="24"/>
                <w:szCs w:val="24"/>
              </w:rPr>
            </w:pPr>
          </w:p>
        </w:tc>
        <w:tc>
          <w:tcPr>
            <w:tcW w:w="1481" w:type="dxa"/>
            <w:vAlign w:val="center"/>
          </w:tcPr>
          <w:p w14:paraId="21EA9A5A" w14:textId="77777777" w:rsidR="00A0010F" w:rsidRPr="002C6CE9" w:rsidRDefault="00A0010F" w:rsidP="00B5736F">
            <w:pPr>
              <w:spacing w:after="0" w:line="240" w:lineRule="auto"/>
              <w:rPr>
                <w:rFonts w:ascii="Times New Roman" w:eastAsia="Times New Roman" w:hAnsi="Times New Roman" w:cs="Times New Roman"/>
                <w:sz w:val="24"/>
                <w:szCs w:val="24"/>
              </w:rPr>
            </w:pPr>
          </w:p>
        </w:tc>
      </w:tr>
      <w:bookmarkEnd w:id="2"/>
      <w:tr w:rsidR="00ED5D71" w:rsidRPr="002C6CE9" w14:paraId="23708F03" w14:textId="77777777" w:rsidTr="00C666D5">
        <w:trPr>
          <w:trHeight w:val="1053"/>
          <w:jc w:val="center"/>
        </w:trPr>
        <w:tc>
          <w:tcPr>
            <w:tcW w:w="846" w:type="dxa"/>
            <w:vAlign w:val="center"/>
          </w:tcPr>
          <w:p w14:paraId="2BBC57CD" w14:textId="5A108182" w:rsidR="00ED5D71" w:rsidRPr="002C6CE9" w:rsidRDefault="002E69EF" w:rsidP="00C666D5">
            <w:pPr>
              <w:spacing w:after="0" w:line="240" w:lineRule="auto"/>
              <w:jc w:val="center"/>
              <w:rPr>
                <w:rFonts w:ascii="Times New Roman" w:hAnsi="Times New Roman" w:cs="Times New Roman"/>
                <w:sz w:val="24"/>
                <w:szCs w:val="24"/>
                <w:highlight w:val="lightGray"/>
              </w:rPr>
            </w:pPr>
            <w:r>
              <w:rPr>
                <w:rFonts w:ascii="Times New Roman" w:hAnsi="Times New Roman" w:cs="Times New Roman"/>
                <w:sz w:val="24"/>
                <w:szCs w:val="24"/>
                <w:highlight w:val="lightGray"/>
              </w:rPr>
              <w:t>6</w:t>
            </w:r>
            <w:r w:rsidR="00ED5D71" w:rsidRPr="002C6CE9">
              <w:rPr>
                <w:rFonts w:ascii="Times New Roman" w:hAnsi="Times New Roman" w:cs="Times New Roman"/>
                <w:sz w:val="24"/>
                <w:szCs w:val="24"/>
                <w:highlight w:val="lightGray"/>
              </w:rPr>
              <w:t>.</w:t>
            </w:r>
          </w:p>
        </w:tc>
        <w:tc>
          <w:tcPr>
            <w:tcW w:w="8852" w:type="dxa"/>
            <w:gridSpan w:val="3"/>
            <w:vAlign w:val="center"/>
          </w:tcPr>
          <w:p w14:paraId="2DF7DF34" w14:textId="77777777" w:rsidR="008F5381" w:rsidRPr="002C6CE9" w:rsidRDefault="00ED5D71" w:rsidP="00C666D5">
            <w:pPr>
              <w:spacing w:after="0" w:line="240" w:lineRule="auto"/>
              <w:ind w:left="1"/>
              <w:rPr>
                <w:rFonts w:ascii="Times New Roman" w:hAnsi="Times New Roman" w:cs="Times New Roman"/>
              </w:rPr>
            </w:pPr>
            <w:r w:rsidRPr="002C6CE9">
              <w:rPr>
                <w:rFonts w:ascii="Times New Roman" w:hAnsi="Times New Roman" w:cs="Times New Roman"/>
              </w:rPr>
              <w:t xml:space="preserve">Ostali dokazi sukladno točki 2.1, tablica 4., </w:t>
            </w:r>
            <w:proofErr w:type="spellStart"/>
            <w:r w:rsidRPr="002C6CE9">
              <w:rPr>
                <w:rFonts w:ascii="Times New Roman" w:hAnsi="Times New Roman" w:cs="Times New Roman"/>
              </w:rPr>
              <w:t>UzP</w:t>
            </w:r>
            <w:proofErr w:type="spellEnd"/>
            <w:r w:rsidR="008F5381" w:rsidRPr="002C6CE9">
              <w:rPr>
                <w:rFonts w:ascii="Times New Roman" w:hAnsi="Times New Roman" w:cs="Times New Roman"/>
              </w:rPr>
              <w:t xml:space="preserve"> </w:t>
            </w:r>
          </w:p>
          <w:p w14:paraId="3F7DA6D9" w14:textId="12FA78C5" w:rsidR="00ED5D71" w:rsidRPr="002C6CE9" w:rsidRDefault="00ED5D71" w:rsidP="00C666D5">
            <w:pPr>
              <w:spacing w:after="0" w:line="240" w:lineRule="auto"/>
              <w:ind w:left="1"/>
              <w:rPr>
                <w:rFonts w:ascii="Times New Roman" w:hAnsi="Times New Roman" w:cs="Times New Roman"/>
                <w:sz w:val="20"/>
                <w:szCs w:val="20"/>
                <w:highlight w:val="lightGray"/>
              </w:rPr>
            </w:pPr>
            <w:r w:rsidRPr="002C6CE9">
              <w:rPr>
                <w:rFonts w:ascii="Times New Roman" w:hAnsi="Times New Roman" w:cs="Times New Roman"/>
                <w:b/>
                <w:bCs/>
                <w:sz w:val="20"/>
                <w:szCs w:val="20"/>
                <w:highlight w:val="lightGray"/>
              </w:rPr>
              <w:t>(USTANOVA U KULTURI</w:t>
            </w:r>
            <w:r w:rsidR="00402F91" w:rsidRPr="002C6CE9">
              <w:rPr>
                <w:rFonts w:ascii="Times New Roman" w:hAnsi="Times New Roman" w:cs="Times New Roman"/>
                <w:b/>
                <w:bCs/>
                <w:sz w:val="20"/>
                <w:szCs w:val="20"/>
                <w:highlight w:val="lightGray"/>
              </w:rPr>
              <w:t xml:space="preserve"> I TRGOVAČKO DRUŠTVO</w:t>
            </w:r>
            <w:r w:rsidRPr="002C6CE9">
              <w:rPr>
                <w:rFonts w:ascii="Times New Roman" w:hAnsi="Times New Roman" w:cs="Times New Roman"/>
                <w:b/>
                <w:bCs/>
                <w:sz w:val="20"/>
                <w:szCs w:val="20"/>
                <w:highlight w:val="lightGray"/>
              </w:rPr>
              <w:t>)</w:t>
            </w:r>
          </w:p>
          <w:p w14:paraId="5B4FE77D" w14:textId="2C577BD2" w:rsidR="00ED5D71" w:rsidRPr="002C6CE9" w:rsidRDefault="00ED5D71" w:rsidP="00B5736F">
            <w:pPr>
              <w:pStyle w:val="Odlomakpopisa"/>
              <w:numPr>
                <w:ilvl w:val="0"/>
                <w:numId w:val="33"/>
              </w:numPr>
              <w:jc w:val="both"/>
              <w:rPr>
                <w:i/>
                <w:iCs/>
                <w:sz w:val="22"/>
                <w:szCs w:val="22"/>
              </w:rPr>
            </w:pPr>
            <w:r w:rsidRPr="002C6CE9">
              <w:rPr>
                <w:i/>
                <w:iCs/>
                <w:sz w:val="22"/>
                <w:szCs w:val="22"/>
              </w:rPr>
              <w:t>za prijavitelja koji djeluje u području izrade video igara i medija vidjeti i točk</w:t>
            </w:r>
            <w:r w:rsidR="004C03FE" w:rsidRPr="002C6CE9">
              <w:rPr>
                <w:i/>
                <w:iCs/>
                <w:sz w:val="22"/>
                <w:szCs w:val="22"/>
              </w:rPr>
              <w:t>e 1</w:t>
            </w:r>
            <w:r w:rsidR="00C666D5" w:rsidRPr="002C6CE9">
              <w:rPr>
                <w:i/>
                <w:iCs/>
                <w:sz w:val="22"/>
                <w:szCs w:val="22"/>
              </w:rPr>
              <w:t>5</w:t>
            </w:r>
            <w:r w:rsidR="004C03FE" w:rsidRPr="002C6CE9">
              <w:rPr>
                <w:i/>
                <w:iCs/>
                <w:sz w:val="22"/>
                <w:szCs w:val="22"/>
              </w:rPr>
              <w:t>. i 1</w:t>
            </w:r>
            <w:r w:rsidR="00C666D5" w:rsidRPr="002C6CE9">
              <w:rPr>
                <w:i/>
                <w:iCs/>
                <w:sz w:val="22"/>
                <w:szCs w:val="22"/>
              </w:rPr>
              <w:t>6</w:t>
            </w:r>
            <w:r w:rsidR="004C03FE" w:rsidRPr="002C6CE9">
              <w:rPr>
                <w:i/>
                <w:iCs/>
                <w:sz w:val="22"/>
                <w:szCs w:val="22"/>
              </w:rPr>
              <w:t>.</w:t>
            </w:r>
          </w:p>
        </w:tc>
      </w:tr>
      <w:tr w:rsidR="006E20B2" w:rsidRPr="002C6CE9" w14:paraId="65C44BED" w14:textId="77777777" w:rsidTr="008D3BD1">
        <w:trPr>
          <w:trHeight w:val="425"/>
          <w:jc w:val="center"/>
        </w:trPr>
        <w:tc>
          <w:tcPr>
            <w:tcW w:w="846" w:type="dxa"/>
            <w:vAlign w:val="center"/>
          </w:tcPr>
          <w:p w14:paraId="07BA6D6E" w14:textId="67D80542" w:rsidR="006E20B2" w:rsidRPr="009219DE" w:rsidRDefault="002E69EF" w:rsidP="00C666D5">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lastRenderedPageBreak/>
              <w:t>6</w:t>
            </w:r>
            <w:r w:rsidR="00F5172B" w:rsidRPr="009219DE">
              <w:rPr>
                <w:rFonts w:ascii="Times New Roman" w:hAnsi="Times New Roman" w:cs="Times New Roman"/>
                <w:i/>
                <w:iCs/>
                <w:sz w:val="24"/>
                <w:szCs w:val="24"/>
              </w:rPr>
              <w:t>.</w:t>
            </w:r>
            <w:r w:rsidR="00B57E48" w:rsidRPr="009219DE">
              <w:rPr>
                <w:rFonts w:ascii="Times New Roman" w:hAnsi="Times New Roman" w:cs="Times New Roman"/>
                <w:i/>
                <w:iCs/>
                <w:sz w:val="24"/>
                <w:szCs w:val="24"/>
              </w:rPr>
              <w:t>1</w:t>
            </w:r>
          </w:p>
        </w:tc>
        <w:tc>
          <w:tcPr>
            <w:tcW w:w="5953" w:type="dxa"/>
            <w:vAlign w:val="center"/>
          </w:tcPr>
          <w:p w14:paraId="1604DC72" w14:textId="1900E155" w:rsidR="006E20B2" w:rsidRPr="009219DE" w:rsidRDefault="00B67401" w:rsidP="00C666D5">
            <w:pPr>
              <w:spacing w:after="0" w:line="240" w:lineRule="auto"/>
              <w:jc w:val="both"/>
              <w:rPr>
                <w:rFonts w:ascii="Times New Roman" w:hAnsi="Times New Roman" w:cs="Times New Roman"/>
                <w:i/>
                <w:iCs/>
              </w:rPr>
            </w:pPr>
            <w:r w:rsidRPr="009219DE">
              <w:rPr>
                <w:rFonts w:ascii="Times New Roman" w:hAnsi="Times New Roman" w:cs="Times New Roman"/>
                <w:i/>
                <w:iCs/>
              </w:rPr>
              <w:t>Obavijest o razvrstavanju poslovnog subjekta prema NKD</w:t>
            </w:r>
            <w:r w:rsidR="00C72E18" w:rsidRPr="009219DE">
              <w:rPr>
                <w:rFonts w:ascii="Times New Roman" w:hAnsi="Times New Roman" w:cs="Times New Roman"/>
                <w:i/>
                <w:iCs/>
              </w:rPr>
              <w:t xml:space="preserve"> </w:t>
            </w:r>
            <w:r w:rsidRPr="009219DE">
              <w:rPr>
                <w:rFonts w:ascii="Times New Roman" w:hAnsi="Times New Roman" w:cs="Times New Roman"/>
                <w:i/>
                <w:iCs/>
              </w:rPr>
              <w:t>-</w:t>
            </w:r>
            <w:r w:rsidR="00C72E18" w:rsidRPr="009219DE">
              <w:rPr>
                <w:rFonts w:ascii="Times New Roman" w:hAnsi="Times New Roman" w:cs="Times New Roman"/>
                <w:i/>
                <w:iCs/>
              </w:rPr>
              <w:t xml:space="preserve"> </w:t>
            </w:r>
            <w:r w:rsidRPr="009219DE">
              <w:rPr>
                <w:rFonts w:ascii="Times New Roman" w:hAnsi="Times New Roman" w:cs="Times New Roman"/>
                <w:i/>
                <w:iCs/>
              </w:rPr>
              <w:t xml:space="preserve">u 2007. (ne starija od 6 mjeseci od objave Poziva) </w:t>
            </w:r>
          </w:p>
        </w:tc>
        <w:tc>
          <w:tcPr>
            <w:tcW w:w="1418" w:type="dxa"/>
            <w:vAlign w:val="center"/>
          </w:tcPr>
          <w:p w14:paraId="5389BFD4" w14:textId="77777777" w:rsidR="006E20B2" w:rsidRPr="002C6CE9" w:rsidRDefault="006E20B2" w:rsidP="00B5736F">
            <w:pPr>
              <w:spacing w:after="0" w:line="240" w:lineRule="auto"/>
              <w:jc w:val="center"/>
              <w:rPr>
                <w:rFonts w:ascii="Times New Roman" w:eastAsia="Times New Roman" w:hAnsi="Times New Roman" w:cs="Times New Roman"/>
                <w:sz w:val="24"/>
                <w:szCs w:val="24"/>
              </w:rPr>
            </w:pPr>
          </w:p>
        </w:tc>
        <w:tc>
          <w:tcPr>
            <w:tcW w:w="1481" w:type="dxa"/>
            <w:vAlign w:val="center"/>
          </w:tcPr>
          <w:p w14:paraId="66910D9E" w14:textId="77777777" w:rsidR="006E20B2" w:rsidRPr="002C6CE9" w:rsidRDefault="006E20B2" w:rsidP="00B5736F">
            <w:pPr>
              <w:spacing w:after="0" w:line="240" w:lineRule="auto"/>
              <w:jc w:val="center"/>
              <w:rPr>
                <w:rFonts w:ascii="Times New Roman" w:eastAsia="Times New Roman" w:hAnsi="Times New Roman" w:cs="Times New Roman"/>
                <w:sz w:val="24"/>
                <w:szCs w:val="24"/>
              </w:rPr>
            </w:pPr>
          </w:p>
        </w:tc>
      </w:tr>
      <w:tr w:rsidR="006E20B2" w:rsidRPr="002C6CE9" w14:paraId="25A774D5" w14:textId="77777777" w:rsidTr="008D3BD1">
        <w:trPr>
          <w:trHeight w:val="425"/>
          <w:jc w:val="center"/>
        </w:trPr>
        <w:tc>
          <w:tcPr>
            <w:tcW w:w="846" w:type="dxa"/>
            <w:vAlign w:val="center"/>
          </w:tcPr>
          <w:p w14:paraId="1FD74B60" w14:textId="3D27D8F5" w:rsidR="006E20B2" w:rsidRPr="009219DE" w:rsidRDefault="002E69EF" w:rsidP="00C666D5">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6</w:t>
            </w:r>
            <w:r w:rsidR="00F5172B" w:rsidRPr="009219DE">
              <w:rPr>
                <w:rFonts w:ascii="Times New Roman" w:hAnsi="Times New Roman" w:cs="Times New Roman"/>
                <w:i/>
                <w:iCs/>
                <w:sz w:val="24"/>
                <w:szCs w:val="24"/>
              </w:rPr>
              <w:t>.</w:t>
            </w:r>
            <w:r w:rsidR="00954EF7">
              <w:rPr>
                <w:rFonts w:ascii="Times New Roman" w:hAnsi="Times New Roman" w:cs="Times New Roman"/>
                <w:i/>
                <w:iCs/>
                <w:sz w:val="24"/>
                <w:szCs w:val="24"/>
              </w:rPr>
              <w:t>2</w:t>
            </w:r>
          </w:p>
        </w:tc>
        <w:tc>
          <w:tcPr>
            <w:tcW w:w="5953" w:type="dxa"/>
            <w:vAlign w:val="center"/>
          </w:tcPr>
          <w:p w14:paraId="2173725A" w14:textId="50C6726E" w:rsidR="006E20B2" w:rsidRPr="009219DE" w:rsidRDefault="00B67401" w:rsidP="00C666D5">
            <w:pPr>
              <w:spacing w:after="0" w:line="240" w:lineRule="auto"/>
              <w:jc w:val="both"/>
              <w:rPr>
                <w:rFonts w:ascii="Times New Roman" w:hAnsi="Times New Roman" w:cs="Times New Roman"/>
                <w:i/>
                <w:iCs/>
              </w:rPr>
            </w:pPr>
            <w:r w:rsidRPr="009219DE">
              <w:rPr>
                <w:rFonts w:ascii="Times New Roman" w:hAnsi="Times New Roman" w:cs="Times New Roman"/>
                <w:i/>
                <w:iCs/>
              </w:rPr>
              <w:t xml:space="preserve">GFI POD za odabranu godinu </w:t>
            </w:r>
          </w:p>
        </w:tc>
        <w:tc>
          <w:tcPr>
            <w:tcW w:w="1418" w:type="dxa"/>
            <w:vAlign w:val="center"/>
          </w:tcPr>
          <w:p w14:paraId="64F69D51" w14:textId="77777777" w:rsidR="006E20B2" w:rsidRPr="002C6CE9" w:rsidRDefault="006E20B2" w:rsidP="00B5736F">
            <w:pPr>
              <w:spacing w:after="0" w:line="240" w:lineRule="auto"/>
              <w:jc w:val="center"/>
              <w:rPr>
                <w:rFonts w:ascii="Times New Roman" w:eastAsia="Times New Roman" w:hAnsi="Times New Roman" w:cs="Times New Roman"/>
                <w:sz w:val="24"/>
                <w:szCs w:val="24"/>
              </w:rPr>
            </w:pPr>
          </w:p>
        </w:tc>
        <w:tc>
          <w:tcPr>
            <w:tcW w:w="1481" w:type="dxa"/>
            <w:vAlign w:val="center"/>
          </w:tcPr>
          <w:p w14:paraId="63FE1639" w14:textId="77777777" w:rsidR="006E20B2" w:rsidRPr="002C6CE9" w:rsidRDefault="006E20B2" w:rsidP="00B5736F">
            <w:pPr>
              <w:spacing w:after="0" w:line="240" w:lineRule="auto"/>
              <w:jc w:val="center"/>
              <w:rPr>
                <w:rFonts w:ascii="Times New Roman" w:eastAsia="Times New Roman" w:hAnsi="Times New Roman" w:cs="Times New Roman"/>
                <w:sz w:val="24"/>
                <w:szCs w:val="24"/>
              </w:rPr>
            </w:pPr>
          </w:p>
        </w:tc>
      </w:tr>
      <w:tr w:rsidR="00B67401" w:rsidRPr="002C6CE9" w14:paraId="043011F8" w14:textId="77777777" w:rsidTr="008D3BD1">
        <w:trPr>
          <w:trHeight w:val="425"/>
          <w:jc w:val="center"/>
        </w:trPr>
        <w:tc>
          <w:tcPr>
            <w:tcW w:w="846" w:type="dxa"/>
            <w:vAlign w:val="center"/>
          </w:tcPr>
          <w:p w14:paraId="2610DAF4" w14:textId="16CA0A44" w:rsidR="00B67401" w:rsidRPr="009219DE" w:rsidRDefault="002E69EF" w:rsidP="00C666D5">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6</w:t>
            </w:r>
            <w:r w:rsidR="00F5172B" w:rsidRPr="009219DE">
              <w:rPr>
                <w:rFonts w:ascii="Times New Roman" w:hAnsi="Times New Roman" w:cs="Times New Roman"/>
                <w:i/>
                <w:iCs/>
                <w:sz w:val="24"/>
                <w:szCs w:val="24"/>
              </w:rPr>
              <w:t>.</w:t>
            </w:r>
            <w:r w:rsidR="00954EF7">
              <w:rPr>
                <w:rFonts w:ascii="Times New Roman" w:hAnsi="Times New Roman" w:cs="Times New Roman"/>
                <w:i/>
                <w:iCs/>
                <w:sz w:val="24"/>
                <w:szCs w:val="24"/>
              </w:rPr>
              <w:t>3</w:t>
            </w:r>
          </w:p>
        </w:tc>
        <w:tc>
          <w:tcPr>
            <w:tcW w:w="5953" w:type="dxa"/>
            <w:vAlign w:val="center"/>
          </w:tcPr>
          <w:p w14:paraId="6FAC7909" w14:textId="43901EF5" w:rsidR="00B67401" w:rsidRPr="009219DE" w:rsidRDefault="00B67401" w:rsidP="00C666D5">
            <w:pPr>
              <w:spacing w:after="0" w:line="240" w:lineRule="auto"/>
              <w:jc w:val="both"/>
              <w:rPr>
                <w:rFonts w:ascii="Times New Roman" w:hAnsi="Times New Roman" w:cs="Times New Roman"/>
                <w:i/>
                <w:iCs/>
              </w:rPr>
            </w:pPr>
            <w:r w:rsidRPr="009219DE">
              <w:rPr>
                <w:rFonts w:ascii="Times New Roman" w:hAnsi="Times New Roman" w:cs="Times New Roman"/>
                <w:i/>
                <w:iCs/>
              </w:rPr>
              <w:t>Izvadak iz Registra stvarnih vlasnika (ne stariji od 10 dana od dana podnošenja projektnog prijedloga)</w:t>
            </w:r>
          </w:p>
        </w:tc>
        <w:tc>
          <w:tcPr>
            <w:tcW w:w="1418" w:type="dxa"/>
            <w:vAlign w:val="center"/>
          </w:tcPr>
          <w:p w14:paraId="46AC4987" w14:textId="77777777" w:rsidR="00B67401" w:rsidRPr="002C6CE9" w:rsidRDefault="00B67401" w:rsidP="00B5736F">
            <w:pPr>
              <w:spacing w:after="0" w:line="240" w:lineRule="auto"/>
              <w:jc w:val="center"/>
              <w:rPr>
                <w:rFonts w:ascii="Times New Roman" w:eastAsia="Times New Roman" w:hAnsi="Times New Roman" w:cs="Times New Roman"/>
                <w:sz w:val="24"/>
                <w:szCs w:val="24"/>
              </w:rPr>
            </w:pPr>
          </w:p>
        </w:tc>
        <w:tc>
          <w:tcPr>
            <w:tcW w:w="1481" w:type="dxa"/>
            <w:vAlign w:val="center"/>
          </w:tcPr>
          <w:p w14:paraId="5A8D923D" w14:textId="77777777" w:rsidR="00B67401" w:rsidRPr="002C6CE9" w:rsidRDefault="00B67401" w:rsidP="00B5736F">
            <w:pPr>
              <w:spacing w:after="0" w:line="240" w:lineRule="auto"/>
              <w:jc w:val="center"/>
              <w:rPr>
                <w:rFonts w:ascii="Times New Roman" w:eastAsia="Times New Roman" w:hAnsi="Times New Roman" w:cs="Times New Roman"/>
                <w:sz w:val="24"/>
                <w:szCs w:val="24"/>
              </w:rPr>
            </w:pPr>
          </w:p>
        </w:tc>
      </w:tr>
      <w:tr w:rsidR="00ED5D71" w:rsidRPr="002C6CE9" w14:paraId="6EED6342" w14:textId="77777777" w:rsidTr="00C666D5">
        <w:trPr>
          <w:trHeight w:val="1067"/>
          <w:jc w:val="center"/>
        </w:trPr>
        <w:tc>
          <w:tcPr>
            <w:tcW w:w="846" w:type="dxa"/>
            <w:vAlign w:val="center"/>
          </w:tcPr>
          <w:p w14:paraId="4CA2F6FB" w14:textId="5D48D87C" w:rsidR="00ED5D71" w:rsidRPr="002C6CE9" w:rsidRDefault="002E69EF" w:rsidP="00C666D5">
            <w:pPr>
              <w:spacing w:after="0" w:line="240" w:lineRule="auto"/>
              <w:jc w:val="center"/>
              <w:rPr>
                <w:rFonts w:ascii="Times New Roman" w:hAnsi="Times New Roman" w:cs="Times New Roman"/>
                <w:sz w:val="24"/>
                <w:szCs w:val="24"/>
              </w:rPr>
            </w:pPr>
            <w:r>
              <w:rPr>
                <w:rFonts w:ascii="Times New Roman" w:hAnsi="Times New Roman" w:cs="Times New Roman"/>
                <w:sz w:val="24"/>
                <w:szCs w:val="24"/>
                <w:highlight w:val="lightGray"/>
              </w:rPr>
              <w:t>7</w:t>
            </w:r>
            <w:r w:rsidR="00ED5D71" w:rsidRPr="002C6CE9">
              <w:rPr>
                <w:rFonts w:ascii="Times New Roman" w:hAnsi="Times New Roman" w:cs="Times New Roman"/>
                <w:sz w:val="24"/>
                <w:szCs w:val="24"/>
                <w:highlight w:val="lightGray"/>
              </w:rPr>
              <w:t>.</w:t>
            </w:r>
          </w:p>
        </w:tc>
        <w:tc>
          <w:tcPr>
            <w:tcW w:w="8852" w:type="dxa"/>
            <w:gridSpan w:val="3"/>
            <w:vAlign w:val="center"/>
          </w:tcPr>
          <w:p w14:paraId="28389C99" w14:textId="77777777" w:rsidR="00B5736F" w:rsidRPr="002C6CE9" w:rsidRDefault="00ED5D71" w:rsidP="00C666D5">
            <w:pPr>
              <w:spacing w:after="0" w:line="240" w:lineRule="auto"/>
              <w:rPr>
                <w:rFonts w:ascii="Times New Roman" w:hAnsi="Times New Roman" w:cs="Times New Roman"/>
              </w:rPr>
            </w:pPr>
            <w:r w:rsidRPr="002C6CE9">
              <w:rPr>
                <w:rFonts w:ascii="Times New Roman" w:hAnsi="Times New Roman" w:cs="Times New Roman"/>
              </w:rPr>
              <w:t xml:space="preserve">Ostali dokazi sukladno točki 2.1, tablica 4., </w:t>
            </w:r>
            <w:proofErr w:type="spellStart"/>
            <w:r w:rsidRPr="002C6CE9">
              <w:rPr>
                <w:rFonts w:ascii="Times New Roman" w:hAnsi="Times New Roman" w:cs="Times New Roman"/>
              </w:rPr>
              <w:t>UzP</w:t>
            </w:r>
            <w:proofErr w:type="spellEnd"/>
            <w:r w:rsidR="008F5381" w:rsidRPr="002C6CE9">
              <w:rPr>
                <w:rFonts w:ascii="Times New Roman" w:hAnsi="Times New Roman" w:cs="Times New Roman"/>
              </w:rPr>
              <w:t xml:space="preserve"> </w:t>
            </w:r>
          </w:p>
          <w:p w14:paraId="558E846C" w14:textId="2BA9B2AF" w:rsidR="00ED5D71" w:rsidRPr="002C6CE9" w:rsidRDefault="00ED5D71" w:rsidP="00C666D5">
            <w:pPr>
              <w:spacing w:after="0" w:line="240" w:lineRule="auto"/>
              <w:rPr>
                <w:rFonts w:ascii="Times New Roman" w:hAnsi="Times New Roman" w:cs="Times New Roman"/>
                <w:sz w:val="20"/>
                <w:szCs w:val="20"/>
                <w:highlight w:val="lightGray"/>
              </w:rPr>
            </w:pPr>
            <w:r w:rsidRPr="002C6CE9">
              <w:rPr>
                <w:rFonts w:ascii="Times New Roman" w:hAnsi="Times New Roman" w:cs="Times New Roman"/>
                <w:b/>
                <w:bCs/>
                <w:sz w:val="20"/>
                <w:szCs w:val="20"/>
                <w:highlight w:val="lightGray"/>
              </w:rPr>
              <w:t>(OBRT)</w:t>
            </w:r>
          </w:p>
          <w:p w14:paraId="5BC9FCA0" w14:textId="5074FDB3" w:rsidR="00ED5D71" w:rsidRPr="002C6CE9" w:rsidRDefault="00ED5D71" w:rsidP="00B5736F">
            <w:pPr>
              <w:pStyle w:val="Odlomakpopisa"/>
              <w:numPr>
                <w:ilvl w:val="0"/>
                <w:numId w:val="33"/>
              </w:numPr>
              <w:rPr>
                <w:sz w:val="22"/>
                <w:szCs w:val="22"/>
              </w:rPr>
            </w:pPr>
            <w:r w:rsidRPr="002C6CE9">
              <w:rPr>
                <w:i/>
                <w:iCs/>
                <w:sz w:val="22"/>
                <w:szCs w:val="22"/>
              </w:rPr>
              <w:t>za prijavitelja koji djeluje u području izrade video igara i medija vidjeti i točk</w:t>
            </w:r>
            <w:r w:rsidR="004C03FE" w:rsidRPr="002C6CE9">
              <w:rPr>
                <w:i/>
                <w:iCs/>
                <w:sz w:val="22"/>
                <w:szCs w:val="22"/>
              </w:rPr>
              <w:t>e 1</w:t>
            </w:r>
            <w:r w:rsidR="00C666D5" w:rsidRPr="002C6CE9">
              <w:rPr>
                <w:i/>
                <w:iCs/>
                <w:sz w:val="22"/>
                <w:szCs w:val="22"/>
              </w:rPr>
              <w:t>5</w:t>
            </w:r>
            <w:r w:rsidR="004C03FE" w:rsidRPr="002C6CE9">
              <w:rPr>
                <w:i/>
                <w:iCs/>
                <w:sz w:val="22"/>
                <w:szCs w:val="22"/>
              </w:rPr>
              <w:t>. i 1</w:t>
            </w:r>
            <w:r w:rsidR="00C666D5" w:rsidRPr="002C6CE9">
              <w:rPr>
                <w:i/>
                <w:iCs/>
                <w:sz w:val="22"/>
                <w:szCs w:val="22"/>
              </w:rPr>
              <w:t>6</w:t>
            </w:r>
            <w:r w:rsidR="004C03FE" w:rsidRPr="002C6CE9">
              <w:rPr>
                <w:i/>
                <w:iCs/>
                <w:sz w:val="22"/>
                <w:szCs w:val="22"/>
              </w:rPr>
              <w:t>.</w:t>
            </w:r>
          </w:p>
        </w:tc>
      </w:tr>
      <w:tr w:rsidR="00B67401" w:rsidRPr="002C6CE9" w14:paraId="6E686D97" w14:textId="77777777" w:rsidTr="008D3BD1">
        <w:trPr>
          <w:trHeight w:val="425"/>
          <w:jc w:val="center"/>
        </w:trPr>
        <w:tc>
          <w:tcPr>
            <w:tcW w:w="846" w:type="dxa"/>
            <w:vAlign w:val="center"/>
          </w:tcPr>
          <w:p w14:paraId="70DF8903" w14:textId="4E329D27" w:rsidR="00B67401" w:rsidRPr="002C6CE9" w:rsidRDefault="002E69EF" w:rsidP="00C666D5">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7</w:t>
            </w:r>
            <w:r w:rsidR="00F5172B" w:rsidRPr="002C6CE9">
              <w:rPr>
                <w:rFonts w:ascii="Times New Roman" w:hAnsi="Times New Roman" w:cs="Times New Roman"/>
                <w:i/>
                <w:iCs/>
                <w:sz w:val="24"/>
                <w:szCs w:val="24"/>
              </w:rPr>
              <w:t>.</w:t>
            </w:r>
            <w:r w:rsidR="00CE4776" w:rsidRPr="002C6CE9">
              <w:rPr>
                <w:rFonts w:ascii="Times New Roman" w:hAnsi="Times New Roman" w:cs="Times New Roman"/>
                <w:i/>
                <w:iCs/>
                <w:sz w:val="24"/>
                <w:szCs w:val="24"/>
              </w:rPr>
              <w:t>1</w:t>
            </w:r>
          </w:p>
        </w:tc>
        <w:tc>
          <w:tcPr>
            <w:tcW w:w="5953" w:type="dxa"/>
            <w:vAlign w:val="center"/>
          </w:tcPr>
          <w:p w14:paraId="57C73A8A" w14:textId="77777777" w:rsidR="00C666D5" w:rsidRPr="009219DE" w:rsidRDefault="009E4A7E" w:rsidP="00C666D5">
            <w:pPr>
              <w:spacing w:after="0" w:line="240" w:lineRule="auto"/>
              <w:jc w:val="both"/>
              <w:rPr>
                <w:rFonts w:ascii="Times New Roman" w:hAnsi="Times New Roman" w:cs="Times New Roman"/>
                <w:i/>
                <w:iCs/>
              </w:rPr>
            </w:pPr>
            <w:r w:rsidRPr="009219DE">
              <w:rPr>
                <w:rFonts w:ascii="Times New Roman" w:hAnsi="Times New Roman" w:cs="Times New Roman"/>
                <w:i/>
                <w:iCs/>
              </w:rPr>
              <w:t xml:space="preserve">Preslika uvjerenja o stjecanju statusa tradicijskog odnosno umjetničkog obrta </w:t>
            </w:r>
          </w:p>
          <w:p w14:paraId="4A982902" w14:textId="42371FAE" w:rsidR="009E4A7E" w:rsidRPr="002C6CE9" w:rsidRDefault="009E4A7E" w:rsidP="00C666D5">
            <w:pPr>
              <w:spacing w:after="0" w:line="240" w:lineRule="auto"/>
              <w:jc w:val="both"/>
              <w:rPr>
                <w:rFonts w:ascii="Times New Roman" w:hAnsi="Times New Roman" w:cs="Times New Roman"/>
                <w:i/>
                <w:iCs/>
              </w:rPr>
            </w:pPr>
            <w:r w:rsidRPr="002C6CE9">
              <w:rPr>
                <w:rFonts w:ascii="Times New Roman" w:hAnsi="Times New Roman" w:cs="Times New Roman"/>
                <w:b/>
                <w:bCs/>
                <w:i/>
                <w:iCs/>
              </w:rPr>
              <w:t>(</w:t>
            </w:r>
            <w:r w:rsidR="00CE4776" w:rsidRPr="002C6CE9">
              <w:rPr>
                <w:rFonts w:ascii="Times New Roman" w:hAnsi="Times New Roman" w:cs="Times New Roman"/>
                <w:b/>
                <w:bCs/>
                <w:i/>
                <w:iCs/>
              </w:rPr>
              <w:t xml:space="preserve">primjenjivo </w:t>
            </w:r>
            <w:r w:rsidR="00C666D5" w:rsidRPr="002C6CE9">
              <w:rPr>
                <w:rFonts w:ascii="Times New Roman" w:hAnsi="Times New Roman" w:cs="Times New Roman"/>
                <w:b/>
                <w:bCs/>
                <w:i/>
                <w:iCs/>
              </w:rPr>
              <w:t>n</w:t>
            </w:r>
            <w:r w:rsidR="00CE4776" w:rsidRPr="002C6CE9">
              <w:rPr>
                <w:rFonts w:ascii="Times New Roman" w:hAnsi="Times New Roman" w:cs="Times New Roman"/>
                <w:b/>
                <w:bCs/>
                <w:i/>
                <w:iCs/>
              </w:rPr>
              <w:t>a umjetničke i tradicijske obrte</w:t>
            </w:r>
            <w:r w:rsidRPr="002C6CE9">
              <w:rPr>
                <w:rFonts w:ascii="Times New Roman" w:hAnsi="Times New Roman" w:cs="Times New Roman"/>
                <w:b/>
                <w:bCs/>
                <w:i/>
                <w:iCs/>
              </w:rPr>
              <w:t>)</w:t>
            </w:r>
          </w:p>
        </w:tc>
        <w:tc>
          <w:tcPr>
            <w:tcW w:w="1418" w:type="dxa"/>
            <w:vAlign w:val="center"/>
          </w:tcPr>
          <w:p w14:paraId="4A6A0160" w14:textId="77777777" w:rsidR="00B67401" w:rsidRPr="002C6CE9" w:rsidRDefault="00B67401" w:rsidP="00B5736F">
            <w:pPr>
              <w:spacing w:after="0" w:line="240" w:lineRule="auto"/>
              <w:jc w:val="center"/>
              <w:rPr>
                <w:rFonts w:ascii="Times New Roman" w:eastAsia="Times New Roman" w:hAnsi="Times New Roman" w:cs="Times New Roman"/>
                <w:sz w:val="24"/>
                <w:szCs w:val="24"/>
              </w:rPr>
            </w:pPr>
          </w:p>
        </w:tc>
        <w:tc>
          <w:tcPr>
            <w:tcW w:w="1481" w:type="dxa"/>
            <w:vAlign w:val="center"/>
          </w:tcPr>
          <w:p w14:paraId="5FC39CEF" w14:textId="77777777" w:rsidR="00B67401" w:rsidRPr="002C6CE9" w:rsidRDefault="00B67401" w:rsidP="00B5736F">
            <w:pPr>
              <w:spacing w:after="0" w:line="240" w:lineRule="auto"/>
              <w:jc w:val="center"/>
              <w:rPr>
                <w:rFonts w:ascii="Times New Roman" w:eastAsia="Times New Roman" w:hAnsi="Times New Roman" w:cs="Times New Roman"/>
                <w:sz w:val="24"/>
                <w:szCs w:val="24"/>
              </w:rPr>
            </w:pPr>
          </w:p>
        </w:tc>
      </w:tr>
      <w:tr w:rsidR="00B67401" w:rsidRPr="002C6CE9" w14:paraId="2441574C" w14:textId="77777777" w:rsidTr="008D3BD1">
        <w:trPr>
          <w:trHeight w:val="425"/>
          <w:jc w:val="center"/>
        </w:trPr>
        <w:tc>
          <w:tcPr>
            <w:tcW w:w="846" w:type="dxa"/>
            <w:vAlign w:val="center"/>
          </w:tcPr>
          <w:p w14:paraId="37AE651C" w14:textId="1EFE00FC" w:rsidR="00B67401" w:rsidRPr="002C6CE9" w:rsidRDefault="002E69EF" w:rsidP="00C666D5">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7</w:t>
            </w:r>
            <w:r w:rsidR="00F5172B" w:rsidRPr="002C6CE9">
              <w:rPr>
                <w:rFonts w:ascii="Times New Roman" w:hAnsi="Times New Roman" w:cs="Times New Roman"/>
                <w:i/>
                <w:iCs/>
                <w:sz w:val="24"/>
                <w:szCs w:val="24"/>
              </w:rPr>
              <w:t>.</w:t>
            </w:r>
            <w:r w:rsidR="00CE4776" w:rsidRPr="002C6CE9">
              <w:rPr>
                <w:rFonts w:ascii="Times New Roman" w:hAnsi="Times New Roman" w:cs="Times New Roman"/>
                <w:i/>
                <w:iCs/>
                <w:sz w:val="24"/>
                <w:szCs w:val="24"/>
              </w:rPr>
              <w:t>2</w:t>
            </w:r>
          </w:p>
        </w:tc>
        <w:tc>
          <w:tcPr>
            <w:tcW w:w="5953" w:type="dxa"/>
            <w:vAlign w:val="center"/>
          </w:tcPr>
          <w:p w14:paraId="3869BDFC" w14:textId="595D861B" w:rsidR="00B67401" w:rsidRPr="002C6CE9" w:rsidRDefault="009E4A7E" w:rsidP="00B5736F">
            <w:pPr>
              <w:spacing w:after="0" w:line="240" w:lineRule="auto"/>
              <w:ind w:left="1"/>
              <w:jc w:val="both"/>
              <w:rPr>
                <w:rFonts w:ascii="Times New Roman" w:hAnsi="Times New Roman" w:cs="Times New Roman"/>
              </w:rPr>
            </w:pPr>
            <w:r w:rsidRPr="002C6CE9">
              <w:rPr>
                <w:rFonts w:ascii="Times New Roman" w:hAnsi="Times New Roman" w:cs="Times New Roman"/>
                <w:i/>
                <w:iCs/>
              </w:rPr>
              <w:t xml:space="preserve">Potvrda/ elektronički zapis HZMO-a o radnopravnom statusu osiguranika za </w:t>
            </w:r>
            <w:r w:rsidR="00954EF7">
              <w:rPr>
                <w:rFonts w:ascii="Times New Roman" w:hAnsi="Times New Roman" w:cs="Times New Roman"/>
                <w:i/>
                <w:iCs/>
              </w:rPr>
              <w:t xml:space="preserve">2023. </w:t>
            </w:r>
            <w:r w:rsidRPr="002C6CE9">
              <w:rPr>
                <w:rFonts w:ascii="Times New Roman" w:hAnsi="Times New Roman" w:cs="Times New Roman"/>
                <w:i/>
                <w:iCs/>
              </w:rPr>
              <w:t>go</w:t>
            </w:r>
            <w:r w:rsidRPr="00954EF7">
              <w:rPr>
                <w:rFonts w:ascii="Times New Roman" w:hAnsi="Times New Roman" w:cs="Times New Roman"/>
                <w:i/>
                <w:iCs/>
              </w:rPr>
              <w:t>di</w:t>
            </w:r>
            <w:r w:rsidR="00954EF7" w:rsidRPr="00C560E3">
              <w:rPr>
                <w:rFonts w:ascii="Times New Roman" w:hAnsi="Times New Roman" w:cs="Times New Roman"/>
                <w:i/>
                <w:iCs/>
              </w:rPr>
              <w:t>nu</w:t>
            </w:r>
          </w:p>
        </w:tc>
        <w:tc>
          <w:tcPr>
            <w:tcW w:w="1418" w:type="dxa"/>
            <w:vAlign w:val="center"/>
          </w:tcPr>
          <w:p w14:paraId="4BAA4C14" w14:textId="77777777" w:rsidR="00B67401" w:rsidRPr="002C6CE9" w:rsidRDefault="00B67401" w:rsidP="00B5736F">
            <w:pPr>
              <w:spacing w:after="0" w:line="240" w:lineRule="auto"/>
              <w:jc w:val="center"/>
              <w:rPr>
                <w:rFonts w:ascii="Times New Roman" w:eastAsia="Times New Roman" w:hAnsi="Times New Roman" w:cs="Times New Roman"/>
                <w:sz w:val="24"/>
                <w:szCs w:val="24"/>
              </w:rPr>
            </w:pPr>
          </w:p>
        </w:tc>
        <w:tc>
          <w:tcPr>
            <w:tcW w:w="1481" w:type="dxa"/>
            <w:vAlign w:val="center"/>
          </w:tcPr>
          <w:p w14:paraId="5F358BCE" w14:textId="77777777" w:rsidR="00B67401" w:rsidRPr="002C6CE9" w:rsidRDefault="00B67401" w:rsidP="00B5736F">
            <w:pPr>
              <w:spacing w:after="0" w:line="240" w:lineRule="auto"/>
              <w:jc w:val="center"/>
              <w:rPr>
                <w:rFonts w:ascii="Times New Roman" w:eastAsia="Times New Roman" w:hAnsi="Times New Roman" w:cs="Times New Roman"/>
                <w:sz w:val="24"/>
                <w:szCs w:val="24"/>
              </w:rPr>
            </w:pPr>
          </w:p>
        </w:tc>
      </w:tr>
      <w:tr w:rsidR="009E4A7E" w:rsidRPr="002C6CE9" w14:paraId="6BB7658C" w14:textId="77777777" w:rsidTr="00C666D5">
        <w:trPr>
          <w:trHeight w:val="841"/>
          <w:jc w:val="center"/>
        </w:trPr>
        <w:tc>
          <w:tcPr>
            <w:tcW w:w="846" w:type="dxa"/>
            <w:vAlign w:val="center"/>
          </w:tcPr>
          <w:p w14:paraId="5B3BA72D" w14:textId="219AA4E0" w:rsidR="009E4A7E" w:rsidRPr="002C6CE9" w:rsidRDefault="002E69EF" w:rsidP="00C666D5">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7</w:t>
            </w:r>
            <w:r w:rsidR="00F5172B" w:rsidRPr="002C6CE9">
              <w:rPr>
                <w:rFonts w:ascii="Times New Roman" w:hAnsi="Times New Roman" w:cs="Times New Roman"/>
                <w:i/>
                <w:iCs/>
                <w:sz w:val="24"/>
                <w:szCs w:val="24"/>
              </w:rPr>
              <w:t>.</w:t>
            </w:r>
            <w:r w:rsidR="00CE4776" w:rsidRPr="002C6CE9">
              <w:rPr>
                <w:rFonts w:ascii="Times New Roman" w:hAnsi="Times New Roman" w:cs="Times New Roman"/>
                <w:i/>
                <w:iCs/>
                <w:sz w:val="24"/>
                <w:szCs w:val="24"/>
              </w:rPr>
              <w:t>3</w:t>
            </w:r>
          </w:p>
        </w:tc>
        <w:tc>
          <w:tcPr>
            <w:tcW w:w="5953" w:type="dxa"/>
            <w:vAlign w:val="center"/>
          </w:tcPr>
          <w:p w14:paraId="4C06881D" w14:textId="77777777" w:rsidR="00436A83" w:rsidRPr="002C6CE9" w:rsidRDefault="006D23C2" w:rsidP="00B5736F">
            <w:pPr>
              <w:spacing w:after="0" w:line="240" w:lineRule="auto"/>
              <w:ind w:left="1"/>
              <w:jc w:val="both"/>
              <w:rPr>
                <w:rFonts w:ascii="Times New Roman" w:hAnsi="Times New Roman" w:cs="Times New Roman"/>
                <w:i/>
                <w:iCs/>
              </w:rPr>
            </w:pPr>
            <w:r w:rsidRPr="002C6CE9">
              <w:rPr>
                <w:rFonts w:ascii="Times New Roman" w:hAnsi="Times New Roman" w:cs="Times New Roman"/>
                <w:i/>
                <w:iCs/>
              </w:rPr>
              <w:t xml:space="preserve">GFI POD za odabranu godinu </w:t>
            </w:r>
          </w:p>
          <w:p w14:paraId="32A2E01C" w14:textId="57BEC132" w:rsidR="00436A83" w:rsidRPr="002C6CE9" w:rsidRDefault="006D23C2" w:rsidP="00B5736F">
            <w:pPr>
              <w:spacing w:after="0" w:line="240" w:lineRule="auto"/>
              <w:ind w:left="1"/>
              <w:jc w:val="both"/>
              <w:rPr>
                <w:rFonts w:ascii="Times New Roman" w:hAnsi="Times New Roman" w:cs="Times New Roman"/>
                <w:i/>
                <w:iCs/>
              </w:rPr>
            </w:pPr>
            <w:r w:rsidRPr="002C6CE9">
              <w:rPr>
                <w:rFonts w:ascii="Times New Roman" w:hAnsi="Times New Roman" w:cs="Times New Roman"/>
                <w:b/>
                <w:bCs/>
                <w:i/>
                <w:iCs/>
              </w:rPr>
              <w:t>ili</w:t>
            </w:r>
            <w:r w:rsidR="00436A83" w:rsidRPr="002C6CE9">
              <w:rPr>
                <w:rFonts w:ascii="Times New Roman" w:hAnsi="Times New Roman" w:cs="Times New Roman"/>
                <w:i/>
                <w:iCs/>
              </w:rPr>
              <w:t xml:space="preserve"> </w:t>
            </w:r>
          </w:p>
          <w:p w14:paraId="001316A1" w14:textId="43912771" w:rsidR="006D23C2" w:rsidRPr="002C6CE9" w:rsidRDefault="00CD2049" w:rsidP="00B5736F">
            <w:pPr>
              <w:spacing w:after="0" w:line="240" w:lineRule="auto"/>
              <w:ind w:left="1"/>
              <w:jc w:val="both"/>
              <w:rPr>
                <w:rFonts w:ascii="Times New Roman" w:hAnsi="Times New Roman" w:cs="Times New Roman"/>
                <w:i/>
                <w:iCs/>
              </w:rPr>
            </w:pPr>
            <w:r w:rsidRPr="002C6CE9">
              <w:rPr>
                <w:rFonts w:ascii="Times New Roman" w:hAnsi="Times New Roman" w:cs="Times New Roman"/>
                <w:i/>
                <w:iCs/>
              </w:rPr>
              <w:t>O</w:t>
            </w:r>
            <w:r w:rsidR="006D23C2" w:rsidRPr="002C6CE9">
              <w:rPr>
                <w:rFonts w:ascii="Times New Roman" w:hAnsi="Times New Roman" w:cs="Times New Roman"/>
                <w:i/>
                <w:iCs/>
              </w:rPr>
              <w:t xml:space="preserve">brazac godišnje prijave poreza na dohodak (DOH ) </w:t>
            </w:r>
            <w:r w:rsidR="006D23C2" w:rsidRPr="002C6CE9">
              <w:rPr>
                <w:rFonts w:ascii="Times New Roman" w:hAnsi="Times New Roman" w:cs="Times New Roman"/>
                <w:b/>
                <w:bCs/>
                <w:i/>
                <w:iCs/>
              </w:rPr>
              <w:t>i</w:t>
            </w:r>
            <w:r w:rsidR="006D23C2" w:rsidRPr="002C6CE9">
              <w:rPr>
                <w:rFonts w:ascii="Times New Roman" w:hAnsi="Times New Roman" w:cs="Times New Roman"/>
                <w:i/>
                <w:iCs/>
              </w:rPr>
              <w:t xml:space="preserve"> </w:t>
            </w:r>
            <w:r w:rsidR="00436A83" w:rsidRPr="002C6CE9">
              <w:rPr>
                <w:rFonts w:ascii="Times New Roman" w:hAnsi="Times New Roman" w:cs="Times New Roman"/>
                <w:i/>
                <w:iCs/>
              </w:rPr>
              <w:t>O</w:t>
            </w:r>
            <w:r w:rsidR="006D23C2" w:rsidRPr="002C6CE9">
              <w:rPr>
                <w:rFonts w:ascii="Times New Roman" w:hAnsi="Times New Roman" w:cs="Times New Roman"/>
                <w:i/>
                <w:iCs/>
              </w:rPr>
              <w:t>brazac Pregled poslovnih primitaka i izdataka od samostalne djelatnosti ostvarenih u odabranoj godini (obrazac P-PPI)</w:t>
            </w:r>
          </w:p>
          <w:p w14:paraId="3D28514A" w14:textId="77777777" w:rsidR="00436A83" w:rsidRPr="002C6CE9" w:rsidRDefault="00436A83" w:rsidP="00B5736F">
            <w:pPr>
              <w:spacing w:after="0" w:line="240" w:lineRule="auto"/>
              <w:jc w:val="both"/>
              <w:rPr>
                <w:rFonts w:ascii="Times New Roman" w:hAnsi="Times New Roman" w:cs="Times New Roman"/>
                <w:b/>
                <w:bCs/>
                <w:i/>
                <w:iCs/>
              </w:rPr>
            </w:pPr>
            <w:r w:rsidRPr="002C6CE9">
              <w:rPr>
                <w:rFonts w:ascii="Times New Roman" w:hAnsi="Times New Roman" w:cs="Times New Roman"/>
                <w:b/>
                <w:bCs/>
                <w:i/>
                <w:iCs/>
              </w:rPr>
              <w:t>i</w:t>
            </w:r>
            <w:r w:rsidR="00CD2049" w:rsidRPr="002C6CE9">
              <w:rPr>
                <w:rFonts w:ascii="Times New Roman" w:hAnsi="Times New Roman" w:cs="Times New Roman"/>
                <w:b/>
                <w:bCs/>
                <w:i/>
                <w:iCs/>
              </w:rPr>
              <w:t>li</w:t>
            </w:r>
            <w:r w:rsidRPr="002C6CE9">
              <w:rPr>
                <w:rFonts w:ascii="Times New Roman" w:hAnsi="Times New Roman" w:cs="Times New Roman"/>
                <w:b/>
                <w:bCs/>
                <w:i/>
                <w:iCs/>
              </w:rPr>
              <w:t xml:space="preserve"> </w:t>
            </w:r>
          </w:p>
          <w:p w14:paraId="1A895E8A" w14:textId="2D9F1CB2" w:rsidR="00CD2049" w:rsidRPr="002C6CE9" w:rsidRDefault="00CD2049" w:rsidP="00C666D5">
            <w:pPr>
              <w:spacing w:after="0" w:line="240" w:lineRule="auto"/>
              <w:jc w:val="both"/>
              <w:rPr>
                <w:rFonts w:ascii="Times New Roman" w:hAnsi="Times New Roman" w:cs="Times New Roman"/>
                <w:i/>
                <w:iCs/>
              </w:rPr>
            </w:pPr>
            <w:r w:rsidRPr="002C6CE9">
              <w:rPr>
                <w:rFonts w:ascii="Times New Roman" w:hAnsi="Times New Roman" w:cs="Times New Roman"/>
                <w:i/>
                <w:iCs/>
              </w:rPr>
              <w:t>Izvješće o paušalnom dohotku od samostalnih djelatnosti i uplaćenom paušalnom porezu na dohodak i prirezu poreza na dohodak ostvarenih u odabranoj godini (obrazac PO-SD)</w:t>
            </w:r>
          </w:p>
        </w:tc>
        <w:tc>
          <w:tcPr>
            <w:tcW w:w="1418" w:type="dxa"/>
            <w:vAlign w:val="center"/>
          </w:tcPr>
          <w:p w14:paraId="22FC8AE8" w14:textId="77777777" w:rsidR="009E4A7E" w:rsidRPr="002C6CE9" w:rsidRDefault="009E4A7E" w:rsidP="00B5736F">
            <w:pPr>
              <w:spacing w:after="0" w:line="240" w:lineRule="auto"/>
              <w:jc w:val="center"/>
              <w:rPr>
                <w:rFonts w:ascii="Times New Roman" w:eastAsia="Times New Roman" w:hAnsi="Times New Roman" w:cs="Times New Roman"/>
                <w:sz w:val="24"/>
                <w:szCs w:val="24"/>
              </w:rPr>
            </w:pPr>
          </w:p>
        </w:tc>
        <w:tc>
          <w:tcPr>
            <w:tcW w:w="1481" w:type="dxa"/>
            <w:vAlign w:val="center"/>
          </w:tcPr>
          <w:p w14:paraId="4D69B7A7" w14:textId="77777777" w:rsidR="009E4A7E" w:rsidRPr="002C6CE9" w:rsidRDefault="009E4A7E" w:rsidP="00B5736F">
            <w:pPr>
              <w:spacing w:after="0" w:line="240" w:lineRule="auto"/>
              <w:jc w:val="center"/>
              <w:rPr>
                <w:rFonts w:ascii="Times New Roman" w:eastAsia="Times New Roman" w:hAnsi="Times New Roman" w:cs="Times New Roman"/>
                <w:sz w:val="24"/>
                <w:szCs w:val="24"/>
              </w:rPr>
            </w:pPr>
          </w:p>
        </w:tc>
      </w:tr>
      <w:tr w:rsidR="00ED5D71" w:rsidRPr="002C6CE9" w14:paraId="5EDB5FA3" w14:textId="77777777" w:rsidTr="00C666D5">
        <w:trPr>
          <w:trHeight w:val="1090"/>
          <w:jc w:val="center"/>
        </w:trPr>
        <w:tc>
          <w:tcPr>
            <w:tcW w:w="846" w:type="dxa"/>
            <w:vAlign w:val="center"/>
          </w:tcPr>
          <w:p w14:paraId="5C2B5647" w14:textId="479ABAEE" w:rsidR="00ED5D71" w:rsidRPr="002C6CE9" w:rsidRDefault="002E69EF" w:rsidP="00C666D5">
            <w:pPr>
              <w:spacing w:after="0" w:line="240" w:lineRule="auto"/>
              <w:jc w:val="center"/>
              <w:rPr>
                <w:rFonts w:ascii="Times New Roman" w:hAnsi="Times New Roman" w:cs="Times New Roman"/>
                <w:b/>
                <w:bCs/>
                <w:sz w:val="24"/>
                <w:szCs w:val="24"/>
              </w:rPr>
            </w:pPr>
            <w:r>
              <w:rPr>
                <w:rFonts w:ascii="Times New Roman" w:hAnsi="Times New Roman" w:cs="Times New Roman"/>
                <w:sz w:val="24"/>
                <w:szCs w:val="24"/>
                <w:highlight w:val="lightGray"/>
              </w:rPr>
              <w:t>8</w:t>
            </w:r>
            <w:r w:rsidR="00ED5D71" w:rsidRPr="002C6CE9">
              <w:rPr>
                <w:rFonts w:ascii="Times New Roman" w:hAnsi="Times New Roman" w:cs="Times New Roman"/>
                <w:sz w:val="24"/>
                <w:szCs w:val="24"/>
                <w:highlight w:val="lightGray"/>
              </w:rPr>
              <w:t>.</w:t>
            </w:r>
          </w:p>
        </w:tc>
        <w:tc>
          <w:tcPr>
            <w:tcW w:w="8852" w:type="dxa"/>
            <w:gridSpan w:val="3"/>
            <w:vAlign w:val="center"/>
          </w:tcPr>
          <w:p w14:paraId="7661D76A" w14:textId="77777777" w:rsidR="00B5736F" w:rsidRPr="002C6CE9" w:rsidRDefault="00ED5D71" w:rsidP="00C666D5">
            <w:pPr>
              <w:spacing w:after="0" w:line="240" w:lineRule="auto"/>
              <w:rPr>
                <w:rFonts w:ascii="Times New Roman" w:hAnsi="Times New Roman" w:cs="Times New Roman"/>
              </w:rPr>
            </w:pPr>
            <w:r w:rsidRPr="002C6CE9">
              <w:rPr>
                <w:rFonts w:ascii="Times New Roman" w:hAnsi="Times New Roman" w:cs="Times New Roman"/>
              </w:rPr>
              <w:t xml:space="preserve">Ostali dokazi sukladno točki 2.1, tablica 4., </w:t>
            </w:r>
            <w:proofErr w:type="spellStart"/>
            <w:r w:rsidRPr="002C6CE9">
              <w:rPr>
                <w:rFonts w:ascii="Times New Roman" w:hAnsi="Times New Roman" w:cs="Times New Roman"/>
              </w:rPr>
              <w:t>UzP</w:t>
            </w:r>
            <w:proofErr w:type="spellEnd"/>
            <w:r w:rsidR="008F5381" w:rsidRPr="002C6CE9">
              <w:rPr>
                <w:rFonts w:ascii="Times New Roman" w:hAnsi="Times New Roman" w:cs="Times New Roman"/>
              </w:rPr>
              <w:t xml:space="preserve"> </w:t>
            </w:r>
          </w:p>
          <w:p w14:paraId="5826F487" w14:textId="1B17AD58" w:rsidR="00ED5D71" w:rsidRPr="002C6CE9" w:rsidRDefault="00ED5D71" w:rsidP="00C666D5">
            <w:pPr>
              <w:spacing w:after="0" w:line="240" w:lineRule="auto"/>
              <w:rPr>
                <w:rFonts w:ascii="Times New Roman" w:hAnsi="Times New Roman" w:cs="Times New Roman"/>
                <w:sz w:val="20"/>
                <w:szCs w:val="20"/>
                <w:highlight w:val="lightGray"/>
              </w:rPr>
            </w:pPr>
            <w:r w:rsidRPr="002C6CE9">
              <w:rPr>
                <w:rFonts w:ascii="Times New Roman" w:hAnsi="Times New Roman" w:cs="Times New Roman"/>
                <w:b/>
                <w:bCs/>
                <w:sz w:val="20"/>
                <w:szCs w:val="20"/>
                <w:highlight w:val="lightGray"/>
              </w:rPr>
              <w:t>(</w:t>
            </w:r>
            <w:r w:rsidR="00C17922" w:rsidRPr="002C6CE9">
              <w:rPr>
                <w:rFonts w:ascii="Times New Roman" w:hAnsi="Times New Roman" w:cs="Times New Roman"/>
                <w:b/>
                <w:bCs/>
                <w:sz w:val="20"/>
                <w:szCs w:val="20"/>
                <w:highlight w:val="lightGray"/>
              </w:rPr>
              <w:t>UMJETNIČKA ORGANIZACIJA</w:t>
            </w:r>
            <w:r w:rsidRPr="002C6CE9">
              <w:rPr>
                <w:rFonts w:ascii="Times New Roman" w:hAnsi="Times New Roman" w:cs="Times New Roman"/>
                <w:b/>
                <w:bCs/>
                <w:sz w:val="20"/>
                <w:szCs w:val="20"/>
                <w:highlight w:val="lightGray"/>
              </w:rPr>
              <w:t>)</w:t>
            </w:r>
          </w:p>
          <w:p w14:paraId="4CCC90C9" w14:textId="79942B43" w:rsidR="00ED5D71" w:rsidRPr="002C6CE9" w:rsidRDefault="00ED5D71" w:rsidP="00C666D5">
            <w:pPr>
              <w:pStyle w:val="Odlomakpopisa"/>
              <w:numPr>
                <w:ilvl w:val="0"/>
                <w:numId w:val="33"/>
              </w:numPr>
              <w:rPr>
                <w:sz w:val="22"/>
                <w:szCs w:val="22"/>
              </w:rPr>
            </w:pPr>
            <w:r w:rsidRPr="002C6CE9">
              <w:rPr>
                <w:i/>
                <w:iCs/>
                <w:sz w:val="22"/>
                <w:szCs w:val="22"/>
              </w:rPr>
              <w:t>za prijavitelja koji djeluje u</w:t>
            </w:r>
            <w:r w:rsidR="00637AAD">
              <w:rPr>
                <w:i/>
                <w:iCs/>
                <w:sz w:val="22"/>
                <w:szCs w:val="22"/>
              </w:rPr>
              <w:t xml:space="preserve"> području</w:t>
            </w:r>
            <w:r w:rsidRPr="002C6CE9">
              <w:rPr>
                <w:i/>
                <w:iCs/>
                <w:sz w:val="22"/>
                <w:szCs w:val="22"/>
              </w:rPr>
              <w:t xml:space="preserve"> medija vidjeti i točk</w:t>
            </w:r>
            <w:r w:rsidR="00C666D5" w:rsidRPr="002C6CE9">
              <w:rPr>
                <w:i/>
                <w:iCs/>
                <w:sz w:val="22"/>
                <w:szCs w:val="22"/>
              </w:rPr>
              <w:t xml:space="preserve">u </w:t>
            </w:r>
            <w:r w:rsidR="004C03FE" w:rsidRPr="002C6CE9">
              <w:rPr>
                <w:i/>
                <w:iCs/>
                <w:sz w:val="22"/>
                <w:szCs w:val="22"/>
              </w:rPr>
              <w:t>1</w:t>
            </w:r>
            <w:r w:rsidR="00C666D5" w:rsidRPr="002C6CE9">
              <w:rPr>
                <w:i/>
                <w:iCs/>
                <w:sz w:val="22"/>
                <w:szCs w:val="22"/>
              </w:rPr>
              <w:t>6</w:t>
            </w:r>
            <w:r w:rsidR="004C03FE" w:rsidRPr="002C6CE9">
              <w:rPr>
                <w:i/>
                <w:iCs/>
                <w:sz w:val="22"/>
                <w:szCs w:val="22"/>
              </w:rPr>
              <w:t>.</w:t>
            </w:r>
          </w:p>
        </w:tc>
      </w:tr>
      <w:tr w:rsidR="00F5172B" w:rsidRPr="002C6CE9" w14:paraId="01CB91DA" w14:textId="77777777" w:rsidTr="00C666D5">
        <w:trPr>
          <w:trHeight w:val="425"/>
          <w:jc w:val="center"/>
        </w:trPr>
        <w:tc>
          <w:tcPr>
            <w:tcW w:w="846" w:type="dxa"/>
            <w:vAlign w:val="center"/>
          </w:tcPr>
          <w:p w14:paraId="0BA5E1BE" w14:textId="685522B2" w:rsidR="00F5172B" w:rsidRPr="002C6CE9" w:rsidRDefault="002E69EF" w:rsidP="00C666D5">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8</w:t>
            </w:r>
            <w:r w:rsidR="00C17922" w:rsidRPr="002C6CE9">
              <w:rPr>
                <w:rFonts w:ascii="Times New Roman" w:hAnsi="Times New Roman" w:cs="Times New Roman"/>
                <w:i/>
                <w:iCs/>
                <w:sz w:val="24"/>
                <w:szCs w:val="24"/>
              </w:rPr>
              <w:t>.1</w:t>
            </w:r>
          </w:p>
        </w:tc>
        <w:tc>
          <w:tcPr>
            <w:tcW w:w="5953" w:type="dxa"/>
            <w:vAlign w:val="center"/>
          </w:tcPr>
          <w:p w14:paraId="75D1E620" w14:textId="0F565F7E" w:rsidR="00F5172B" w:rsidRPr="002C6CE9" w:rsidRDefault="00C17922" w:rsidP="00C666D5">
            <w:pPr>
              <w:spacing w:after="0" w:line="240" w:lineRule="auto"/>
              <w:jc w:val="both"/>
              <w:rPr>
                <w:rFonts w:ascii="Times New Roman" w:hAnsi="Times New Roman" w:cs="Times New Roman"/>
                <w:i/>
                <w:iCs/>
              </w:rPr>
            </w:pPr>
            <w:r w:rsidRPr="002C6CE9">
              <w:rPr>
                <w:rFonts w:ascii="Times New Roman" w:hAnsi="Times New Roman" w:cs="Times New Roman"/>
                <w:i/>
                <w:iCs/>
              </w:rPr>
              <w:t xml:space="preserve">Izvod iz odgovarajućeg registra/upisnika države sjedišta prijavitelja </w:t>
            </w:r>
          </w:p>
        </w:tc>
        <w:tc>
          <w:tcPr>
            <w:tcW w:w="1418" w:type="dxa"/>
            <w:vAlign w:val="center"/>
          </w:tcPr>
          <w:p w14:paraId="10764AFF" w14:textId="77777777" w:rsidR="00F5172B" w:rsidRPr="002C6CE9" w:rsidRDefault="00F5172B" w:rsidP="00B5736F">
            <w:pPr>
              <w:spacing w:after="0" w:line="240" w:lineRule="auto"/>
              <w:jc w:val="center"/>
              <w:rPr>
                <w:rFonts w:ascii="Times New Roman" w:eastAsia="Times New Roman" w:hAnsi="Times New Roman" w:cs="Times New Roman"/>
                <w:sz w:val="24"/>
                <w:szCs w:val="24"/>
              </w:rPr>
            </w:pPr>
          </w:p>
        </w:tc>
        <w:tc>
          <w:tcPr>
            <w:tcW w:w="1481" w:type="dxa"/>
            <w:vAlign w:val="center"/>
          </w:tcPr>
          <w:p w14:paraId="2527C55F" w14:textId="77777777" w:rsidR="00F5172B" w:rsidRPr="002C6CE9" w:rsidRDefault="00F5172B" w:rsidP="00B5736F">
            <w:pPr>
              <w:spacing w:after="0" w:line="240" w:lineRule="auto"/>
              <w:jc w:val="center"/>
              <w:rPr>
                <w:rFonts w:ascii="Times New Roman" w:eastAsia="Times New Roman" w:hAnsi="Times New Roman" w:cs="Times New Roman"/>
                <w:sz w:val="24"/>
                <w:szCs w:val="24"/>
              </w:rPr>
            </w:pPr>
          </w:p>
        </w:tc>
      </w:tr>
      <w:tr w:rsidR="00F5172B" w:rsidRPr="002C6CE9" w14:paraId="5D733EAC" w14:textId="77777777" w:rsidTr="00C666D5">
        <w:trPr>
          <w:trHeight w:val="425"/>
          <w:jc w:val="center"/>
        </w:trPr>
        <w:tc>
          <w:tcPr>
            <w:tcW w:w="846" w:type="dxa"/>
            <w:vAlign w:val="center"/>
          </w:tcPr>
          <w:p w14:paraId="7284C4FC" w14:textId="7C3CE4E8" w:rsidR="00F5172B" w:rsidRPr="002C6CE9" w:rsidRDefault="002E69EF" w:rsidP="00C666D5">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8</w:t>
            </w:r>
            <w:r w:rsidR="00C17922" w:rsidRPr="002C6CE9">
              <w:rPr>
                <w:rFonts w:ascii="Times New Roman" w:hAnsi="Times New Roman" w:cs="Times New Roman"/>
                <w:i/>
                <w:iCs/>
                <w:sz w:val="24"/>
                <w:szCs w:val="24"/>
              </w:rPr>
              <w:t>.2</w:t>
            </w:r>
          </w:p>
        </w:tc>
        <w:tc>
          <w:tcPr>
            <w:tcW w:w="5953" w:type="dxa"/>
            <w:vAlign w:val="center"/>
          </w:tcPr>
          <w:p w14:paraId="6A85F8A5" w14:textId="47269ABB" w:rsidR="00F5172B" w:rsidRPr="002C6CE9" w:rsidRDefault="00C17922" w:rsidP="00C666D5">
            <w:pPr>
              <w:spacing w:after="0" w:line="240" w:lineRule="auto"/>
              <w:jc w:val="both"/>
              <w:rPr>
                <w:rFonts w:ascii="Times New Roman" w:hAnsi="Times New Roman" w:cs="Times New Roman"/>
                <w:sz w:val="20"/>
                <w:szCs w:val="20"/>
              </w:rPr>
            </w:pPr>
            <w:r w:rsidRPr="002C6CE9">
              <w:rPr>
                <w:rFonts w:ascii="Times New Roman" w:hAnsi="Times New Roman" w:cs="Times New Roman"/>
                <w:i/>
                <w:iCs/>
              </w:rPr>
              <w:t xml:space="preserve">Potvrda/ elektronički zapis HZMO-a o radnopravnom statusu osiguranika za </w:t>
            </w:r>
            <w:r w:rsidR="00954EF7">
              <w:rPr>
                <w:rFonts w:ascii="Times New Roman" w:hAnsi="Times New Roman" w:cs="Times New Roman"/>
                <w:i/>
                <w:iCs/>
              </w:rPr>
              <w:t xml:space="preserve">2023. </w:t>
            </w:r>
            <w:r w:rsidRPr="002C6CE9">
              <w:rPr>
                <w:rFonts w:ascii="Times New Roman" w:hAnsi="Times New Roman" w:cs="Times New Roman"/>
                <w:i/>
                <w:iCs/>
              </w:rPr>
              <w:t xml:space="preserve">godinu </w:t>
            </w:r>
          </w:p>
        </w:tc>
        <w:tc>
          <w:tcPr>
            <w:tcW w:w="1418" w:type="dxa"/>
            <w:vAlign w:val="center"/>
          </w:tcPr>
          <w:p w14:paraId="30A0D0F2" w14:textId="77777777" w:rsidR="00F5172B" w:rsidRPr="002C6CE9" w:rsidRDefault="00F5172B" w:rsidP="00B5736F">
            <w:pPr>
              <w:spacing w:after="0" w:line="240" w:lineRule="auto"/>
              <w:jc w:val="center"/>
              <w:rPr>
                <w:rFonts w:ascii="Times New Roman" w:eastAsia="Times New Roman" w:hAnsi="Times New Roman" w:cs="Times New Roman"/>
                <w:sz w:val="24"/>
                <w:szCs w:val="24"/>
              </w:rPr>
            </w:pPr>
          </w:p>
        </w:tc>
        <w:tc>
          <w:tcPr>
            <w:tcW w:w="1481" w:type="dxa"/>
            <w:vAlign w:val="center"/>
          </w:tcPr>
          <w:p w14:paraId="247CA92F" w14:textId="77777777" w:rsidR="00F5172B" w:rsidRPr="002C6CE9" w:rsidRDefault="00F5172B" w:rsidP="00B5736F">
            <w:pPr>
              <w:spacing w:after="0" w:line="240" w:lineRule="auto"/>
              <w:jc w:val="center"/>
              <w:rPr>
                <w:rFonts w:ascii="Times New Roman" w:eastAsia="Times New Roman" w:hAnsi="Times New Roman" w:cs="Times New Roman"/>
                <w:sz w:val="24"/>
                <w:szCs w:val="24"/>
              </w:rPr>
            </w:pPr>
          </w:p>
        </w:tc>
      </w:tr>
      <w:tr w:rsidR="00F5172B" w:rsidRPr="002C6CE9" w14:paraId="50CF52E3" w14:textId="77777777" w:rsidTr="00C666D5">
        <w:trPr>
          <w:trHeight w:val="425"/>
          <w:jc w:val="center"/>
        </w:trPr>
        <w:tc>
          <w:tcPr>
            <w:tcW w:w="846" w:type="dxa"/>
            <w:vAlign w:val="center"/>
          </w:tcPr>
          <w:p w14:paraId="4A252EA7" w14:textId="4E7D1AD3" w:rsidR="00F5172B" w:rsidRPr="002C6CE9" w:rsidRDefault="002E69EF" w:rsidP="00C666D5">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8</w:t>
            </w:r>
            <w:r w:rsidR="00C17922" w:rsidRPr="002C6CE9">
              <w:rPr>
                <w:rFonts w:ascii="Times New Roman" w:hAnsi="Times New Roman" w:cs="Times New Roman"/>
                <w:i/>
                <w:iCs/>
                <w:sz w:val="24"/>
                <w:szCs w:val="24"/>
              </w:rPr>
              <w:t>.3</w:t>
            </w:r>
          </w:p>
        </w:tc>
        <w:tc>
          <w:tcPr>
            <w:tcW w:w="5953" w:type="dxa"/>
            <w:vAlign w:val="center"/>
          </w:tcPr>
          <w:p w14:paraId="0F7BAABE" w14:textId="074EEB16" w:rsidR="00F5172B" w:rsidRPr="002C6CE9" w:rsidRDefault="00C17922" w:rsidP="00C666D5">
            <w:pPr>
              <w:spacing w:after="0" w:line="240" w:lineRule="auto"/>
              <w:jc w:val="both"/>
              <w:rPr>
                <w:rFonts w:ascii="Times New Roman" w:hAnsi="Times New Roman" w:cs="Times New Roman"/>
                <w:i/>
                <w:iCs/>
              </w:rPr>
            </w:pPr>
            <w:r w:rsidRPr="002C6CE9">
              <w:rPr>
                <w:rFonts w:ascii="Times New Roman" w:hAnsi="Times New Roman" w:cs="Times New Roman"/>
                <w:i/>
                <w:iCs/>
              </w:rPr>
              <w:t xml:space="preserve">GFI iz RNO za odabranu godinu </w:t>
            </w:r>
          </w:p>
        </w:tc>
        <w:tc>
          <w:tcPr>
            <w:tcW w:w="1418" w:type="dxa"/>
            <w:vAlign w:val="center"/>
          </w:tcPr>
          <w:p w14:paraId="1651E7FC" w14:textId="77777777" w:rsidR="00F5172B" w:rsidRPr="002C6CE9" w:rsidRDefault="00F5172B" w:rsidP="00B5736F">
            <w:pPr>
              <w:spacing w:after="0" w:line="240" w:lineRule="auto"/>
              <w:jc w:val="center"/>
              <w:rPr>
                <w:rFonts w:ascii="Times New Roman" w:eastAsia="Times New Roman" w:hAnsi="Times New Roman" w:cs="Times New Roman"/>
                <w:sz w:val="24"/>
                <w:szCs w:val="24"/>
              </w:rPr>
            </w:pPr>
          </w:p>
        </w:tc>
        <w:tc>
          <w:tcPr>
            <w:tcW w:w="1481" w:type="dxa"/>
            <w:vAlign w:val="center"/>
          </w:tcPr>
          <w:p w14:paraId="5F3D616C" w14:textId="77777777" w:rsidR="00F5172B" w:rsidRPr="002C6CE9" w:rsidRDefault="00F5172B" w:rsidP="00B5736F">
            <w:pPr>
              <w:spacing w:after="0" w:line="240" w:lineRule="auto"/>
              <w:jc w:val="center"/>
              <w:rPr>
                <w:rFonts w:ascii="Times New Roman" w:eastAsia="Times New Roman" w:hAnsi="Times New Roman" w:cs="Times New Roman"/>
                <w:sz w:val="24"/>
                <w:szCs w:val="24"/>
              </w:rPr>
            </w:pPr>
          </w:p>
        </w:tc>
      </w:tr>
      <w:tr w:rsidR="00C17922" w:rsidRPr="002C6CE9" w14:paraId="32CAF9D2" w14:textId="77777777" w:rsidTr="00C666D5">
        <w:trPr>
          <w:trHeight w:val="983"/>
          <w:jc w:val="center"/>
        </w:trPr>
        <w:tc>
          <w:tcPr>
            <w:tcW w:w="846" w:type="dxa"/>
            <w:vAlign w:val="center"/>
          </w:tcPr>
          <w:p w14:paraId="087739FB" w14:textId="4E6F4B4E" w:rsidR="00C17922" w:rsidRPr="002C6CE9" w:rsidRDefault="002E69EF" w:rsidP="00C666D5">
            <w:pPr>
              <w:spacing w:after="0" w:line="240" w:lineRule="auto"/>
              <w:jc w:val="center"/>
              <w:rPr>
                <w:rFonts w:ascii="Times New Roman" w:hAnsi="Times New Roman" w:cs="Times New Roman"/>
                <w:b/>
                <w:bCs/>
                <w:sz w:val="24"/>
                <w:szCs w:val="24"/>
              </w:rPr>
            </w:pPr>
            <w:r>
              <w:rPr>
                <w:rFonts w:ascii="Times New Roman" w:hAnsi="Times New Roman" w:cs="Times New Roman"/>
                <w:sz w:val="24"/>
                <w:szCs w:val="24"/>
                <w:highlight w:val="lightGray"/>
              </w:rPr>
              <w:t>9</w:t>
            </w:r>
            <w:r w:rsidR="00C17922" w:rsidRPr="002C6CE9">
              <w:rPr>
                <w:rFonts w:ascii="Times New Roman" w:hAnsi="Times New Roman" w:cs="Times New Roman"/>
                <w:sz w:val="24"/>
                <w:szCs w:val="24"/>
                <w:highlight w:val="lightGray"/>
              </w:rPr>
              <w:t>.</w:t>
            </w:r>
          </w:p>
        </w:tc>
        <w:tc>
          <w:tcPr>
            <w:tcW w:w="8852" w:type="dxa"/>
            <w:gridSpan w:val="3"/>
            <w:vAlign w:val="center"/>
          </w:tcPr>
          <w:p w14:paraId="06DB3225" w14:textId="77777777" w:rsidR="00B5736F" w:rsidRPr="002C6CE9" w:rsidRDefault="00C17922" w:rsidP="00C666D5">
            <w:pPr>
              <w:spacing w:after="0" w:line="240" w:lineRule="auto"/>
              <w:rPr>
                <w:rFonts w:ascii="Times New Roman" w:hAnsi="Times New Roman" w:cs="Times New Roman"/>
              </w:rPr>
            </w:pPr>
            <w:r w:rsidRPr="002C6CE9">
              <w:rPr>
                <w:rFonts w:ascii="Times New Roman" w:hAnsi="Times New Roman" w:cs="Times New Roman"/>
              </w:rPr>
              <w:t xml:space="preserve">Ostali dokazi sukladno točki 2.1, tablica 4., </w:t>
            </w:r>
            <w:proofErr w:type="spellStart"/>
            <w:r w:rsidRPr="002C6CE9">
              <w:rPr>
                <w:rFonts w:ascii="Times New Roman" w:hAnsi="Times New Roman" w:cs="Times New Roman"/>
              </w:rPr>
              <w:t>UzP</w:t>
            </w:r>
            <w:proofErr w:type="spellEnd"/>
            <w:r w:rsidR="008F5381" w:rsidRPr="002C6CE9">
              <w:rPr>
                <w:rFonts w:ascii="Times New Roman" w:hAnsi="Times New Roman" w:cs="Times New Roman"/>
              </w:rPr>
              <w:t xml:space="preserve"> </w:t>
            </w:r>
          </w:p>
          <w:p w14:paraId="2E955AD9" w14:textId="6DAC5238" w:rsidR="00C17922" w:rsidRPr="004A0235" w:rsidRDefault="00C17922" w:rsidP="00C666D5">
            <w:pPr>
              <w:spacing w:after="0" w:line="240" w:lineRule="auto"/>
              <w:rPr>
                <w:rFonts w:ascii="Times New Roman" w:hAnsi="Times New Roman" w:cs="Times New Roman"/>
                <w:sz w:val="20"/>
                <w:szCs w:val="20"/>
                <w:highlight w:val="lightGray"/>
              </w:rPr>
            </w:pPr>
            <w:r w:rsidRPr="004A0235">
              <w:rPr>
                <w:rFonts w:ascii="Times New Roman" w:hAnsi="Times New Roman" w:cs="Times New Roman"/>
                <w:b/>
                <w:bCs/>
                <w:sz w:val="20"/>
                <w:szCs w:val="20"/>
                <w:highlight w:val="lightGray"/>
              </w:rPr>
              <w:t>(FIZIČKA OSOBA</w:t>
            </w:r>
            <w:r w:rsidR="00E946C6" w:rsidRPr="004A0235">
              <w:rPr>
                <w:rFonts w:ascii="Times New Roman" w:hAnsi="Times New Roman" w:cs="Times New Roman"/>
                <w:b/>
                <w:bCs/>
                <w:sz w:val="20"/>
                <w:szCs w:val="20"/>
                <w:highlight w:val="lightGray"/>
              </w:rPr>
              <w:t xml:space="preserve"> sukladno točki 2.1 </w:t>
            </w:r>
            <w:proofErr w:type="spellStart"/>
            <w:r w:rsidR="00E946C6" w:rsidRPr="004A0235">
              <w:rPr>
                <w:rFonts w:ascii="Times New Roman" w:hAnsi="Times New Roman" w:cs="Times New Roman"/>
                <w:b/>
                <w:bCs/>
                <w:sz w:val="20"/>
                <w:szCs w:val="20"/>
                <w:highlight w:val="lightGray"/>
              </w:rPr>
              <w:t>UzP</w:t>
            </w:r>
            <w:proofErr w:type="spellEnd"/>
            <w:r w:rsidRPr="004A0235">
              <w:rPr>
                <w:rFonts w:ascii="Times New Roman" w:hAnsi="Times New Roman" w:cs="Times New Roman"/>
                <w:b/>
                <w:bCs/>
                <w:sz w:val="20"/>
                <w:szCs w:val="20"/>
                <w:highlight w:val="lightGray"/>
              </w:rPr>
              <w:t>)</w:t>
            </w:r>
          </w:p>
        </w:tc>
      </w:tr>
      <w:tr w:rsidR="00F5172B" w:rsidRPr="002C6CE9" w14:paraId="38A7BC4F" w14:textId="77777777" w:rsidTr="00C666D5">
        <w:trPr>
          <w:trHeight w:val="425"/>
          <w:jc w:val="center"/>
        </w:trPr>
        <w:tc>
          <w:tcPr>
            <w:tcW w:w="846" w:type="dxa"/>
            <w:vAlign w:val="center"/>
          </w:tcPr>
          <w:p w14:paraId="4D9AE4A0" w14:textId="4C4334A2" w:rsidR="00F5172B" w:rsidRPr="002C6CE9" w:rsidRDefault="002E69EF" w:rsidP="00C666D5">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9</w:t>
            </w:r>
            <w:r w:rsidR="004C03FE" w:rsidRPr="002C6CE9">
              <w:rPr>
                <w:rFonts w:ascii="Times New Roman" w:hAnsi="Times New Roman" w:cs="Times New Roman"/>
                <w:i/>
                <w:iCs/>
                <w:sz w:val="24"/>
                <w:szCs w:val="24"/>
              </w:rPr>
              <w:t>.1</w:t>
            </w:r>
          </w:p>
        </w:tc>
        <w:tc>
          <w:tcPr>
            <w:tcW w:w="5953" w:type="dxa"/>
            <w:vAlign w:val="center"/>
          </w:tcPr>
          <w:p w14:paraId="4A41BFF1" w14:textId="5B3F02AE" w:rsidR="00F5172B" w:rsidRPr="002C6CE9" w:rsidRDefault="00436A83" w:rsidP="00C666D5">
            <w:pPr>
              <w:spacing w:after="0" w:line="240" w:lineRule="auto"/>
              <w:jc w:val="both"/>
              <w:rPr>
                <w:rFonts w:ascii="Times New Roman" w:hAnsi="Times New Roman" w:cs="Times New Roman"/>
                <w:i/>
                <w:iCs/>
              </w:rPr>
            </w:pPr>
            <w:r w:rsidRPr="002C6CE9">
              <w:rPr>
                <w:rFonts w:ascii="Times New Roman" w:hAnsi="Times New Roman" w:cs="Times New Roman"/>
                <w:i/>
                <w:iCs/>
              </w:rPr>
              <w:t>Potvrda jedne od umjetničkih strukovnih udruga na temelju čijih potvrda se ostvaruju porezne olakšice o profesionalnom djelovanju najmanje godinu dana prije podnošenja projektnog prijedloga</w:t>
            </w:r>
            <w:r w:rsidR="004C03FE" w:rsidRPr="002C6CE9">
              <w:rPr>
                <w:rFonts w:ascii="Times New Roman" w:hAnsi="Times New Roman" w:cs="Times New Roman"/>
                <w:i/>
                <w:iCs/>
              </w:rPr>
              <w:t>.</w:t>
            </w:r>
            <w:r w:rsidRPr="002C6CE9">
              <w:rPr>
                <w:rFonts w:ascii="Times New Roman" w:hAnsi="Times New Roman" w:cs="Times New Roman"/>
                <w:i/>
                <w:iCs/>
              </w:rPr>
              <w:t xml:space="preserve"> </w:t>
            </w:r>
          </w:p>
        </w:tc>
        <w:tc>
          <w:tcPr>
            <w:tcW w:w="1418" w:type="dxa"/>
            <w:vAlign w:val="center"/>
          </w:tcPr>
          <w:p w14:paraId="576D5704" w14:textId="77777777" w:rsidR="00F5172B" w:rsidRPr="002C6CE9" w:rsidRDefault="00F5172B" w:rsidP="00B5736F">
            <w:pPr>
              <w:spacing w:after="0" w:line="240" w:lineRule="auto"/>
              <w:jc w:val="center"/>
              <w:rPr>
                <w:rFonts w:ascii="Times New Roman" w:eastAsia="Times New Roman" w:hAnsi="Times New Roman" w:cs="Times New Roman"/>
                <w:sz w:val="24"/>
                <w:szCs w:val="24"/>
              </w:rPr>
            </w:pPr>
          </w:p>
        </w:tc>
        <w:tc>
          <w:tcPr>
            <w:tcW w:w="1481" w:type="dxa"/>
            <w:vAlign w:val="center"/>
          </w:tcPr>
          <w:p w14:paraId="18B025D3" w14:textId="77777777" w:rsidR="00F5172B" w:rsidRPr="002C6CE9" w:rsidRDefault="00F5172B" w:rsidP="00B5736F">
            <w:pPr>
              <w:spacing w:after="0" w:line="240" w:lineRule="auto"/>
              <w:jc w:val="center"/>
              <w:rPr>
                <w:rFonts w:ascii="Times New Roman" w:eastAsia="Times New Roman" w:hAnsi="Times New Roman" w:cs="Times New Roman"/>
                <w:sz w:val="24"/>
                <w:szCs w:val="24"/>
              </w:rPr>
            </w:pPr>
          </w:p>
        </w:tc>
      </w:tr>
      <w:tr w:rsidR="00F5172B" w:rsidRPr="002C6CE9" w14:paraId="728E7E26" w14:textId="77777777" w:rsidTr="00C666D5">
        <w:trPr>
          <w:trHeight w:val="425"/>
          <w:jc w:val="center"/>
        </w:trPr>
        <w:tc>
          <w:tcPr>
            <w:tcW w:w="846" w:type="dxa"/>
            <w:vAlign w:val="center"/>
          </w:tcPr>
          <w:p w14:paraId="004B7180" w14:textId="42A04216" w:rsidR="00F5172B" w:rsidRPr="002C6CE9" w:rsidRDefault="002E69EF" w:rsidP="00C666D5">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9</w:t>
            </w:r>
            <w:r w:rsidR="004C03FE" w:rsidRPr="002C6CE9">
              <w:rPr>
                <w:rFonts w:ascii="Times New Roman" w:hAnsi="Times New Roman" w:cs="Times New Roman"/>
                <w:i/>
                <w:iCs/>
                <w:sz w:val="24"/>
                <w:szCs w:val="24"/>
              </w:rPr>
              <w:t>.2</w:t>
            </w:r>
          </w:p>
        </w:tc>
        <w:tc>
          <w:tcPr>
            <w:tcW w:w="5953" w:type="dxa"/>
            <w:vAlign w:val="center"/>
          </w:tcPr>
          <w:p w14:paraId="694DDD5E" w14:textId="19142D8C" w:rsidR="00F5172B" w:rsidRPr="002C6CE9" w:rsidRDefault="004C03FE" w:rsidP="00C666D5">
            <w:pPr>
              <w:spacing w:after="0" w:line="240" w:lineRule="auto"/>
              <w:jc w:val="both"/>
              <w:rPr>
                <w:rFonts w:ascii="Times New Roman" w:hAnsi="Times New Roman" w:cs="Times New Roman"/>
                <w:i/>
                <w:iCs/>
              </w:rPr>
            </w:pPr>
            <w:r w:rsidRPr="002C6CE9">
              <w:rPr>
                <w:rFonts w:ascii="Times New Roman" w:hAnsi="Times New Roman" w:cs="Times New Roman"/>
                <w:i/>
                <w:iCs/>
              </w:rPr>
              <w:t>P</w:t>
            </w:r>
            <w:r w:rsidR="00436A83" w:rsidRPr="002C6CE9">
              <w:rPr>
                <w:rFonts w:ascii="Times New Roman" w:hAnsi="Times New Roman" w:cs="Times New Roman"/>
                <w:i/>
                <w:iCs/>
              </w:rPr>
              <w:t xml:space="preserve">otvrda/ elektronički zapis HZMO-a o radnopravnom statusu osiguranika za </w:t>
            </w:r>
            <w:r w:rsidR="00954EF7">
              <w:rPr>
                <w:rFonts w:ascii="Times New Roman" w:hAnsi="Times New Roman" w:cs="Times New Roman"/>
                <w:i/>
                <w:iCs/>
              </w:rPr>
              <w:t xml:space="preserve">2023. </w:t>
            </w:r>
            <w:r w:rsidR="00436A83" w:rsidRPr="002C6CE9">
              <w:rPr>
                <w:rFonts w:ascii="Times New Roman" w:hAnsi="Times New Roman" w:cs="Times New Roman"/>
                <w:i/>
                <w:iCs/>
              </w:rPr>
              <w:t xml:space="preserve">godinu </w:t>
            </w:r>
          </w:p>
        </w:tc>
        <w:tc>
          <w:tcPr>
            <w:tcW w:w="1418" w:type="dxa"/>
            <w:vAlign w:val="center"/>
          </w:tcPr>
          <w:p w14:paraId="6B323CE2" w14:textId="77777777" w:rsidR="00F5172B" w:rsidRPr="002C6CE9" w:rsidRDefault="00F5172B" w:rsidP="00B5736F">
            <w:pPr>
              <w:spacing w:after="0" w:line="240" w:lineRule="auto"/>
              <w:jc w:val="center"/>
              <w:rPr>
                <w:rFonts w:ascii="Times New Roman" w:eastAsia="Times New Roman" w:hAnsi="Times New Roman" w:cs="Times New Roman"/>
                <w:sz w:val="24"/>
                <w:szCs w:val="24"/>
              </w:rPr>
            </w:pPr>
          </w:p>
        </w:tc>
        <w:tc>
          <w:tcPr>
            <w:tcW w:w="1481" w:type="dxa"/>
            <w:vAlign w:val="center"/>
          </w:tcPr>
          <w:p w14:paraId="01569B3F" w14:textId="77777777" w:rsidR="00F5172B" w:rsidRPr="002C6CE9" w:rsidRDefault="00F5172B" w:rsidP="00B5736F">
            <w:pPr>
              <w:spacing w:after="0" w:line="240" w:lineRule="auto"/>
              <w:jc w:val="center"/>
              <w:rPr>
                <w:rFonts w:ascii="Times New Roman" w:eastAsia="Times New Roman" w:hAnsi="Times New Roman" w:cs="Times New Roman"/>
                <w:sz w:val="24"/>
                <w:szCs w:val="24"/>
              </w:rPr>
            </w:pPr>
          </w:p>
        </w:tc>
      </w:tr>
      <w:tr w:rsidR="00F5172B" w:rsidRPr="002C6CE9" w14:paraId="105E7F50" w14:textId="77777777" w:rsidTr="00C666D5">
        <w:trPr>
          <w:trHeight w:val="425"/>
          <w:jc w:val="center"/>
        </w:trPr>
        <w:tc>
          <w:tcPr>
            <w:tcW w:w="846" w:type="dxa"/>
            <w:vAlign w:val="center"/>
          </w:tcPr>
          <w:p w14:paraId="308161C5" w14:textId="1F627E1B" w:rsidR="00F5172B" w:rsidRPr="002C6CE9" w:rsidRDefault="002E69EF" w:rsidP="00C666D5">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9</w:t>
            </w:r>
            <w:r w:rsidR="004C03FE" w:rsidRPr="002C6CE9">
              <w:rPr>
                <w:rFonts w:ascii="Times New Roman" w:hAnsi="Times New Roman" w:cs="Times New Roman"/>
                <w:i/>
                <w:iCs/>
                <w:sz w:val="24"/>
                <w:szCs w:val="24"/>
              </w:rPr>
              <w:t>.3</w:t>
            </w:r>
          </w:p>
        </w:tc>
        <w:tc>
          <w:tcPr>
            <w:tcW w:w="5953" w:type="dxa"/>
            <w:vAlign w:val="center"/>
          </w:tcPr>
          <w:p w14:paraId="5F9AC931" w14:textId="77777777" w:rsidR="00436A83" w:rsidRPr="002C6CE9" w:rsidRDefault="00436A83" w:rsidP="00C666D5">
            <w:pPr>
              <w:spacing w:after="0" w:line="240" w:lineRule="auto"/>
              <w:jc w:val="both"/>
              <w:rPr>
                <w:rFonts w:ascii="Times New Roman" w:hAnsi="Times New Roman" w:cs="Times New Roman"/>
                <w:i/>
                <w:iCs/>
              </w:rPr>
            </w:pPr>
            <w:r w:rsidRPr="002C6CE9">
              <w:rPr>
                <w:rFonts w:ascii="Times New Roman" w:hAnsi="Times New Roman" w:cs="Times New Roman"/>
                <w:i/>
                <w:iCs/>
              </w:rPr>
              <w:t xml:space="preserve">GFI POD za odabranu godinu </w:t>
            </w:r>
          </w:p>
          <w:p w14:paraId="4658EC06" w14:textId="759E93D8" w:rsidR="00436A83" w:rsidRPr="002C6CE9" w:rsidRDefault="00436A83" w:rsidP="00C666D5">
            <w:pPr>
              <w:spacing w:after="0" w:line="240" w:lineRule="auto"/>
              <w:jc w:val="both"/>
              <w:rPr>
                <w:rFonts w:ascii="Times New Roman" w:hAnsi="Times New Roman" w:cs="Times New Roman"/>
                <w:b/>
                <w:bCs/>
                <w:i/>
                <w:iCs/>
              </w:rPr>
            </w:pPr>
            <w:r w:rsidRPr="002C6CE9">
              <w:rPr>
                <w:rFonts w:ascii="Times New Roman" w:hAnsi="Times New Roman" w:cs="Times New Roman"/>
                <w:b/>
                <w:bCs/>
                <w:i/>
                <w:iCs/>
              </w:rPr>
              <w:t xml:space="preserve">ili </w:t>
            </w:r>
          </w:p>
          <w:p w14:paraId="6E9086E6" w14:textId="7C83479F" w:rsidR="00F5172B" w:rsidRPr="002C6CE9" w:rsidRDefault="00436A83" w:rsidP="00C666D5">
            <w:pPr>
              <w:spacing w:after="0" w:line="240" w:lineRule="auto"/>
              <w:jc w:val="both"/>
              <w:rPr>
                <w:rFonts w:ascii="Times New Roman" w:hAnsi="Times New Roman" w:cs="Times New Roman"/>
                <w:i/>
                <w:iCs/>
              </w:rPr>
            </w:pPr>
            <w:r w:rsidRPr="002C6CE9">
              <w:rPr>
                <w:rFonts w:ascii="Times New Roman" w:hAnsi="Times New Roman" w:cs="Times New Roman"/>
                <w:i/>
                <w:iCs/>
              </w:rPr>
              <w:t>obrazac godišnje prijave poreza na dohodak (DOH)</w:t>
            </w:r>
            <w:r w:rsidRPr="002C6CE9">
              <w:rPr>
                <w:rFonts w:ascii="Times New Roman" w:hAnsi="Times New Roman" w:cs="Times New Roman"/>
                <w:b/>
                <w:bCs/>
                <w:i/>
                <w:iCs/>
              </w:rPr>
              <w:t xml:space="preserve"> i</w:t>
            </w:r>
            <w:r w:rsidRPr="002C6CE9">
              <w:rPr>
                <w:rFonts w:ascii="Times New Roman" w:hAnsi="Times New Roman" w:cs="Times New Roman"/>
                <w:i/>
                <w:iCs/>
              </w:rPr>
              <w:t xml:space="preserve"> obrazac Pregled poslovnih primitaka i izdataka od samostalne djelatnosti ostvarenih u odabranoj godini (obrazac P-PPI za odabranu godinu) </w:t>
            </w:r>
          </w:p>
        </w:tc>
        <w:tc>
          <w:tcPr>
            <w:tcW w:w="1418" w:type="dxa"/>
            <w:vAlign w:val="center"/>
          </w:tcPr>
          <w:p w14:paraId="39941892" w14:textId="77777777" w:rsidR="00F5172B" w:rsidRPr="002C6CE9" w:rsidRDefault="00F5172B" w:rsidP="00B5736F">
            <w:pPr>
              <w:spacing w:after="0" w:line="240" w:lineRule="auto"/>
              <w:jc w:val="center"/>
              <w:rPr>
                <w:rFonts w:ascii="Times New Roman" w:eastAsia="Times New Roman" w:hAnsi="Times New Roman" w:cs="Times New Roman"/>
                <w:sz w:val="24"/>
                <w:szCs w:val="24"/>
              </w:rPr>
            </w:pPr>
          </w:p>
        </w:tc>
        <w:tc>
          <w:tcPr>
            <w:tcW w:w="1481" w:type="dxa"/>
            <w:vAlign w:val="center"/>
          </w:tcPr>
          <w:p w14:paraId="017F6BFD" w14:textId="77777777" w:rsidR="00F5172B" w:rsidRPr="002C6CE9" w:rsidRDefault="00F5172B" w:rsidP="00B5736F">
            <w:pPr>
              <w:spacing w:after="0" w:line="240" w:lineRule="auto"/>
              <w:jc w:val="center"/>
              <w:rPr>
                <w:rFonts w:ascii="Times New Roman" w:eastAsia="Times New Roman" w:hAnsi="Times New Roman" w:cs="Times New Roman"/>
                <w:sz w:val="24"/>
                <w:szCs w:val="24"/>
              </w:rPr>
            </w:pPr>
          </w:p>
        </w:tc>
      </w:tr>
      <w:tr w:rsidR="004C03FE" w:rsidRPr="002C6CE9" w14:paraId="6E17DDE5" w14:textId="77777777" w:rsidTr="00C666D5">
        <w:trPr>
          <w:trHeight w:val="893"/>
          <w:jc w:val="center"/>
        </w:trPr>
        <w:tc>
          <w:tcPr>
            <w:tcW w:w="846" w:type="dxa"/>
            <w:vAlign w:val="center"/>
          </w:tcPr>
          <w:p w14:paraId="513361CA" w14:textId="208C97DE" w:rsidR="004C03FE" w:rsidRPr="00D9215B" w:rsidRDefault="004C03FE" w:rsidP="00C666D5">
            <w:pPr>
              <w:spacing w:after="0" w:line="240" w:lineRule="auto"/>
              <w:jc w:val="center"/>
              <w:rPr>
                <w:rFonts w:ascii="Times New Roman" w:hAnsi="Times New Roman" w:cs="Times New Roman"/>
                <w:sz w:val="24"/>
                <w:szCs w:val="24"/>
              </w:rPr>
            </w:pPr>
            <w:r w:rsidRPr="00D9215B">
              <w:rPr>
                <w:rFonts w:ascii="Times New Roman" w:hAnsi="Times New Roman" w:cs="Times New Roman"/>
                <w:sz w:val="24"/>
                <w:szCs w:val="24"/>
                <w:highlight w:val="lightGray"/>
              </w:rPr>
              <w:t>1</w:t>
            </w:r>
            <w:r w:rsidR="002E69EF" w:rsidRPr="00D9215B">
              <w:rPr>
                <w:rFonts w:ascii="Times New Roman" w:hAnsi="Times New Roman" w:cs="Times New Roman"/>
                <w:sz w:val="24"/>
                <w:szCs w:val="24"/>
                <w:highlight w:val="lightGray"/>
              </w:rPr>
              <w:t>0</w:t>
            </w:r>
            <w:r w:rsidRPr="00D9215B">
              <w:rPr>
                <w:rFonts w:ascii="Times New Roman" w:hAnsi="Times New Roman" w:cs="Times New Roman"/>
                <w:sz w:val="24"/>
                <w:szCs w:val="24"/>
                <w:highlight w:val="lightGray"/>
              </w:rPr>
              <w:t>.</w:t>
            </w:r>
          </w:p>
        </w:tc>
        <w:tc>
          <w:tcPr>
            <w:tcW w:w="8852" w:type="dxa"/>
            <w:gridSpan w:val="3"/>
            <w:vAlign w:val="center"/>
          </w:tcPr>
          <w:p w14:paraId="4C66FEDA" w14:textId="7A8B0121" w:rsidR="00060B67" w:rsidRPr="002C6CE9" w:rsidRDefault="004C03FE" w:rsidP="00256C6D">
            <w:pPr>
              <w:spacing w:after="0" w:line="240" w:lineRule="auto"/>
              <w:rPr>
                <w:rFonts w:ascii="Times New Roman" w:hAnsi="Times New Roman" w:cs="Times New Roman"/>
              </w:rPr>
            </w:pPr>
            <w:r w:rsidRPr="002C6CE9">
              <w:rPr>
                <w:rFonts w:ascii="Times New Roman" w:hAnsi="Times New Roman" w:cs="Times New Roman"/>
                <w:highlight w:val="lightGray"/>
              </w:rPr>
              <w:t xml:space="preserve">Dokaz za prijavitelje </w:t>
            </w:r>
            <w:r w:rsidR="00060B67" w:rsidRPr="002C6CE9">
              <w:rPr>
                <w:rFonts w:ascii="Times New Roman" w:hAnsi="Times New Roman" w:cs="Times New Roman"/>
                <w:highlight w:val="lightGray"/>
              </w:rPr>
              <w:t>koji djeluju u području izrade videoigara</w:t>
            </w:r>
          </w:p>
          <w:p w14:paraId="3ED78BB8" w14:textId="5FBCCF07" w:rsidR="004C03FE" w:rsidRPr="004A0235" w:rsidRDefault="004C03FE" w:rsidP="00C666D5">
            <w:pPr>
              <w:spacing w:after="0" w:line="240" w:lineRule="auto"/>
              <w:rPr>
                <w:rFonts w:ascii="Times New Roman" w:hAnsi="Times New Roman" w:cs="Times New Roman"/>
                <w:b/>
                <w:bCs/>
                <w:sz w:val="20"/>
                <w:szCs w:val="20"/>
              </w:rPr>
            </w:pPr>
            <w:r w:rsidRPr="004A0235">
              <w:rPr>
                <w:rFonts w:ascii="Times New Roman" w:hAnsi="Times New Roman" w:cs="Times New Roman"/>
                <w:b/>
                <w:bCs/>
                <w:sz w:val="20"/>
                <w:szCs w:val="20"/>
              </w:rPr>
              <w:t>(USTANOVA U KULTURI, OBRT, TRGOVAČKO DRUŠTVO)</w:t>
            </w:r>
          </w:p>
        </w:tc>
      </w:tr>
      <w:tr w:rsidR="00F5172B" w:rsidRPr="002C6CE9" w14:paraId="4B3EF65A" w14:textId="77777777" w:rsidTr="00C666D5">
        <w:trPr>
          <w:trHeight w:val="425"/>
          <w:jc w:val="center"/>
        </w:trPr>
        <w:tc>
          <w:tcPr>
            <w:tcW w:w="846" w:type="dxa"/>
            <w:vAlign w:val="center"/>
          </w:tcPr>
          <w:p w14:paraId="44A14ABF" w14:textId="4CAAF31E" w:rsidR="00F5172B" w:rsidRPr="002C6CE9" w:rsidRDefault="004C03FE" w:rsidP="00C666D5">
            <w:pPr>
              <w:spacing w:after="0" w:line="240" w:lineRule="auto"/>
              <w:jc w:val="center"/>
              <w:rPr>
                <w:rFonts w:ascii="Times New Roman" w:hAnsi="Times New Roman" w:cs="Times New Roman"/>
                <w:i/>
                <w:iCs/>
                <w:sz w:val="24"/>
                <w:szCs w:val="24"/>
              </w:rPr>
            </w:pPr>
            <w:r w:rsidRPr="002C6CE9">
              <w:rPr>
                <w:rFonts w:ascii="Times New Roman" w:hAnsi="Times New Roman" w:cs="Times New Roman"/>
                <w:i/>
                <w:iCs/>
                <w:sz w:val="24"/>
                <w:szCs w:val="24"/>
              </w:rPr>
              <w:lastRenderedPageBreak/>
              <w:t>1</w:t>
            </w:r>
            <w:r w:rsidR="002E69EF">
              <w:rPr>
                <w:rFonts w:ascii="Times New Roman" w:hAnsi="Times New Roman" w:cs="Times New Roman"/>
                <w:i/>
                <w:iCs/>
                <w:sz w:val="24"/>
                <w:szCs w:val="24"/>
              </w:rPr>
              <w:t>0</w:t>
            </w:r>
            <w:r w:rsidRPr="002C6CE9">
              <w:rPr>
                <w:rFonts w:ascii="Times New Roman" w:hAnsi="Times New Roman" w:cs="Times New Roman"/>
                <w:i/>
                <w:iCs/>
                <w:sz w:val="24"/>
                <w:szCs w:val="24"/>
              </w:rPr>
              <w:t>.1</w:t>
            </w:r>
          </w:p>
        </w:tc>
        <w:tc>
          <w:tcPr>
            <w:tcW w:w="5953" w:type="dxa"/>
            <w:vAlign w:val="center"/>
          </w:tcPr>
          <w:p w14:paraId="36A05624" w14:textId="759CB5A8" w:rsidR="004C03FE" w:rsidRPr="002C6CE9" w:rsidRDefault="00F5172B" w:rsidP="00C666D5">
            <w:pPr>
              <w:spacing w:after="0" w:line="240" w:lineRule="auto"/>
              <w:jc w:val="both"/>
              <w:rPr>
                <w:rFonts w:ascii="Times New Roman" w:hAnsi="Times New Roman" w:cs="Times New Roman"/>
                <w:i/>
                <w:iCs/>
              </w:rPr>
            </w:pPr>
            <w:r w:rsidRPr="002C6CE9">
              <w:rPr>
                <w:rFonts w:ascii="Times New Roman" w:hAnsi="Times New Roman" w:cs="Times New Roman"/>
                <w:i/>
                <w:iCs/>
              </w:rPr>
              <w:t>Poveznica na jednu od videoigara objavljenih na distribucijskoj platformi na kojoj je poduzeće navedeno kao proizvođač videoigre ili preslika ugovora o proizvodnji videoigre u kojem je jasno naznačen doprinos prijavitelja proizvodnji videoigre</w:t>
            </w:r>
            <w:r w:rsidRPr="002C6CE9" w:rsidDel="002801A8">
              <w:rPr>
                <w:rFonts w:ascii="Times New Roman" w:hAnsi="Times New Roman" w:cs="Times New Roman"/>
                <w:i/>
                <w:iCs/>
              </w:rPr>
              <w:t xml:space="preserve"> </w:t>
            </w:r>
            <w:r w:rsidR="00D96AA5" w:rsidRPr="002C6CE9">
              <w:rPr>
                <w:rFonts w:ascii="Times New Roman" w:hAnsi="Times New Roman" w:cs="Times New Roman"/>
                <w:i/>
                <w:iCs/>
              </w:rPr>
              <w:t xml:space="preserve">(poveznica se navodi u prijavnom obrascu, kartica 'Prijavitelj', polje 'Razvojni put poduzeća') </w:t>
            </w:r>
          </w:p>
          <w:p w14:paraId="73AA57AD" w14:textId="77777777" w:rsidR="004C03FE" w:rsidRPr="002C6CE9" w:rsidRDefault="00F5172B" w:rsidP="00C666D5">
            <w:pPr>
              <w:spacing w:after="0" w:line="240" w:lineRule="auto"/>
              <w:jc w:val="both"/>
              <w:rPr>
                <w:rFonts w:ascii="Times New Roman" w:hAnsi="Times New Roman" w:cs="Times New Roman"/>
                <w:i/>
                <w:iCs/>
              </w:rPr>
            </w:pPr>
            <w:r w:rsidRPr="002C6CE9">
              <w:rPr>
                <w:rFonts w:ascii="Times New Roman" w:hAnsi="Times New Roman" w:cs="Times New Roman"/>
                <w:b/>
                <w:bCs/>
                <w:i/>
                <w:iCs/>
              </w:rPr>
              <w:t>ili</w:t>
            </w:r>
            <w:r w:rsidRPr="002C6CE9">
              <w:rPr>
                <w:rFonts w:ascii="Times New Roman" w:hAnsi="Times New Roman" w:cs="Times New Roman"/>
                <w:i/>
                <w:iCs/>
              </w:rPr>
              <w:t xml:space="preserve"> </w:t>
            </w:r>
          </w:p>
          <w:p w14:paraId="7ABD681C" w14:textId="1DC071B0" w:rsidR="00F5172B" w:rsidRPr="002C6CE9" w:rsidRDefault="00F5172B" w:rsidP="00C666D5">
            <w:pPr>
              <w:spacing w:after="0" w:line="240" w:lineRule="auto"/>
              <w:jc w:val="both"/>
              <w:rPr>
                <w:rFonts w:ascii="Times New Roman" w:hAnsi="Times New Roman" w:cs="Times New Roman"/>
                <w:i/>
                <w:iCs/>
              </w:rPr>
            </w:pPr>
            <w:r w:rsidRPr="002C6CE9">
              <w:rPr>
                <w:rFonts w:ascii="Times New Roman" w:hAnsi="Times New Roman" w:cs="Times New Roman"/>
                <w:i/>
                <w:iCs/>
              </w:rPr>
              <w:t>preslika ugovora o proizvodnji videoigre u kojoj je jasno naznačen doprinos prijavitelja razvoju i proizvodnji videoigre</w:t>
            </w:r>
          </w:p>
        </w:tc>
        <w:tc>
          <w:tcPr>
            <w:tcW w:w="1418" w:type="dxa"/>
            <w:vAlign w:val="center"/>
          </w:tcPr>
          <w:p w14:paraId="4F4FFB7F" w14:textId="77777777" w:rsidR="00F5172B" w:rsidRPr="002C6CE9" w:rsidRDefault="00F5172B" w:rsidP="00B5736F">
            <w:pPr>
              <w:spacing w:after="0" w:line="240" w:lineRule="auto"/>
              <w:jc w:val="center"/>
              <w:rPr>
                <w:rFonts w:ascii="Times New Roman" w:eastAsia="Times New Roman" w:hAnsi="Times New Roman" w:cs="Times New Roman"/>
                <w:sz w:val="24"/>
                <w:szCs w:val="24"/>
              </w:rPr>
            </w:pPr>
          </w:p>
        </w:tc>
        <w:tc>
          <w:tcPr>
            <w:tcW w:w="1481" w:type="dxa"/>
            <w:vAlign w:val="center"/>
          </w:tcPr>
          <w:p w14:paraId="4A7024C2" w14:textId="77777777" w:rsidR="00F5172B" w:rsidRPr="002C6CE9" w:rsidRDefault="00F5172B" w:rsidP="00B5736F">
            <w:pPr>
              <w:spacing w:after="0" w:line="240" w:lineRule="auto"/>
              <w:jc w:val="center"/>
              <w:rPr>
                <w:rFonts w:ascii="Times New Roman" w:eastAsia="Times New Roman" w:hAnsi="Times New Roman" w:cs="Times New Roman"/>
                <w:sz w:val="24"/>
                <w:szCs w:val="24"/>
              </w:rPr>
            </w:pPr>
          </w:p>
        </w:tc>
      </w:tr>
      <w:tr w:rsidR="004C03FE" w:rsidRPr="002C6CE9" w14:paraId="622BBCE7" w14:textId="77777777" w:rsidTr="00C666D5">
        <w:trPr>
          <w:trHeight w:val="967"/>
          <w:jc w:val="center"/>
        </w:trPr>
        <w:tc>
          <w:tcPr>
            <w:tcW w:w="846" w:type="dxa"/>
            <w:vAlign w:val="center"/>
          </w:tcPr>
          <w:p w14:paraId="45099BF5" w14:textId="553DAD13" w:rsidR="004C03FE" w:rsidRPr="002C6CE9" w:rsidRDefault="004C03FE" w:rsidP="00C666D5">
            <w:pPr>
              <w:spacing w:after="0" w:line="240" w:lineRule="auto"/>
              <w:jc w:val="center"/>
              <w:rPr>
                <w:rFonts w:ascii="Times New Roman" w:hAnsi="Times New Roman" w:cs="Times New Roman"/>
                <w:sz w:val="24"/>
                <w:szCs w:val="24"/>
              </w:rPr>
            </w:pPr>
            <w:r w:rsidRPr="002C6CE9">
              <w:rPr>
                <w:rFonts w:ascii="Times New Roman" w:hAnsi="Times New Roman" w:cs="Times New Roman"/>
                <w:sz w:val="24"/>
                <w:szCs w:val="24"/>
                <w:highlight w:val="lightGray"/>
              </w:rPr>
              <w:t>1</w:t>
            </w:r>
            <w:r w:rsidR="002E69EF">
              <w:rPr>
                <w:rFonts w:ascii="Times New Roman" w:hAnsi="Times New Roman" w:cs="Times New Roman"/>
                <w:sz w:val="24"/>
                <w:szCs w:val="24"/>
                <w:highlight w:val="lightGray"/>
              </w:rPr>
              <w:t>1</w:t>
            </w:r>
            <w:r w:rsidRPr="002C6CE9">
              <w:rPr>
                <w:rFonts w:ascii="Times New Roman" w:hAnsi="Times New Roman" w:cs="Times New Roman"/>
                <w:sz w:val="24"/>
                <w:szCs w:val="24"/>
                <w:highlight w:val="lightGray"/>
              </w:rPr>
              <w:t>.</w:t>
            </w:r>
          </w:p>
        </w:tc>
        <w:tc>
          <w:tcPr>
            <w:tcW w:w="8852" w:type="dxa"/>
            <w:gridSpan w:val="3"/>
            <w:vAlign w:val="center"/>
          </w:tcPr>
          <w:p w14:paraId="1AE816BE" w14:textId="0867B14F" w:rsidR="00060B67" w:rsidRPr="004A0235" w:rsidRDefault="004C03FE" w:rsidP="00256C6D">
            <w:pPr>
              <w:spacing w:after="0" w:line="240" w:lineRule="auto"/>
              <w:rPr>
                <w:rFonts w:ascii="Times New Roman" w:hAnsi="Times New Roman" w:cs="Times New Roman"/>
                <w:highlight w:val="lightGray"/>
              </w:rPr>
            </w:pPr>
            <w:r w:rsidRPr="004A0235">
              <w:rPr>
                <w:rFonts w:ascii="Times New Roman" w:hAnsi="Times New Roman" w:cs="Times New Roman"/>
                <w:highlight w:val="lightGray"/>
              </w:rPr>
              <w:t xml:space="preserve">Dokazi za prijavitelje </w:t>
            </w:r>
            <w:r w:rsidR="00060B67" w:rsidRPr="004A0235">
              <w:rPr>
                <w:rFonts w:ascii="Times New Roman" w:hAnsi="Times New Roman" w:cs="Times New Roman"/>
                <w:highlight w:val="lightGray"/>
              </w:rPr>
              <w:t>koji djeluju u području medija</w:t>
            </w:r>
          </w:p>
          <w:p w14:paraId="120EF077" w14:textId="0D09E4A1" w:rsidR="004C03FE" w:rsidRPr="004A0235" w:rsidRDefault="004C03FE" w:rsidP="00C666D5">
            <w:pPr>
              <w:spacing w:after="0" w:line="240" w:lineRule="auto"/>
              <w:rPr>
                <w:rFonts w:ascii="Times New Roman" w:hAnsi="Times New Roman" w:cs="Times New Roman"/>
                <w:b/>
                <w:bCs/>
                <w:sz w:val="20"/>
                <w:szCs w:val="20"/>
              </w:rPr>
            </w:pPr>
            <w:r w:rsidRPr="004A0235">
              <w:rPr>
                <w:rFonts w:ascii="Times New Roman" w:hAnsi="Times New Roman" w:cs="Times New Roman"/>
                <w:b/>
                <w:bCs/>
                <w:sz w:val="20"/>
                <w:szCs w:val="20"/>
              </w:rPr>
              <w:t>(USTANOVA U KULTURI, OBRT, TRGOVAČKO DRUŠTVO, UMJETNIČKA ORGANIZACIJA)</w:t>
            </w:r>
          </w:p>
        </w:tc>
      </w:tr>
      <w:tr w:rsidR="00F5172B" w:rsidRPr="002C6CE9" w14:paraId="63339310" w14:textId="77777777" w:rsidTr="00C666D5">
        <w:trPr>
          <w:trHeight w:val="425"/>
          <w:jc w:val="center"/>
        </w:trPr>
        <w:tc>
          <w:tcPr>
            <w:tcW w:w="846" w:type="dxa"/>
            <w:vAlign w:val="center"/>
          </w:tcPr>
          <w:p w14:paraId="6A4247CD" w14:textId="3A259050" w:rsidR="00F5172B" w:rsidRPr="002C6CE9" w:rsidRDefault="004C03FE" w:rsidP="00C666D5">
            <w:pPr>
              <w:spacing w:after="0" w:line="240" w:lineRule="auto"/>
              <w:jc w:val="center"/>
              <w:rPr>
                <w:rFonts w:ascii="Times New Roman" w:hAnsi="Times New Roman" w:cs="Times New Roman"/>
                <w:i/>
                <w:iCs/>
                <w:sz w:val="24"/>
                <w:szCs w:val="24"/>
              </w:rPr>
            </w:pPr>
            <w:r w:rsidRPr="002C6CE9">
              <w:rPr>
                <w:rFonts w:ascii="Times New Roman" w:hAnsi="Times New Roman" w:cs="Times New Roman"/>
                <w:i/>
                <w:iCs/>
                <w:sz w:val="24"/>
                <w:szCs w:val="24"/>
              </w:rPr>
              <w:t>1</w:t>
            </w:r>
            <w:r w:rsidR="002E69EF">
              <w:rPr>
                <w:rFonts w:ascii="Times New Roman" w:hAnsi="Times New Roman" w:cs="Times New Roman"/>
                <w:i/>
                <w:iCs/>
                <w:sz w:val="24"/>
                <w:szCs w:val="24"/>
              </w:rPr>
              <w:t>1</w:t>
            </w:r>
            <w:r w:rsidRPr="002C6CE9">
              <w:rPr>
                <w:rFonts w:ascii="Times New Roman" w:hAnsi="Times New Roman" w:cs="Times New Roman"/>
                <w:i/>
                <w:iCs/>
                <w:sz w:val="24"/>
                <w:szCs w:val="24"/>
              </w:rPr>
              <w:t>.1</w:t>
            </w:r>
          </w:p>
        </w:tc>
        <w:tc>
          <w:tcPr>
            <w:tcW w:w="5953" w:type="dxa"/>
            <w:vAlign w:val="center"/>
          </w:tcPr>
          <w:p w14:paraId="7E98B82F" w14:textId="1B56BF7B" w:rsidR="004C03FE" w:rsidRPr="002C6CE9" w:rsidRDefault="00F5172B" w:rsidP="00C666D5">
            <w:pPr>
              <w:spacing w:after="0" w:line="240" w:lineRule="auto"/>
              <w:jc w:val="both"/>
              <w:rPr>
                <w:rFonts w:ascii="Times New Roman" w:hAnsi="Times New Roman" w:cs="Times New Roman"/>
                <w:i/>
                <w:iCs/>
              </w:rPr>
            </w:pPr>
            <w:r w:rsidRPr="002C6CE9">
              <w:rPr>
                <w:rFonts w:ascii="Times New Roman" w:hAnsi="Times New Roman" w:cs="Times New Roman"/>
                <w:b/>
                <w:bCs/>
                <w:i/>
                <w:iCs/>
              </w:rPr>
              <w:t>a)</w:t>
            </w:r>
            <w:r w:rsidRPr="002C6CE9">
              <w:rPr>
                <w:rFonts w:ascii="Times New Roman" w:hAnsi="Times New Roman" w:cs="Times New Roman"/>
                <w:i/>
                <w:iCs/>
              </w:rPr>
              <w:t xml:space="preserve"> Elektronički mediji: potvrda AEM kojom se dokazuje upis u odgovarajuću knjigu / upisnik najmanje godinu dana prije datuma objave ovog Poziva (ne starija od 30 dana od dana podnošenja projektnog prijedloga) </w:t>
            </w:r>
          </w:p>
          <w:p w14:paraId="2A533198" w14:textId="0E8E27C7" w:rsidR="00F5172B" w:rsidRPr="002C6CE9" w:rsidRDefault="00F5172B" w:rsidP="00C666D5">
            <w:pPr>
              <w:spacing w:after="0" w:line="240" w:lineRule="auto"/>
              <w:jc w:val="both"/>
              <w:rPr>
                <w:rFonts w:ascii="Times New Roman" w:hAnsi="Times New Roman" w:cs="Times New Roman"/>
                <w:i/>
                <w:iCs/>
              </w:rPr>
            </w:pPr>
            <w:r w:rsidRPr="002C6CE9">
              <w:rPr>
                <w:rFonts w:ascii="Times New Roman" w:hAnsi="Times New Roman" w:cs="Times New Roman"/>
                <w:b/>
                <w:bCs/>
                <w:i/>
                <w:iCs/>
              </w:rPr>
              <w:t>ili</w:t>
            </w:r>
          </w:p>
          <w:p w14:paraId="0BC96AF4" w14:textId="69FC853B" w:rsidR="00F5172B" w:rsidRPr="002C6CE9" w:rsidRDefault="00F5172B" w:rsidP="00C666D5">
            <w:pPr>
              <w:spacing w:after="0" w:line="240" w:lineRule="auto"/>
              <w:jc w:val="both"/>
              <w:rPr>
                <w:rFonts w:ascii="Times New Roman" w:hAnsi="Times New Roman" w:cs="Times New Roman"/>
                <w:i/>
                <w:iCs/>
              </w:rPr>
            </w:pPr>
            <w:r w:rsidRPr="002C6CE9">
              <w:rPr>
                <w:rFonts w:ascii="Times New Roman" w:hAnsi="Times New Roman" w:cs="Times New Roman"/>
                <w:b/>
                <w:bCs/>
                <w:i/>
                <w:iCs/>
              </w:rPr>
              <w:t>b)</w:t>
            </w:r>
            <w:r w:rsidRPr="002C6CE9">
              <w:rPr>
                <w:rFonts w:ascii="Times New Roman" w:hAnsi="Times New Roman" w:cs="Times New Roman"/>
                <w:i/>
                <w:iCs/>
              </w:rPr>
              <w:t xml:space="preserve"> Tiskani mediji: potvrda HGK kojom se dokazuje da su najmanje godinu dana prije datuma objave ovog Poziva upisani u Upisnik o izdavanju i distribuciji tiska (ne starija od 30 dana od dana podnošenja projektnog prijedloga)</w:t>
            </w:r>
          </w:p>
        </w:tc>
        <w:tc>
          <w:tcPr>
            <w:tcW w:w="1418" w:type="dxa"/>
            <w:vAlign w:val="center"/>
          </w:tcPr>
          <w:p w14:paraId="4918C032" w14:textId="77777777" w:rsidR="00F5172B" w:rsidRPr="002C6CE9" w:rsidRDefault="00F5172B" w:rsidP="00B5736F">
            <w:pPr>
              <w:spacing w:after="0" w:line="240" w:lineRule="auto"/>
              <w:jc w:val="center"/>
              <w:rPr>
                <w:rFonts w:ascii="Times New Roman" w:eastAsia="Times New Roman" w:hAnsi="Times New Roman" w:cs="Times New Roman"/>
                <w:sz w:val="24"/>
                <w:szCs w:val="24"/>
              </w:rPr>
            </w:pPr>
          </w:p>
        </w:tc>
        <w:tc>
          <w:tcPr>
            <w:tcW w:w="1481" w:type="dxa"/>
            <w:vAlign w:val="center"/>
          </w:tcPr>
          <w:p w14:paraId="559228C9" w14:textId="77777777" w:rsidR="00F5172B" w:rsidRPr="002C6CE9" w:rsidRDefault="00F5172B" w:rsidP="00B5736F">
            <w:pPr>
              <w:spacing w:after="0" w:line="240" w:lineRule="auto"/>
              <w:jc w:val="center"/>
              <w:rPr>
                <w:rFonts w:ascii="Times New Roman" w:eastAsia="Times New Roman" w:hAnsi="Times New Roman" w:cs="Times New Roman"/>
                <w:sz w:val="24"/>
                <w:szCs w:val="24"/>
              </w:rPr>
            </w:pPr>
          </w:p>
        </w:tc>
      </w:tr>
      <w:tr w:rsidR="00F5172B" w:rsidRPr="002C6CE9" w14:paraId="562119D3" w14:textId="77777777" w:rsidTr="00C666D5">
        <w:trPr>
          <w:trHeight w:val="425"/>
          <w:jc w:val="center"/>
        </w:trPr>
        <w:tc>
          <w:tcPr>
            <w:tcW w:w="846" w:type="dxa"/>
            <w:vAlign w:val="center"/>
          </w:tcPr>
          <w:p w14:paraId="0AF8B5D3" w14:textId="4E1E21CE" w:rsidR="00F5172B" w:rsidRPr="002C6CE9" w:rsidRDefault="004C03FE" w:rsidP="00C666D5">
            <w:pPr>
              <w:spacing w:after="0" w:line="240" w:lineRule="auto"/>
              <w:jc w:val="center"/>
              <w:rPr>
                <w:rFonts w:ascii="Times New Roman" w:hAnsi="Times New Roman" w:cs="Times New Roman"/>
                <w:i/>
                <w:iCs/>
                <w:sz w:val="24"/>
                <w:szCs w:val="24"/>
              </w:rPr>
            </w:pPr>
            <w:r w:rsidRPr="002C6CE9">
              <w:rPr>
                <w:rFonts w:ascii="Times New Roman" w:hAnsi="Times New Roman" w:cs="Times New Roman"/>
                <w:i/>
                <w:iCs/>
                <w:sz w:val="24"/>
                <w:szCs w:val="24"/>
              </w:rPr>
              <w:t>1</w:t>
            </w:r>
            <w:r w:rsidR="002E69EF">
              <w:rPr>
                <w:rFonts w:ascii="Times New Roman" w:hAnsi="Times New Roman" w:cs="Times New Roman"/>
                <w:i/>
                <w:iCs/>
                <w:sz w:val="24"/>
                <w:szCs w:val="24"/>
              </w:rPr>
              <w:t>1</w:t>
            </w:r>
            <w:r w:rsidRPr="002C6CE9">
              <w:rPr>
                <w:rFonts w:ascii="Times New Roman" w:hAnsi="Times New Roman" w:cs="Times New Roman"/>
                <w:i/>
                <w:iCs/>
                <w:sz w:val="24"/>
                <w:szCs w:val="24"/>
              </w:rPr>
              <w:t>.2</w:t>
            </w:r>
          </w:p>
        </w:tc>
        <w:tc>
          <w:tcPr>
            <w:tcW w:w="5953" w:type="dxa"/>
            <w:vAlign w:val="center"/>
          </w:tcPr>
          <w:p w14:paraId="103A7477" w14:textId="77777777" w:rsidR="00F5172B" w:rsidRPr="002C6CE9" w:rsidRDefault="00F5172B" w:rsidP="00C666D5">
            <w:pPr>
              <w:spacing w:after="0" w:line="240" w:lineRule="auto"/>
              <w:jc w:val="both"/>
              <w:rPr>
                <w:rFonts w:ascii="Times New Roman" w:hAnsi="Times New Roman" w:cs="Times New Roman"/>
                <w:i/>
                <w:iCs/>
              </w:rPr>
            </w:pPr>
            <w:r w:rsidRPr="002C6CE9">
              <w:rPr>
                <w:rFonts w:ascii="Times New Roman" w:hAnsi="Times New Roman" w:cs="Times New Roman"/>
                <w:i/>
                <w:iCs/>
              </w:rPr>
              <w:t xml:space="preserve">Potvrda AEM o </w:t>
            </w:r>
            <w:proofErr w:type="spellStart"/>
            <w:r w:rsidRPr="002C6CE9">
              <w:rPr>
                <w:rFonts w:ascii="Times New Roman" w:hAnsi="Times New Roman" w:cs="Times New Roman"/>
                <w:i/>
                <w:iCs/>
              </w:rPr>
              <w:t>neoduzimanju</w:t>
            </w:r>
            <w:proofErr w:type="spellEnd"/>
            <w:r w:rsidRPr="002C6CE9">
              <w:rPr>
                <w:rFonts w:ascii="Times New Roman" w:hAnsi="Times New Roman" w:cs="Times New Roman"/>
                <w:i/>
                <w:iCs/>
              </w:rPr>
              <w:t xml:space="preserve"> koncesije/ neizricanju opomene/ nekažnjavanju na temelju pravomoćne sudske odluke zbog kršenja odredbi Zakona o elektroničkim medijima. (ne starija od 30 dana od dana podnošenja projektnog prijedloga) </w:t>
            </w:r>
          </w:p>
          <w:p w14:paraId="02640D10" w14:textId="6698F3DE" w:rsidR="00E946C6" w:rsidRPr="002C6CE9" w:rsidRDefault="00E946C6" w:rsidP="00C666D5">
            <w:pPr>
              <w:spacing w:after="0" w:line="240" w:lineRule="auto"/>
              <w:jc w:val="both"/>
              <w:rPr>
                <w:rFonts w:ascii="Times New Roman" w:hAnsi="Times New Roman" w:cs="Times New Roman"/>
                <w:b/>
                <w:bCs/>
                <w:i/>
                <w:iCs/>
              </w:rPr>
            </w:pPr>
            <w:r w:rsidRPr="002C6CE9">
              <w:rPr>
                <w:rFonts w:ascii="Times New Roman" w:hAnsi="Times New Roman" w:cs="Times New Roman"/>
                <w:b/>
                <w:bCs/>
                <w:i/>
                <w:iCs/>
              </w:rPr>
              <w:t>(</w:t>
            </w:r>
            <w:r w:rsidR="00C666D5" w:rsidRPr="002C6CE9">
              <w:rPr>
                <w:rFonts w:ascii="Times New Roman" w:hAnsi="Times New Roman" w:cs="Times New Roman"/>
                <w:b/>
                <w:bCs/>
                <w:i/>
                <w:iCs/>
              </w:rPr>
              <w:t>primjenjivo na elektroničke medije</w:t>
            </w:r>
            <w:r w:rsidRPr="002C6CE9">
              <w:rPr>
                <w:rFonts w:ascii="Times New Roman" w:hAnsi="Times New Roman" w:cs="Times New Roman"/>
                <w:b/>
                <w:bCs/>
                <w:i/>
                <w:iCs/>
              </w:rPr>
              <w:t>)</w:t>
            </w:r>
          </w:p>
        </w:tc>
        <w:tc>
          <w:tcPr>
            <w:tcW w:w="1418" w:type="dxa"/>
            <w:vAlign w:val="center"/>
          </w:tcPr>
          <w:p w14:paraId="5355D522" w14:textId="77777777" w:rsidR="00F5172B" w:rsidRPr="002C6CE9" w:rsidRDefault="00F5172B" w:rsidP="00B5736F">
            <w:pPr>
              <w:spacing w:after="0" w:line="240" w:lineRule="auto"/>
              <w:jc w:val="center"/>
              <w:rPr>
                <w:rFonts w:ascii="Times New Roman" w:eastAsia="Times New Roman" w:hAnsi="Times New Roman" w:cs="Times New Roman"/>
                <w:sz w:val="24"/>
                <w:szCs w:val="24"/>
              </w:rPr>
            </w:pPr>
          </w:p>
        </w:tc>
        <w:tc>
          <w:tcPr>
            <w:tcW w:w="1481" w:type="dxa"/>
            <w:vAlign w:val="center"/>
          </w:tcPr>
          <w:p w14:paraId="1EDE6DA5" w14:textId="77777777" w:rsidR="00F5172B" w:rsidRPr="002C6CE9" w:rsidRDefault="00F5172B" w:rsidP="00B5736F">
            <w:pPr>
              <w:spacing w:after="0" w:line="240" w:lineRule="auto"/>
              <w:jc w:val="center"/>
              <w:rPr>
                <w:rFonts w:ascii="Times New Roman" w:eastAsia="Times New Roman" w:hAnsi="Times New Roman" w:cs="Times New Roman"/>
                <w:sz w:val="24"/>
                <w:szCs w:val="24"/>
              </w:rPr>
            </w:pPr>
          </w:p>
        </w:tc>
      </w:tr>
      <w:tr w:rsidR="00F5172B" w:rsidRPr="002C6CE9" w14:paraId="54718CAD" w14:textId="77777777" w:rsidTr="00C666D5">
        <w:trPr>
          <w:trHeight w:val="425"/>
          <w:jc w:val="center"/>
        </w:trPr>
        <w:tc>
          <w:tcPr>
            <w:tcW w:w="846" w:type="dxa"/>
            <w:vAlign w:val="center"/>
          </w:tcPr>
          <w:p w14:paraId="5774A6F2" w14:textId="7503C662" w:rsidR="00F5172B" w:rsidRPr="002C6CE9" w:rsidRDefault="004C03FE" w:rsidP="00C666D5">
            <w:pPr>
              <w:spacing w:after="0" w:line="240" w:lineRule="auto"/>
              <w:jc w:val="center"/>
              <w:rPr>
                <w:rFonts w:ascii="Times New Roman" w:hAnsi="Times New Roman" w:cs="Times New Roman"/>
                <w:i/>
                <w:iCs/>
                <w:sz w:val="24"/>
                <w:szCs w:val="24"/>
              </w:rPr>
            </w:pPr>
            <w:r w:rsidRPr="002C6CE9">
              <w:rPr>
                <w:rFonts w:ascii="Times New Roman" w:hAnsi="Times New Roman" w:cs="Times New Roman"/>
                <w:i/>
                <w:iCs/>
                <w:sz w:val="24"/>
                <w:szCs w:val="24"/>
              </w:rPr>
              <w:t>1</w:t>
            </w:r>
            <w:r w:rsidR="002E69EF">
              <w:rPr>
                <w:rFonts w:ascii="Times New Roman" w:hAnsi="Times New Roman" w:cs="Times New Roman"/>
                <w:i/>
                <w:iCs/>
                <w:sz w:val="24"/>
                <w:szCs w:val="24"/>
              </w:rPr>
              <w:t>1</w:t>
            </w:r>
            <w:r w:rsidRPr="002C6CE9">
              <w:rPr>
                <w:rFonts w:ascii="Times New Roman" w:hAnsi="Times New Roman" w:cs="Times New Roman"/>
                <w:i/>
                <w:iCs/>
                <w:sz w:val="24"/>
                <w:szCs w:val="24"/>
              </w:rPr>
              <w:t>.3</w:t>
            </w:r>
          </w:p>
        </w:tc>
        <w:tc>
          <w:tcPr>
            <w:tcW w:w="5953" w:type="dxa"/>
            <w:vAlign w:val="center"/>
          </w:tcPr>
          <w:p w14:paraId="04AB5AE8" w14:textId="77777777" w:rsidR="00F5172B" w:rsidRPr="002C6CE9" w:rsidRDefault="00F5172B" w:rsidP="00C666D5">
            <w:pPr>
              <w:spacing w:after="0" w:line="240" w:lineRule="auto"/>
              <w:jc w:val="both"/>
              <w:rPr>
                <w:rFonts w:ascii="Times New Roman" w:hAnsi="Times New Roman" w:cs="Times New Roman"/>
                <w:i/>
                <w:iCs/>
              </w:rPr>
            </w:pPr>
            <w:r w:rsidRPr="002C6CE9">
              <w:rPr>
                <w:rFonts w:ascii="Times New Roman" w:hAnsi="Times New Roman" w:cs="Times New Roman"/>
                <w:i/>
                <w:iCs/>
              </w:rPr>
              <w:t>Potvrda AEM o programskoj osnovi (ne starija od 30 dana od dana podnošenja projektnog prijedloga)</w:t>
            </w:r>
          </w:p>
          <w:p w14:paraId="31357CD7" w14:textId="4FD97107" w:rsidR="00E946C6" w:rsidRPr="002C6CE9" w:rsidRDefault="00C666D5" w:rsidP="00C666D5">
            <w:pPr>
              <w:spacing w:after="0" w:line="240" w:lineRule="auto"/>
              <w:jc w:val="both"/>
              <w:rPr>
                <w:rFonts w:ascii="Times New Roman" w:hAnsi="Times New Roman" w:cs="Times New Roman"/>
                <w:b/>
                <w:bCs/>
                <w:i/>
                <w:iCs/>
              </w:rPr>
            </w:pPr>
            <w:r w:rsidRPr="002C6CE9">
              <w:rPr>
                <w:rFonts w:ascii="Times New Roman" w:hAnsi="Times New Roman" w:cs="Times New Roman"/>
                <w:b/>
                <w:bCs/>
                <w:i/>
                <w:iCs/>
              </w:rPr>
              <w:t>(primjenjivo na elektroničke medije, osim na elektroničke publikacije)</w:t>
            </w:r>
          </w:p>
        </w:tc>
        <w:tc>
          <w:tcPr>
            <w:tcW w:w="1418" w:type="dxa"/>
            <w:vAlign w:val="center"/>
          </w:tcPr>
          <w:p w14:paraId="6C02FF4C" w14:textId="77777777" w:rsidR="00F5172B" w:rsidRPr="002C6CE9" w:rsidRDefault="00F5172B" w:rsidP="00B5736F">
            <w:pPr>
              <w:spacing w:after="0" w:line="240" w:lineRule="auto"/>
              <w:jc w:val="center"/>
              <w:rPr>
                <w:rFonts w:ascii="Times New Roman" w:eastAsia="Times New Roman" w:hAnsi="Times New Roman" w:cs="Times New Roman"/>
                <w:sz w:val="24"/>
                <w:szCs w:val="24"/>
              </w:rPr>
            </w:pPr>
          </w:p>
        </w:tc>
        <w:tc>
          <w:tcPr>
            <w:tcW w:w="1481" w:type="dxa"/>
            <w:vAlign w:val="center"/>
          </w:tcPr>
          <w:p w14:paraId="4A08F37B" w14:textId="77777777" w:rsidR="00F5172B" w:rsidRPr="002C6CE9" w:rsidRDefault="00F5172B" w:rsidP="00B5736F">
            <w:pPr>
              <w:spacing w:after="0" w:line="240" w:lineRule="auto"/>
              <w:jc w:val="center"/>
              <w:rPr>
                <w:rFonts w:ascii="Times New Roman" w:eastAsia="Times New Roman" w:hAnsi="Times New Roman" w:cs="Times New Roman"/>
                <w:sz w:val="24"/>
                <w:szCs w:val="24"/>
              </w:rPr>
            </w:pPr>
          </w:p>
        </w:tc>
      </w:tr>
      <w:tr w:rsidR="00F5172B" w:rsidRPr="002C6CE9" w14:paraId="5FCDEA61" w14:textId="77777777" w:rsidTr="00C666D5">
        <w:trPr>
          <w:trHeight w:val="425"/>
          <w:jc w:val="center"/>
        </w:trPr>
        <w:tc>
          <w:tcPr>
            <w:tcW w:w="846" w:type="dxa"/>
            <w:vAlign w:val="center"/>
          </w:tcPr>
          <w:p w14:paraId="2D993573" w14:textId="2CDE82AE" w:rsidR="00F5172B" w:rsidRPr="002C6CE9" w:rsidRDefault="004C03FE" w:rsidP="00C666D5">
            <w:pPr>
              <w:spacing w:after="0" w:line="240" w:lineRule="auto"/>
              <w:jc w:val="center"/>
              <w:rPr>
                <w:rFonts w:ascii="Times New Roman" w:hAnsi="Times New Roman" w:cs="Times New Roman"/>
                <w:i/>
                <w:iCs/>
                <w:sz w:val="24"/>
                <w:szCs w:val="24"/>
              </w:rPr>
            </w:pPr>
            <w:r w:rsidRPr="002C6CE9">
              <w:rPr>
                <w:rFonts w:ascii="Times New Roman" w:hAnsi="Times New Roman" w:cs="Times New Roman"/>
                <w:i/>
                <w:iCs/>
                <w:sz w:val="24"/>
                <w:szCs w:val="24"/>
              </w:rPr>
              <w:t>1</w:t>
            </w:r>
            <w:r w:rsidR="002E69EF">
              <w:rPr>
                <w:rFonts w:ascii="Times New Roman" w:hAnsi="Times New Roman" w:cs="Times New Roman"/>
                <w:i/>
                <w:iCs/>
                <w:sz w:val="24"/>
                <w:szCs w:val="24"/>
              </w:rPr>
              <w:t>1</w:t>
            </w:r>
            <w:r w:rsidRPr="002C6CE9">
              <w:rPr>
                <w:rFonts w:ascii="Times New Roman" w:hAnsi="Times New Roman" w:cs="Times New Roman"/>
                <w:i/>
                <w:iCs/>
                <w:sz w:val="24"/>
                <w:szCs w:val="24"/>
              </w:rPr>
              <w:t>.4</w:t>
            </w:r>
          </w:p>
        </w:tc>
        <w:tc>
          <w:tcPr>
            <w:tcW w:w="5953" w:type="dxa"/>
            <w:vAlign w:val="center"/>
          </w:tcPr>
          <w:p w14:paraId="69A43E1D" w14:textId="365C8941" w:rsidR="00F5172B" w:rsidRPr="002C6CE9" w:rsidRDefault="00F5172B" w:rsidP="00B5736F">
            <w:pPr>
              <w:spacing w:after="0" w:line="240" w:lineRule="auto"/>
              <w:ind w:left="1"/>
              <w:jc w:val="both"/>
              <w:rPr>
                <w:rFonts w:ascii="Times New Roman" w:hAnsi="Times New Roman" w:cs="Times New Roman"/>
              </w:rPr>
            </w:pPr>
            <w:r w:rsidRPr="002C6CE9">
              <w:rPr>
                <w:rFonts w:ascii="Times New Roman" w:hAnsi="Times New Roman" w:cs="Times New Roman"/>
                <w:i/>
                <w:iCs/>
              </w:rPr>
              <w:t xml:space="preserve">Preslika statuta medija </w:t>
            </w:r>
          </w:p>
        </w:tc>
        <w:tc>
          <w:tcPr>
            <w:tcW w:w="1418" w:type="dxa"/>
            <w:vAlign w:val="center"/>
          </w:tcPr>
          <w:p w14:paraId="5CEFC75C" w14:textId="77777777" w:rsidR="00F5172B" w:rsidRPr="002C6CE9" w:rsidRDefault="00F5172B" w:rsidP="00B5736F">
            <w:pPr>
              <w:spacing w:after="0" w:line="240" w:lineRule="auto"/>
              <w:jc w:val="center"/>
              <w:rPr>
                <w:rFonts w:ascii="Times New Roman" w:eastAsia="Times New Roman" w:hAnsi="Times New Roman" w:cs="Times New Roman"/>
                <w:sz w:val="24"/>
                <w:szCs w:val="24"/>
              </w:rPr>
            </w:pPr>
          </w:p>
        </w:tc>
        <w:tc>
          <w:tcPr>
            <w:tcW w:w="1481" w:type="dxa"/>
            <w:vAlign w:val="center"/>
          </w:tcPr>
          <w:p w14:paraId="75BFF2AE" w14:textId="77777777" w:rsidR="00F5172B" w:rsidRPr="002C6CE9" w:rsidRDefault="00F5172B" w:rsidP="00B5736F">
            <w:pPr>
              <w:spacing w:after="0" w:line="240" w:lineRule="auto"/>
              <w:jc w:val="center"/>
              <w:rPr>
                <w:rFonts w:ascii="Times New Roman" w:eastAsia="Times New Roman" w:hAnsi="Times New Roman" w:cs="Times New Roman"/>
                <w:sz w:val="24"/>
                <w:szCs w:val="24"/>
              </w:rPr>
            </w:pPr>
          </w:p>
        </w:tc>
      </w:tr>
      <w:tr w:rsidR="00AE7CBA" w:rsidRPr="002C6CE9" w14:paraId="575BDBFC" w14:textId="77777777" w:rsidTr="00C666D5">
        <w:trPr>
          <w:trHeight w:val="425"/>
          <w:jc w:val="center"/>
        </w:trPr>
        <w:tc>
          <w:tcPr>
            <w:tcW w:w="846" w:type="dxa"/>
            <w:vAlign w:val="center"/>
          </w:tcPr>
          <w:p w14:paraId="5C66934E" w14:textId="6F482865" w:rsidR="00AE7CBA" w:rsidRPr="002C6CE9" w:rsidRDefault="002C6CE9" w:rsidP="00C666D5">
            <w:pPr>
              <w:spacing w:after="0" w:line="240" w:lineRule="auto"/>
              <w:jc w:val="center"/>
              <w:rPr>
                <w:rFonts w:ascii="Times New Roman" w:hAnsi="Times New Roman" w:cs="Times New Roman"/>
                <w:sz w:val="24"/>
                <w:szCs w:val="24"/>
              </w:rPr>
            </w:pPr>
            <w:r w:rsidRPr="002C6CE9">
              <w:rPr>
                <w:rFonts w:ascii="Times New Roman" w:hAnsi="Times New Roman" w:cs="Times New Roman"/>
                <w:sz w:val="24"/>
                <w:szCs w:val="24"/>
                <w:highlight w:val="lightGray"/>
              </w:rPr>
              <w:t>1</w:t>
            </w:r>
            <w:r w:rsidR="002E69EF">
              <w:rPr>
                <w:rFonts w:ascii="Times New Roman" w:hAnsi="Times New Roman" w:cs="Times New Roman"/>
                <w:sz w:val="24"/>
                <w:szCs w:val="24"/>
                <w:highlight w:val="lightGray"/>
              </w:rPr>
              <w:t>2</w:t>
            </w:r>
            <w:r w:rsidRPr="002C6CE9">
              <w:rPr>
                <w:rFonts w:ascii="Times New Roman" w:hAnsi="Times New Roman" w:cs="Times New Roman"/>
                <w:sz w:val="24"/>
                <w:szCs w:val="24"/>
                <w:highlight w:val="lightGray"/>
              </w:rPr>
              <w:t>.</w:t>
            </w:r>
          </w:p>
        </w:tc>
        <w:tc>
          <w:tcPr>
            <w:tcW w:w="5953" w:type="dxa"/>
            <w:vAlign w:val="center"/>
          </w:tcPr>
          <w:p w14:paraId="662E09C0" w14:textId="2E9E65E6" w:rsidR="00AE7CBA" w:rsidRPr="004C50AD" w:rsidRDefault="004C50AD" w:rsidP="00B5736F">
            <w:pPr>
              <w:spacing w:after="0" w:line="240" w:lineRule="auto"/>
              <w:ind w:left="1"/>
              <w:jc w:val="both"/>
              <w:rPr>
                <w:rFonts w:ascii="Times New Roman" w:hAnsi="Times New Roman" w:cs="Times New Roman"/>
                <w:highlight w:val="green"/>
              </w:rPr>
            </w:pPr>
            <w:r w:rsidRPr="004C50AD">
              <w:rPr>
                <w:rFonts w:ascii="Times New Roman" w:hAnsi="Times New Roman" w:cs="Times New Roman"/>
              </w:rPr>
              <w:t xml:space="preserve">Prijavitelj </w:t>
            </w:r>
            <w:r w:rsidRPr="004C50AD">
              <w:rPr>
                <w:rFonts w:ascii="Times New Roman" w:hAnsi="Times New Roman" w:cs="Times New Roman"/>
                <w:bCs/>
              </w:rPr>
              <w:t xml:space="preserve">koji u trenutku podnošenja projektnog prijedloga </w:t>
            </w:r>
            <w:r w:rsidRPr="004C50AD">
              <w:rPr>
                <w:rFonts w:ascii="Times New Roman" w:hAnsi="Times New Roman" w:cs="Times New Roman"/>
                <w:bCs/>
                <w:u w:val="single"/>
              </w:rPr>
              <w:t>nema sjedište u Republici Hrvatskoj</w:t>
            </w:r>
            <w:r w:rsidRPr="004C50AD">
              <w:rPr>
                <w:rFonts w:ascii="Times New Roman" w:hAnsi="Times New Roman" w:cs="Times New Roman"/>
                <w:bCs/>
              </w:rPr>
              <w:t>, kao izvor provjere uvjeta prihvatljivosti dostavi</w:t>
            </w:r>
            <w:r>
              <w:rPr>
                <w:rFonts w:ascii="Times New Roman" w:hAnsi="Times New Roman" w:cs="Times New Roman"/>
                <w:bCs/>
              </w:rPr>
              <w:t>o je</w:t>
            </w:r>
            <w:r w:rsidRPr="004C50AD">
              <w:rPr>
                <w:rFonts w:ascii="Times New Roman" w:hAnsi="Times New Roman" w:cs="Times New Roman"/>
                <w:bCs/>
              </w:rPr>
              <w:t xml:space="preserve"> važeći jednakovrijedni dokument kojeg je izdalo nadležno tijelo u državi sjedišta prijavitelja</w:t>
            </w:r>
            <w:r>
              <w:rPr>
                <w:rFonts w:ascii="Times New Roman" w:hAnsi="Times New Roman" w:cs="Times New Roman"/>
                <w:bCs/>
              </w:rPr>
              <w:t>.</w:t>
            </w:r>
            <w:r w:rsidRPr="004C50AD">
              <w:rPr>
                <w:rFonts w:ascii="Times New Roman" w:hAnsi="Times New Roman" w:cs="Times New Roman"/>
                <w:bCs/>
              </w:rPr>
              <w:t xml:space="preserve"> odnosno izvod iz odgovarajućeg registra /upisnika države sjedišta prijavitelja</w:t>
            </w:r>
          </w:p>
        </w:tc>
        <w:tc>
          <w:tcPr>
            <w:tcW w:w="1418" w:type="dxa"/>
            <w:vAlign w:val="center"/>
          </w:tcPr>
          <w:p w14:paraId="0F38F29B" w14:textId="77777777" w:rsidR="00AE7CBA" w:rsidRPr="002C6CE9" w:rsidRDefault="00AE7CBA" w:rsidP="00B5736F">
            <w:pPr>
              <w:spacing w:after="0" w:line="240" w:lineRule="auto"/>
              <w:jc w:val="center"/>
              <w:rPr>
                <w:rFonts w:ascii="Times New Roman" w:eastAsia="Times New Roman" w:hAnsi="Times New Roman" w:cs="Times New Roman"/>
                <w:sz w:val="24"/>
                <w:szCs w:val="24"/>
              </w:rPr>
            </w:pPr>
          </w:p>
        </w:tc>
        <w:tc>
          <w:tcPr>
            <w:tcW w:w="1481" w:type="dxa"/>
            <w:vAlign w:val="center"/>
          </w:tcPr>
          <w:p w14:paraId="16BFCE59" w14:textId="77777777" w:rsidR="00AE7CBA" w:rsidRPr="002C6CE9" w:rsidRDefault="00AE7CBA" w:rsidP="00B5736F">
            <w:pPr>
              <w:spacing w:after="0" w:line="240" w:lineRule="auto"/>
              <w:jc w:val="center"/>
              <w:rPr>
                <w:rFonts w:ascii="Times New Roman" w:eastAsia="Times New Roman" w:hAnsi="Times New Roman" w:cs="Times New Roman"/>
                <w:sz w:val="24"/>
                <w:szCs w:val="24"/>
              </w:rPr>
            </w:pPr>
          </w:p>
        </w:tc>
      </w:tr>
    </w:tbl>
    <w:p w14:paraId="152F78E4" w14:textId="77777777" w:rsidR="004C50AD" w:rsidRDefault="004C50AD" w:rsidP="0008323E">
      <w:pPr>
        <w:rPr>
          <w:rFonts w:eastAsia="Times New Roman"/>
        </w:rPr>
      </w:pPr>
    </w:p>
    <w:p w14:paraId="24DF4C4C" w14:textId="77777777" w:rsidR="004C50AD" w:rsidRDefault="004C50AD">
      <w:pPr>
        <w:spacing w:after="160" w:line="259" w:lineRule="auto"/>
        <w:rPr>
          <w:rFonts w:ascii="Times New Roman" w:eastAsia="Times New Roman" w:hAnsi="Times New Roman" w:cs="Times New Roman"/>
          <w:b/>
          <w:bCs/>
          <w:i/>
          <w:iCs/>
          <w:sz w:val="28"/>
          <w:szCs w:val="28"/>
        </w:rPr>
      </w:pPr>
      <w:r>
        <w:rPr>
          <w:rFonts w:ascii="Times New Roman" w:eastAsia="Times New Roman" w:hAnsi="Times New Roman" w:cs="Times New Roman"/>
          <w:b/>
          <w:bCs/>
          <w:i/>
          <w:iCs/>
          <w:sz w:val="28"/>
          <w:szCs w:val="28"/>
        </w:rPr>
        <w:br w:type="page"/>
      </w:r>
    </w:p>
    <w:p w14:paraId="56C22722" w14:textId="593D6F2F" w:rsidR="009123F6" w:rsidRPr="002C6CE9" w:rsidRDefault="009123F6" w:rsidP="00DA3107">
      <w:pPr>
        <w:pStyle w:val="Naslov1"/>
        <w:jc w:val="center"/>
        <w:rPr>
          <w:rFonts w:ascii="Times New Roman" w:eastAsia="Times New Roman" w:hAnsi="Times New Roman" w:cs="Times New Roman"/>
          <w:b/>
          <w:bCs/>
          <w:i/>
          <w:iCs/>
          <w:color w:val="auto"/>
          <w:sz w:val="28"/>
          <w:szCs w:val="28"/>
        </w:rPr>
      </w:pPr>
      <w:bookmarkStart w:id="3" w:name="_Toc158291511"/>
      <w:r w:rsidRPr="002C6CE9">
        <w:rPr>
          <w:rFonts w:ascii="Times New Roman" w:eastAsia="Times New Roman" w:hAnsi="Times New Roman" w:cs="Times New Roman"/>
          <w:b/>
          <w:bCs/>
          <w:i/>
          <w:iCs/>
          <w:color w:val="auto"/>
          <w:sz w:val="28"/>
          <w:szCs w:val="28"/>
        </w:rPr>
        <w:lastRenderedPageBreak/>
        <w:t xml:space="preserve">Kontrolna lista za provjeru </w:t>
      </w:r>
      <w:r w:rsidR="00BD6085" w:rsidRPr="002C6CE9">
        <w:rPr>
          <w:rFonts w:ascii="Times New Roman" w:eastAsia="Times New Roman" w:hAnsi="Times New Roman" w:cs="Times New Roman"/>
          <w:b/>
          <w:bCs/>
          <w:i/>
          <w:iCs/>
          <w:color w:val="auto"/>
          <w:sz w:val="28"/>
          <w:szCs w:val="28"/>
        </w:rPr>
        <w:t>prihvatljivosti prijavitelja</w:t>
      </w:r>
      <w:bookmarkEnd w:id="3"/>
    </w:p>
    <w:tbl>
      <w:tblPr>
        <w:tblStyle w:val="Reetkatablice"/>
        <w:tblW w:w="9640" w:type="dxa"/>
        <w:tblInd w:w="-289" w:type="dxa"/>
        <w:tblLook w:val="04A0" w:firstRow="1" w:lastRow="0" w:firstColumn="1" w:lastColumn="0" w:noHBand="0" w:noVBand="1"/>
      </w:tblPr>
      <w:tblGrid>
        <w:gridCol w:w="4820"/>
        <w:gridCol w:w="4820"/>
      </w:tblGrid>
      <w:tr w:rsidR="00F92A05" w:rsidRPr="002C6CE9" w14:paraId="7AA8E765" w14:textId="77777777" w:rsidTr="00716571">
        <w:tc>
          <w:tcPr>
            <w:tcW w:w="4820" w:type="dxa"/>
            <w:vAlign w:val="center"/>
          </w:tcPr>
          <w:p w14:paraId="52C2D4CF" w14:textId="70798502" w:rsidR="00F92A05" w:rsidRPr="002C6CE9" w:rsidRDefault="00F92A05" w:rsidP="00AE7CBA">
            <w:pPr>
              <w:spacing w:after="0"/>
              <w:rPr>
                <w:rFonts w:ascii="Times New Roman" w:eastAsia="Times New Roman" w:hAnsi="Times New Roman" w:cs="Times New Roman"/>
                <w:b/>
                <w:i/>
                <w:sz w:val="24"/>
                <w:szCs w:val="24"/>
              </w:rPr>
            </w:pPr>
            <w:r w:rsidRPr="002C6CE9">
              <w:rPr>
                <w:rFonts w:ascii="Times New Roman" w:hAnsi="Times New Roman" w:cs="Times New Roman"/>
                <w:bCs/>
              </w:rPr>
              <w:t>Naziv komponente/</w:t>
            </w:r>
            <w:proofErr w:type="spellStart"/>
            <w:r w:rsidRPr="002C6CE9">
              <w:rPr>
                <w:rFonts w:ascii="Times New Roman" w:hAnsi="Times New Roman" w:cs="Times New Roman"/>
                <w:bCs/>
              </w:rPr>
              <w:t>podkomponente</w:t>
            </w:r>
            <w:proofErr w:type="spellEnd"/>
            <w:r w:rsidRPr="002C6CE9">
              <w:rPr>
                <w:rFonts w:ascii="Times New Roman" w:hAnsi="Times New Roman" w:cs="Times New Roman"/>
                <w:bCs/>
              </w:rPr>
              <w:t xml:space="preserve"> NPOO:</w:t>
            </w:r>
          </w:p>
        </w:tc>
        <w:tc>
          <w:tcPr>
            <w:tcW w:w="4820" w:type="dxa"/>
            <w:vAlign w:val="center"/>
          </w:tcPr>
          <w:p w14:paraId="176AE391" w14:textId="00F09132" w:rsidR="00F92A05" w:rsidRPr="002C6CE9" w:rsidRDefault="00F92A05" w:rsidP="00AE7CBA">
            <w:pPr>
              <w:spacing w:after="0"/>
              <w:rPr>
                <w:rFonts w:ascii="Times New Roman" w:eastAsia="Times New Roman" w:hAnsi="Times New Roman" w:cs="Times New Roman"/>
                <w:b/>
                <w:i/>
                <w:sz w:val="24"/>
                <w:szCs w:val="24"/>
              </w:rPr>
            </w:pPr>
            <w:r w:rsidRPr="002C6CE9">
              <w:rPr>
                <w:rFonts w:ascii="Times New Roman" w:eastAsia="Times New Roman" w:hAnsi="Times New Roman" w:cs="Times New Roman"/>
                <w:bCs/>
                <w:sz w:val="20"/>
                <w:szCs w:val="20"/>
              </w:rPr>
              <w:t>C1. Gospodarstvo/ C1.1 Otporno zeleno i digitalno gospodarstvo</w:t>
            </w:r>
          </w:p>
        </w:tc>
      </w:tr>
      <w:tr w:rsidR="00F92A05" w:rsidRPr="002C6CE9" w14:paraId="44969372" w14:textId="77777777" w:rsidTr="00716571">
        <w:tc>
          <w:tcPr>
            <w:tcW w:w="4820" w:type="dxa"/>
            <w:vAlign w:val="center"/>
          </w:tcPr>
          <w:p w14:paraId="3CC216F6" w14:textId="27FEDB32" w:rsidR="00F92A05" w:rsidRPr="002C6CE9" w:rsidRDefault="00F92A05" w:rsidP="00AE7CBA">
            <w:pPr>
              <w:spacing w:after="0"/>
              <w:rPr>
                <w:rFonts w:ascii="Times New Roman" w:eastAsia="Times New Roman" w:hAnsi="Times New Roman" w:cs="Times New Roman"/>
                <w:b/>
                <w:i/>
                <w:sz w:val="24"/>
                <w:szCs w:val="24"/>
              </w:rPr>
            </w:pPr>
            <w:r w:rsidRPr="002C6CE9">
              <w:rPr>
                <w:rFonts w:ascii="Times New Roman" w:hAnsi="Times New Roman" w:cs="Times New Roman"/>
                <w:bCs/>
              </w:rPr>
              <w:t>Naziv Poziva:</w:t>
            </w:r>
          </w:p>
        </w:tc>
        <w:tc>
          <w:tcPr>
            <w:tcW w:w="4820" w:type="dxa"/>
            <w:vAlign w:val="center"/>
          </w:tcPr>
          <w:p w14:paraId="7CF7AC36" w14:textId="772BD132" w:rsidR="00F92A05" w:rsidRPr="002C6CE9" w:rsidRDefault="00F92A05" w:rsidP="00AE7CBA">
            <w:pPr>
              <w:spacing w:after="0"/>
              <w:rPr>
                <w:rFonts w:ascii="Times New Roman" w:eastAsia="Times New Roman" w:hAnsi="Times New Roman" w:cs="Times New Roman"/>
                <w:b/>
                <w:i/>
                <w:sz w:val="24"/>
                <w:szCs w:val="24"/>
              </w:rPr>
            </w:pPr>
            <w:r w:rsidRPr="002C6CE9">
              <w:rPr>
                <w:rFonts w:ascii="Times New Roman" w:eastAsia="Times New Roman" w:hAnsi="Times New Roman" w:cs="Times New Roman"/>
                <w:bCs/>
                <w:sz w:val="20"/>
                <w:szCs w:val="20"/>
              </w:rPr>
              <w:t>Transformacija i jačanje konkurentnosti kulturnih i kreativnih industrija</w:t>
            </w:r>
          </w:p>
        </w:tc>
      </w:tr>
      <w:tr w:rsidR="00F92A05" w:rsidRPr="002C6CE9" w14:paraId="4ABF7178" w14:textId="77777777" w:rsidTr="00716571">
        <w:tc>
          <w:tcPr>
            <w:tcW w:w="4820" w:type="dxa"/>
            <w:vAlign w:val="center"/>
          </w:tcPr>
          <w:p w14:paraId="5FA351C1" w14:textId="6705742B" w:rsidR="00F92A05" w:rsidRPr="002C6CE9" w:rsidRDefault="00F92A05" w:rsidP="00AE7CBA">
            <w:pPr>
              <w:spacing w:after="0"/>
              <w:rPr>
                <w:rFonts w:ascii="Times New Roman" w:eastAsia="Times New Roman" w:hAnsi="Times New Roman" w:cs="Times New Roman"/>
                <w:b/>
                <w:i/>
                <w:sz w:val="24"/>
                <w:szCs w:val="24"/>
              </w:rPr>
            </w:pPr>
            <w:r w:rsidRPr="002C6CE9">
              <w:rPr>
                <w:rFonts w:ascii="Times New Roman" w:hAnsi="Times New Roman" w:cs="Times New Roman"/>
                <w:bCs/>
              </w:rPr>
              <w:t>Referentna oznaka Poziva:</w:t>
            </w:r>
          </w:p>
        </w:tc>
        <w:tc>
          <w:tcPr>
            <w:tcW w:w="4820" w:type="dxa"/>
            <w:vAlign w:val="center"/>
          </w:tcPr>
          <w:p w14:paraId="1784550C" w14:textId="68EF0E03" w:rsidR="00F92A05" w:rsidRPr="002C6CE9" w:rsidRDefault="00AD5993" w:rsidP="00AE7CBA">
            <w:pPr>
              <w:spacing w:after="0"/>
              <w:rPr>
                <w:rFonts w:ascii="Times New Roman" w:eastAsia="Times New Roman" w:hAnsi="Times New Roman" w:cs="Times New Roman"/>
                <w:b/>
                <w:i/>
                <w:sz w:val="24"/>
                <w:szCs w:val="24"/>
              </w:rPr>
            </w:pPr>
            <w:r w:rsidRPr="00AD5993">
              <w:rPr>
                <w:rFonts w:ascii="Times New Roman" w:eastAsia="Times New Roman" w:hAnsi="Times New Roman" w:cs="Times New Roman"/>
                <w:bCs/>
                <w:sz w:val="20"/>
                <w:szCs w:val="20"/>
              </w:rPr>
              <w:t>NPOO.C1.1.1.R6-I1.04</w:t>
            </w:r>
          </w:p>
        </w:tc>
      </w:tr>
      <w:tr w:rsidR="00F92A05" w:rsidRPr="002C6CE9" w14:paraId="0420DCCC" w14:textId="77777777" w:rsidTr="00716571">
        <w:tc>
          <w:tcPr>
            <w:tcW w:w="4820" w:type="dxa"/>
            <w:vAlign w:val="center"/>
          </w:tcPr>
          <w:p w14:paraId="2D70E6B5" w14:textId="574687BC" w:rsidR="00F92A05" w:rsidRPr="002C6CE9" w:rsidRDefault="00F92A05" w:rsidP="00AE7CBA">
            <w:pPr>
              <w:spacing w:after="0"/>
              <w:rPr>
                <w:rFonts w:ascii="Times New Roman" w:eastAsia="Times New Roman" w:hAnsi="Times New Roman" w:cs="Times New Roman"/>
                <w:b/>
                <w:i/>
                <w:sz w:val="24"/>
                <w:szCs w:val="24"/>
              </w:rPr>
            </w:pPr>
            <w:r w:rsidRPr="002C6CE9">
              <w:rPr>
                <w:rFonts w:ascii="Times New Roman" w:hAnsi="Times New Roman" w:cs="Times New Roman"/>
                <w:bCs/>
              </w:rPr>
              <w:t>Naziv prijavitelja:</w:t>
            </w:r>
          </w:p>
        </w:tc>
        <w:tc>
          <w:tcPr>
            <w:tcW w:w="4820" w:type="dxa"/>
            <w:vAlign w:val="center"/>
          </w:tcPr>
          <w:p w14:paraId="5F4F669F" w14:textId="77777777" w:rsidR="00F92A05" w:rsidRPr="002C6CE9" w:rsidRDefault="00F92A05" w:rsidP="00AE7CBA">
            <w:pPr>
              <w:spacing w:after="0"/>
              <w:rPr>
                <w:rFonts w:ascii="Times New Roman" w:eastAsia="Times New Roman" w:hAnsi="Times New Roman" w:cs="Times New Roman"/>
                <w:b/>
                <w:i/>
                <w:sz w:val="24"/>
                <w:szCs w:val="24"/>
              </w:rPr>
            </w:pPr>
          </w:p>
        </w:tc>
      </w:tr>
      <w:tr w:rsidR="00F92A05" w:rsidRPr="002C6CE9" w14:paraId="0A5DFF70" w14:textId="77777777" w:rsidTr="00716571">
        <w:tc>
          <w:tcPr>
            <w:tcW w:w="4820" w:type="dxa"/>
            <w:vAlign w:val="center"/>
          </w:tcPr>
          <w:p w14:paraId="7BC33B53" w14:textId="47D229A3" w:rsidR="00F92A05" w:rsidRPr="002C6CE9" w:rsidRDefault="00F92A05" w:rsidP="00AE7CBA">
            <w:pPr>
              <w:spacing w:after="0"/>
              <w:rPr>
                <w:rFonts w:ascii="Times New Roman" w:eastAsia="Times New Roman" w:hAnsi="Times New Roman" w:cs="Times New Roman"/>
                <w:b/>
                <w:i/>
                <w:sz w:val="24"/>
                <w:szCs w:val="24"/>
              </w:rPr>
            </w:pPr>
            <w:r w:rsidRPr="002C6CE9">
              <w:rPr>
                <w:rFonts w:ascii="Times New Roman" w:hAnsi="Times New Roman" w:cs="Times New Roman"/>
                <w:bCs/>
              </w:rPr>
              <w:t>Naziv projektnog prijedloga:</w:t>
            </w:r>
          </w:p>
        </w:tc>
        <w:tc>
          <w:tcPr>
            <w:tcW w:w="4820" w:type="dxa"/>
            <w:vAlign w:val="center"/>
          </w:tcPr>
          <w:p w14:paraId="0BC7C85B" w14:textId="77777777" w:rsidR="00F92A05" w:rsidRPr="002C6CE9" w:rsidRDefault="00F92A05" w:rsidP="00AE7CBA">
            <w:pPr>
              <w:spacing w:after="0"/>
              <w:rPr>
                <w:rFonts w:ascii="Times New Roman" w:eastAsia="Times New Roman" w:hAnsi="Times New Roman" w:cs="Times New Roman"/>
                <w:b/>
                <w:i/>
                <w:sz w:val="24"/>
                <w:szCs w:val="24"/>
              </w:rPr>
            </w:pPr>
          </w:p>
        </w:tc>
      </w:tr>
      <w:tr w:rsidR="00F92A05" w:rsidRPr="002C6CE9" w14:paraId="575CFEB5" w14:textId="77777777" w:rsidTr="00716571">
        <w:tc>
          <w:tcPr>
            <w:tcW w:w="4820" w:type="dxa"/>
            <w:vAlign w:val="center"/>
          </w:tcPr>
          <w:p w14:paraId="531D1DE3" w14:textId="64943318" w:rsidR="00F92A05" w:rsidRPr="002C6CE9" w:rsidRDefault="00F92A05" w:rsidP="00AE7CBA">
            <w:pPr>
              <w:spacing w:after="0"/>
              <w:rPr>
                <w:rFonts w:ascii="Times New Roman" w:eastAsia="Times New Roman" w:hAnsi="Times New Roman" w:cs="Times New Roman"/>
                <w:b/>
                <w:i/>
                <w:sz w:val="24"/>
                <w:szCs w:val="24"/>
              </w:rPr>
            </w:pPr>
            <w:r w:rsidRPr="002C6CE9">
              <w:rPr>
                <w:rFonts w:ascii="Times New Roman" w:hAnsi="Times New Roman" w:cs="Times New Roman"/>
                <w:bCs/>
              </w:rPr>
              <w:t>Referentna oznaka projektnog prijedloga:</w:t>
            </w:r>
          </w:p>
        </w:tc>
        <w:tc>
          <w:tcPr>
            <w:tcW w:w="4820" w:type="dxa"/>
            <w:vAlign w:val="center"/>
          </w:tcPr>
          <w:p w14:paraId="1F108221" w14:textId="77777777" w:rsidR="00F92A05" w:rsidRPr="002C6CE9" w:rsidRDefault="00F92A05" w:rsidP="00AE7CBA">
            <w:pPr>
              <w:spacing w:after="0"/>
              <w:rPr>
                <w:rFonts w:ascii="Times New Roman" w:eastAsia="Times New Roman" w:hAnsi="Times New Roman" w:cs="Times New Roman"/>
                <w:b/>
                <w:i/>
                <w:sz w:val="24"/>
                <w:szCs w:val="24"/>
              </w:rPr>
            </w:pPr>
          </w:p>
        </w:tc>
      </w:tr>
    </w:tbl>
    <w:p w14:paraId="134CEA27" w14:textId="77777777" w:rsidR="00F92A05" w:rsidRPr="002C6CE9" w:rsidRDefault="00F92A05" w:rsidP="009123F6">
      <w:pPr>
        <w:rPr>
          <w:rFonts w:ascii="Times New Roman" w:eastAsia="Times New Roman" w:hAnsi="Times New Roman" w:cs="Times New Roman"/>
          <w:b/>
          <w:i/>
          <w:sz w:val="24"/>
          <w:szCs w:val="24"/>
        </w:rPr>
      </w:pPr>
    </w:p>
    <w:tbl>
      <w:tblPr>
        <w:tblW w:w="9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6237"/>
        <w:gridCol w:w="1418"/>
        <w:gridCol w:w="1481"/>
      </w:tblGrid>
      <w:tr w:rsidR="00BD6085" w:rsidRPr="002C6CE9" w14:paraId="1DF94AFC" w14:textId="77777777" w:rsidTr="00AE7CBA">
        <w:trPr>
          <w:jc w:val="center"/>
        </w:trPr>
        <w:tc>
          <w:tcPr>
            <w:tcW w:w="562" w:type="dxa"/>
            <w:shd w:val="clear" w:color="auto" w:fill="D9D9D9" w:themeFill="background1" w:themeFillShade="D9"/>
            <w:vAlign w:val="center"/>
          </w:tcPr>
          <w:p w14:paraId="43129D7A" w14:textId="77777777" w:rsidR="00BD6085" w:rsidRPr="002C6CE9" w:rsidRDefault="00BD6085" w:rsidP="00F967E9">
            <w:pPr>
              <w:spacing w:after="0" w:line="240" w:lineRule="auto"/>
              <w:jc w:val="center"/>
              <w:rPr>
                <w:rFonts w:ascii="Times New Roman" w:eastAsia="Times New Roman" w:hAnsi="Times New Roman" w:cs="Times New Roman"/>
                <w:b/>
              </w:rPr>
            </w:pPr>
            <w:bookmarkStart w:id="4" w:name="_Toc50712965"/>
            <w:r w:rsidRPr="002C6CE9">
              <w:rPr>
                <w:rFonts w:ascii="Times New Roman" w:eastAsia="Times New Roman" w:hAnsi="Times New Roman" w:cs="Times New Roman"/>
                <w:b/>
              </w:rPr>
              <w:t>Br.</w:t>
            </w:r>
          </w:p>
        </w:tc>
        <w:tc>
          <w:tcPr>
            <w:tcW w:w="6237" w:type="dxa"/>
            <w:shd w:val="clear" w:color="auto" w:fill="D9D9D9" w:themeFill="background1" w:themeFillShade="D9"/>
            <w:vAlign w:val="center"/>
          </w:tcPr>
          <w:p w14:paraId="3C302743" w14:textId="77777777" w:rsidR="00BD6085" w:rsidRPr="002C6CE9" w:rsidRDefault="00BD6085" w:rsidP="00F967E9">
            <w:pPr>
              <w:spacing w:after="0" w:line="240" w:lineRule="auto"/>
              <w:jc w:val="center"/>
              <w:rPr>
                <w:rFonts w:ascii="Times New Roman" w:eastAsia="Times New Roman" w:hAnsi="Times New Roman" w:cs="Times New Roman"/>
                <w:b/>
              </w:rPr>
            </w:pPr>
            <w:r w:rsidRPr="002C6CE9">
              <w:rPr>
                <w:rFonts w:ascii="Times New Roman" w:eastAsia="Times New Roman" w:hAnsi="Times New Roman" w:cs="Times New Roman"/>
                <w:b/>
              </w:rPr>
              <w:t>Pitanje za provjeru prihvatljivosti prijavitelja</w:t>
            </w:r>
          </w:p>
        </w:tc>
        <w:tc>
          <w:tcPr>
            <w:tcW w:w="1418" w:type="dxa"/>
            <w:shd w:val="clear" w:color="auto" w:fill="D9D9D9" w:themeFill="background1" w:themeFillShade="D9"/>
            <w:vAlign w:val="center"/>
          </w:tcPr>
          <w:p w14:paraId="1E5F1C4B" w14:textId="77777777" w:rsidR="00BD6085" w:rsidRPr="002C6CE9" w:rsidRDefault="00BD6085" w:rsidP="00F967E9">
            <w:pPr>
              <w:spacing w:after="0" w:line="240" w:lineRule="auto"/>
              <w:jc w:val="center"/>
              <w:rPr>
                <w:rFonts w:ascii="Times New Roman" w:eastAsia="Times New Roman" w:hAnsi="Times New Roman" w:cs="Times New Roman"/>
                <w:b/>
                <w:sz w:val="20"/>
                <w:szCs w:val="20"/>
              </w:rPr>
            </w:pPr>
            <w:r w:rsidRPr="002C6CE9">
              <w:rPr>
                <w:rFonts w:ascii="Times New Roman" w:eastAsia="Times New Roman" w:hAnsi="Times New Roman" w:cs="Times New Roman"/>
                <w:b/>
                <w:sz w:val="20"/>
                <w:szCs w:val="20"/>
              </w:rPr>
              <w:t>Prva provjera</w:t>
            </w:r>
          </w:p>
          <w:p w14:paraId="68EFBD2F" w14:textId="77777777" w:rsidR="00917BBE" w:rsidRPr="002C6CE9" w:rsidRDefault="00BD6085" w:rsidP="00F967E9">
            <w:pPr>
              <w:spacing w:after="0" w:line="240" w:lineRule="auto"/>
              <w:jc w:val="center"/>
              <w:rPr>
                <w:rFonts w:ascii="Times New Roman" w:eastAsia="Times New Roman" w:hAnsi="Times New Roman" w:cs="Times New Roman"/>
                <w:sz w:val="20"/>
                <w:szCs w:val="20"/>
              </w:rPr>
            </w:pPr>
            <w:r w:rsidRPr="002C6CE9">
              <w:rPr>
                <w:rFonts w:ascii="Times New Roman" w:eastAsia="Times New Roman" w:hAnsi="Times New Roman" w:cs="Times New Roman"/>
                <w:sz w:val="20"/>
                <w:szCs w:val="20"/>
              </w:rPr>
              <w:t>(D</w:t>
            </w:r>
            <w:r w:rsidR="00C54BEF" w:rsidRPr="002C6CE9">
              <w:rPr>
                <w:rFonts w:ascii="Times New Roman" w:eastAsia="Times New Roman" w:hAnsi="Times New Roman" w:cs="Times New Roman"/>
                <w:sz w:val="20"/>
                <w:szCs w:val="20"/>
              </w:rPr>
              <w:t>A</w:t>
            </w:r>
            <w:r w:rsidRPr="002C6CE9">
              <w:rPr>
                <w:rFonts w:ascii="Times New Roman" w:eastAsia="Times New Roman" w:hAnsi="Times New Roman" w:cs="Times New Roman"/>
                <w:sz w:val="20"/>
                <w:szCs w:val="20"/>
              </w:rPr>
              <w:t>/N</w:t>
            </w:r>
            <w:r w:rsidR="00C54BEF" w:rsidRPr="002C6CE9">
              <w:rPr>
                <w:rFonts w:ascii="Times New Roman" w:eastAsia="Times New Roman" w:hAnsi="Times New Roman" w:cs="Times New Roman"/>
                <w:sz w:val="20"/>
                <w:szCs w:val="20"/>
              </w:rPr>
              <w:t>E</w:t>
            </w:r>
            <w:r w:rsidR="00917BBE" w:rsidRPr="00AD3C91">
              <w:rPr>
                <w:rFonts w:ascii="Times New Roman" w:eastAsia="Times New Roman" w:hAnsi="Times New Roman" w:cs="Times New Roman"/>
                <w:sz w:val="20"/>
                <w:szCs w:val="20"/>
              </w:rPr>
              <w:t>/</w:t>
            </w:r>
          </w:p>
          <w:p w14:paraId="41CD32C0" w14:textId="1EBF901C" w:rsidR="00BD6085" w:rsidRPr="002C6CE9" w:rsidRDefault="00917BBE" w:rsidP="00F967E9">
            <w:pPr>
              <w:spacing w:after="0" w:line="240" w:lineRule="auto"/>
              <w:jc w:val="center"/>
              <w:rPr>
                <w:rFonts w:ascii="Times New Roman" w:eastAsia="Times New Roman" w:hAnsi="Times New Roman" w:cs="Times New Roman"/>
                <w:b/>
                <w:sz w:val="20"/>
                <w:szCs w:val="20"/>
              </w:rPr>
            </w:pPr>
            <w:r w:rsidRPr="002C6CE9">
              <w:rPr>
                <w:rFonts w:ascii="Times New Roman" w:eastAsia="Times New Roman" w:hAnsi="Times New Roman" w:cs="Times New Roman"/>
                <w:sz w:val="20"/>
                <w:szCs w:val="20"/>
              </w:rPr>
              <w:t>n/p</w:t>
            </w:r>
            <w:r w:rsidR="00BD6085" w:rsidRPr="002C6CE9">
              <w:rPr>
                <w:rFonts w:ascii="Times New Roman" w:eastAsia="Times New Roman" w:hAnsi="Times New Roman" w:cs="Times New Roman"/>
                <w:sz w:val="20"/>
                <w:szCs w:val="20"/>
              </w:rPr>
              <w:t>)</w:t>
            </w:r>
          </w:p>
        </w:tc>
        <w:tc>
          <w:tcPr>
            <w:tcW w:w="1481" w:type="dxa"/>
            <w:shd w:val="clear" w:color="auto" w:fill="D9D9D9" w:themeFill="background1" w:themeFillShade="D9"/>
            <w:vAlign w:val="center"/>
          </w:tcPr>
          <w:p w14:paraId="7DADF285" w14:textId="77777777" w:rsidR="00917BBE" w:rsidRPr="002C6CE9" w:rsidRDefault="00BD6085" w:rsidP="00F967E9">
            <w:pPr>
              <w:spacing w:after="0" w:line="240" w:lineRule="auto"/>
              <w:jc w:val="center"/>
              <w:rPr>
                <w:rFonts w:ascii="Times New Roman" w:eastAsia="Times New Roman" w:hAnsi="Times New Roman" w:cs="Times New Roman"/>
                <w:sz w:val="20"/>
                <w:szCs w:val="20"/>
              </w:rPr>
            </w:pPr>
            <w:r w:rsidRPr="002C6CE9">
              <w:rPr>
                <w:rFonts w:ascii="Times New Roman" w:eastAsia="Times New Roman" w:hAnsi="Times New Roman" w:cs="Times New Roman"/>
                <w:b/>
                <w:sz w:val="20"/>
                <w:szCs w:val="20"/>
              </w:rPr>
              <w:t>Poslije zahtjeva</w:t>
            </w:r>
            <w:r w:rsidRPr="002C6CE9">
              <w:rPr>
                <w:rFonts w:ascii="Times New Roman" w:eastAsia="Times New Roman" w:hAnsi="Times New Roman" w:cs="Times New Roman"/>
                <w:sz w:val="20"/>
                <w:szCs w:val="20"/>
              </w:rPr>
              <w:t xml:space="preserve"> </w:t>
            </w:r>
            <w:r w:rsidRPr="002C6CE9">
              <w:rPr>
                <w:rFonts w:ascii="Times New Roman" w:eastAsia="Times New Roman" w:hAnsi="Times New Roman" w:cs="Times New Roman"/>
                <w:b/>
                <w:sz w:val="20"/>
                <w:szCs w:val="20"/>
              </w:rPr>
              <w:t>za pojašnjenjima</w:t>
            </w:r>
            <w:r w:rsidRPr="002C6CE9">
              <w:rPr>
                <w:rFonts w:ascii="Times New Roman" w:eastAsia="Times New Roman" w:hAnsi="Times New Roman" w:cs="Times New Roman"/>
                <w:sz w:val="20"/>
                <w:szCs w:val="20"/>
              </w:rPr>
              <w:t xml:space="preserve"> (D</w:t>
            </w:r>
            <w:r w:rsidR="00C54BEF" w:rsidRPr="002C6CE9">
              <w:rPr>
                <w:rFonts w:ascii="Times New Roman" w:eastAsia="Times New Roman" w:hAnsi="Times New Roman" w:cs="Times New Roman"/>
                <w:sz w:val="20"/>
                <w:szCs w:val="20"/>
              </w:rPr>
              <w:t>A</w:t>
            </w:r>
            <w:r w:rsidRPr="002C6CE9">
              <w:rPr>
                <w:rFonts w:ascii="Times New Roman" w:eastAsia="Times New Roman" w:hAnsi="Times New Roman" w:cs="Times New Roman"/>
                <w:sz w:val="20"/>
                <w:szCs w:val="20"/>
              </w:rPr>
              <w:t>/N</w:t>
            </w:r>
            <w:r w:rsidR="00C54BEF" w:rsidRPr="002C6CE9">
              <w:rPr>
                <w:rFonts w:ascii="Times New Roman" w:eastAsia="Times New Roman" w:hAnsi="Times New Roman" w:cs="Times New Roman"/>
                <w:sz w:val="20"/>
                <w:szCs w:val="20"/>
              </w:rPr>
              <w:t>E</w:t>
            </w:r>
            <w:r w:rsidR="00917BBE" w:rsidRPr="002C6CE9">
              <w:rPr>
                <w:rFonts w:ascii="Times New Roman" w:eastAsia="Times New Roman" w:hAnsi="Times New Roman" w:cs="Times New Roman"/>
                <w:sz w:val="20"/>
                <w:szCs w:val="20"/>
              </w:rPr>
              <w:t>/</w:t>
            </w:r>
          </w:p>
          <w:p w14:paraId="7820D0DB" w14:textId="3E891ED1" w:rsidR="00BD6085" w:rsidRPr="002C6CE9" w:rsidRDefault="00917BBE" w:rsidP="00F967E9">
            <w:pPr>
              <w:spacing w:after="0" w:line="240" w:lineRule="auto"/>
              <w:jc w:val="center"/>
              <w:rPr>
                <w:rFonts w:ascii="Times New Roman" w:eastAsia="Times New Roman" w:hAnsi="Times New Roman" w:cs="Times New Roman"/>
                <w:sz w:val="20"/>
                <w:szCs w:val="20"/>
              </w:rPr>
            </w:pPr>
            <w:r w:rsidRPr="002C6CE9">
              <w:rPr>
                <w:rFonts w:ascii="Times New Roman" w:eastAsia="Times New Roman" w:hAnsi="Times New Roman" w:cs="Times New Roman"/>
                <w:sz w:val="20"/>
                <w:szCs w:val="20"/>
              </w:rPr>
              <w:t>n/p</w:t>
            </w:r>
            <w:r w:rsidR="00BD6085" w:rsidRPr="002C6CE9">
              <w:rPr>
                <w:rFonts w:ascii="Times New Roman" w:eastAsia="Times New Roman" w:hAnsi="Times New Roman" w:cs="Times New Roman"/>
                <w:sz w:val="20"/>
                <w:szCs w:val="20"/>
              </w:rPr>
              <w:t>)</w:t>
            </w:r>
          </w:p>
        </w:tc>
      </w:tr>
      <w:tr w:rsidR="002E5E31" w:rsidRPr="002C6CE9" w14:paraId="0D4B7877" w14:textId="77777777" w:rsidTr="00AE7CBA">
        <w:trPr>
          <w:trHeight w:val="875"/>
          <w:jc w:val="center"/>
        </w:trPr>
        <w:tc>
          <w:tcPr>
            <w:tcW w:w="562" w:type="dxa"/>
            <w:vAlign w:val="center"/>
          </w:tcPr>
          <w:p w14:paraId="7FBE6EE6" w14:textId="6C836EAA" w:rsidR="002E5E31" w:rsidRPr="002C6CE9" w:rsidRDefault="00C54BEF" w:rsidP="00AE7CBA">
            <w:pPr>
              <w:spacing w:after="0"/>
              <w:jc w:val="center"/>
              <w:rPr>
                <w:rFonts w:ascii="Times New Roman" w:hAnsi="Times New Roman" w:cs="Times New Roman"/>
              </w:rPr>
            </w:pPr>
            <w:r w:rsidRPr="002C6CE9">
              <w:rPr>
                <w:rFonts w:ascii="Times New Roman" w:hAnsi="Times New Roman" w:cs="Times New Roman"/>
              </w:rPr>
              <w:t>1.</w:t>
            </w:r>
          </w:p>
        </w:tc>
        <w:tc>
          <w:tcPr>
            <w:tcW w:w="6237" w:type="dxa"/>
            <w:vAlign w:val="center"/>
          </w:tcPr>
          <w:p w14:paraId="6CE71B6A" w14:textId="0F32B983" w:rsidR="0012683B" w:rsidRPr="002C6CE9" w:rsidRDefault="00880465" w:rsidP="00AE7CBA">
            <w:pPr>
              <w:tabs>
                <w:tab w:val="left" w:pos="0"/>
              </w:tabs>
              <w:spacing w:after="0" w:line="240" w:lineRule="auto"/>
              <w:jc w:val="both"/>
              <w:rPr>
                <w:rFonts w:ascii="Times New Roman" w:eastAsia="Cambria" w:hAnsi="Times New Roman" w:cs="Times New Roman"/>
                <w:bCs/>
                <w:iCs/>
              </w:rPr>
            </w:pPr>
            <w:r w:rsidRPr="002C6CE9">
              <w:rPr>
                <w:rFonts w:ascii="Times New Roman" w:eastAsia="Cambria" w:hAnsi="Times New Roman" w:cs="Times New Roman"/>
                <w:bCs/>
                <w:iCs/>
              </w:rPr>
              <w:t>P</w:t>
            </w:r>
            <w:r w:rsidR="00995585" w:rsidRPr="002C6CE9">
              <w:rPr>
                <w:rFonts w:ascii="Times New Roman" w:eastAsia="Cambria" w:hAnsi="Times New Roman" w:cs="Times New Roman"/>
                <w:bCs/>
                <w:iCs/>
              </w:rPr>
              <w:t xml:space="preserve">rijavitelj je mikro, malo ili srednje poduzeće, kako je utvrđeno </w:t>
            </w:r>
            <w:r w:rsidR="00F9389F" w:rsidRPr="00F9389F">
              <w:rPr>
                <w:rFonts w:ascii="Times New Roman" w:eastAsia="Cambria" w:hAnsi="Times New Roman" w:cs="Times New Roman"/>
                <w:bCs/>
                <w:iCs/>
              </w:rPr>
              <w:t xml:space="preserve">u  Preporuci Komisije 2003/361/EZ vezano za definiciju mikro, malih i srednjih poduzeća i </w:t>
            </w:r>
            <w:r w:rsidR="00995585" w:rsidRPr="002C6CE9">
              <w:rPr>
                <w:rFonts w:ascii="Times New Roman" w:eastAsia="Cambria" w:hAnsi="Times New Roman" w:cs="Times New Roman"/>
                <w:bCs/>
                <w:iCs/>
              </w:rPr>
              <w:t>u Prilogu I. Definicija MSP-ova Uredbe  651/2014.</w:t>
            </w:r>
          </w:p>
          <w:p w14:paraId="7BCCA8CE" w14:textId="63656437" w:rsidR="00C50463" w:rsidRPr="002C6CE9" w:rsidRDefault="007C139C" w:rsidP="00F967E9">
            <w:pPr>
              <w:pStyle w:val="Odlomakpopisa"/>
              <w:numPr>
                <w:ilvl w:val="0"/>
                <w:numId w:val="29"/>
              </w:numPr>
              <w:tabs>
                <w:tab w:val="left" w:pos="0"/>
              </w:tabs>
              <w:jc w:val="both"/>
              <w:rPr>
                <w:rFonts w:eastAsia="Cambria"/>
                <w:bCs/>
                <w:i/>
                <w:iCs/>
                <w:sz w:val="22"/>
                <w:szCs w:val="22"/>
              </w:rPr>
            </w:pPr>
            <w:r w:rsidRPr="002C6CE9">
              <w:rPr>
                <w:rFonts w:eastAsia="Cambria"/>
                <w:bCs/>
                <w:i/>
                <w:sz w:val="22"/>
                <w:szCs w:val="22"/>
              </w:rPr>
              <w:t>I</w:t>
            </w:r>
            <w:r w:rsidR="001A62F9" w:rsidRPr="002C6CE9">
              <w:rPr>
                <w:rFonts w:eastAsia="Cambria"/>
                <w:bCs/>
                <w:i/>
                <w:sz w:val="22"/>
                <w:szCs w:val="22"/>
              </w:rPr>
              <w:t>zvor provjere</w:t>
            </w:r>
            <w:r w:rsidR="00EC4902" w:rsidRPr="002C6CE9">
              <w:rPr>
                <w:rFonts w:eastAsia="Cambria"/>
                <w:bCs/>
                <w:i/>
                <w:iCs/>
                <w:sz w:val="22"/>
                <w:szCs w:val="22"/>
              </w:rPr>
              <w:t xml:space="preserve">: </w:t>
            </w:r>
            <w:r w:rsidR="00354248" w:rsidRPr="002C6CE9">
              <w:rPr>
                <w:rFonts w:eastAsia="Cambria"/>
                <w:bCs/>
                <w:i/>
                <w:iCs/>
                <w:sz w:val="22"/>
                <w:szCs w:val="22"/>
              </w:rPr>
              <w:t>Sukladno točki 2.1 Uputa za prijavitelje</w:t>
            </w:r>
            <w:r w:rsidR="00B16F61" w:rsidRPr="002C6CE9">
              <w:rPr>
                <w:rFonts w:eastAsia="Cambria"/>
                <w:bCs/>
                <w:i/>
                <w:iCs/>
                <w:sz w:val="22"/>
                <w:szCs w:val="22"/>
              </w:rPr>
              <w:t>.</w:t>
            </w:r>
          </w:p>
        </w:tc>
        <w:tc>
          <w:tcPr>
            <w:tcW w:w="1418" w:type="dxa"/>
            <w:vAlign w:val="center"/>
          </w:tcPr>
          <w:p w14:paraId="7574E3AA" w14:textId="77777777" w:rsidR="002E5E31" w:rsidRPr="002C6CE9" w:rsidRDefault="002E5E31" w:rsidP="00F967E9">
            <w:pPr>
              <w:spacing w:after="0" w:line="240" w:lineRule="auto"/>
              <w:rPr>
                <w:rFonts w:ascii="Times New Roman" w:eastAsia="Times New Roman" w:hAnsi="Times New Roman" w:cs="Times New Roman"/>
                <w:sz w:val="24"/>
                <w:szCs w:val="24"/>
              </w:rPr>
            </w:pPr>
          </w:p>
        </w:tc>
        <w:tc>
          <w:tcPr>
            <w:tcW w:w="1481" w:type="dxa"/>
            <w:vAlign w:val="center"/>
          </w:tcPr>
          <w:p w14:paraId="204EE247" w14:textId="77777777" w:rsidR="002E5E31" w:rsidRPr="002C6CE9" w:rsidRDefault="002E5E31" w:rsidP="00F967E9">
            <w:pPr>
              <w:spacing w:after="0" w:line="240" w:lineRule="auto"/>
              <w:rPr>
                <w:rFonts w:ascii="Times New Roman" w:eastAsia="Times New Roman" w:hAnsi="Times New Roman" w:cs="Times New Roman"/>
                <w:sz w:val="24"/>
                <w:szCs w:val="24"/>
              </w:rPr>
            </w:pPr>
          </w:p>
        </w:tc>
      </w:tr>
      <w:tr w:rsidR="00EC4902" w:rsidRPr="002C6CE9" w14:paraId="40DA36D0" w14:textId="77777777" w:rsidTr="00AE7CBA">
        <w:trPr>
          <w:trHeight w:val="1118"/>
          <w:jc w:val="center"/>
        </w:trPr>
        <w:tc>
          <w:tcPr>
            <w:tcW w:w="562" w:type="dxa"/>
            <w:vAlign w:val="center"/>
          </w:tcPr>
          <w:p w14:paraId="23592953" w14:textId="77811077" w:rsidR="00EC4902" w:rsidRPr="002C6CE9" w:rsidRDefault="00C54BEF" w:rsidP="00AE7CBA">
            <w:pPr>
              <w:spacing w:after="0"/>
              <w:jc w:val="center"/>
              <w:rPr>
                <w:rFonts w:ascii="Times New Roman" w:hAnsi="Times New Roman" w:cs="Times New Roman"/>
              </w:rPr>
            </w:pPr>
            <w:r w:rsidRPr="002C6CE9">
              <w:rPr>
                <w:rFonts w:ascii="Times New Roman" w:hAnsi="Times New Roman" w:cs="Times New Roman"/>
              </w:rPr>
              <w:t>2.</w:t>
            </w:r>
          </w:p>
        </w:tc>
        <w:tc>
          <w:tcPr>
            <w:tcW w:w="6237" w:type="dxa"/>
            <w:vAlign w:val="center"/>
          </w:tcPr>
          <w:p w14:paraId="2E93228E" w14:textId="4679AF54" w:rsidR="00EC4902" w:rsidRPr="002C6CE9" w:rsidRDefault="00EC4902" w:rsidP="00AE7CBA">
            <w:pPr>
              <w:tabs>
                <w:tab w:val="left" w:pos="0"/>
              </w:tabs>
              <w:spacing w:after="0" w:line="240" w:lineRule="auto"/>
              <w:jc w:val="both"/>
              <w:rPr>
                <w:rFonts w:ascii="Times New Roman" w:hAnsi="Times New Roman" w:cs="Times New Roman"/>
              </w:rPr>
            </w:pPr>
            <w:r w:rsidRPr="002C6CE9">
              <w:rPr>
                <w:rFonts w:ascii="Times New Roman" w:eastAsia="Cambria" w:hAnsi="Times New Roman" w:cs="Times New Roman"/>
                <w:bCs/>
                <w:iCs/>
              </w:rPr>
              <w:t>Prijavitelj</w:t>
            </w:r>
            <w:r w:rsidRPr="002C6CE9">
              <w:rPr>
                <w:rFonts w:ascii="Times New Roman" w:hAnsi="Times New Roman" w:cs="Times New Roman"/>
              </w:rPr>
              <w:t xml:space="preserve"> je</w:t>
            </w:r>
            <w:r w:rsidR="008D3BD1" w:rsidRPr="002C6CE9">
              <w:rPr>
                <w:rFonts w:ascii="Times New Roman" w:hAnsi="Times New Roman" w:cs="Times New Roman"/>
              </w:rPr>
              <w:t xml:space="preserve"> </w:t>
            </w:r>
            <w:r w:rsidR="00880465" w:rsidRPr="002C6CE9">
              <w:rPr>
                <w:rFonts w:ascii="Times New Roman" w:hAnsi="Times New Roman" w:cs="Times New Roman"/>
              </w:rPr>
              <w:t>prihvatljiv po obliku pravne osobnosti</w:t>
            </w:r>
            <w:r w:rsidR="0011586D" w:rsidRPr="002C6CE9">
              <w:rPr>
                <w:rFonts w:ascii="Times New Roman" w:hAnsi="Times New Roman" w:cs="Times New Roman"/>
              </w:rPr>
              <w:t xml:space="preserve"> (ako je p</w:t>
            </w:r>
            <w:r w:rsidR="00BE7660" w:rsidRPr="002C6CE9">
              <w:rPr>
                <w:rFonts w:ascii="Times New Roman" w:hAnsi="Times New Roman" w:cs="Times New Roman"/>
              </w:rPr>
              <w:t>rijavitelj pravna osoba</w:t>
            </w:r>
            <w:r w:rsidR="0011586D" w:rsidRPr="002C6CE9">
              <w:rPr>
                <w:rFonts w:ascii="Times New Roman" w:hAnsi="Times New Roman" w:cs="Times New Roman"/>
              </w:rPr>
              <w:t>)</w:t>
            </w:r>
            <w:r w:rsidR="00880465" w:rsidRPr="002C6CE9">
              <w:rPr>
                <w:rFonts w:ascii="Times New Roman" w:hAnsi="Times New Roman" w:cs="Times New Roman"/>
              </w:rPr>
              <w:t xml:space="preserve"> te je</w:t>
            </w:r>
            <w:r w:rsidRPr="002C6CE9">
              <w:rPr>
                <w:rFonts w:ascii="Times New Roman" w:hAnsi="Times New Roman" w:cs="Times New Roman"/>
              </w:rPr>
              <w:t xml:space="preserve"> registriran odnosno upisan u odgovarajući registar, upisnik i slično najmanje godinu dana </w:t>
            </w:r>
            <w:r w:rsidR="0068391C" w:rsidRPr="0068391C">
              <w:rPr>
                <w:rFonts w:ascii="Times New Roman" w:hAnsi="Times New Roman" w:cs="Times New Roman"/>
              </w:rPr>
              <w:t>najmanje godinu dana prije datuma objave Poziva</w:t>
            </w:r>
            <w:r w:rsidR="00B76A73" w:rsidRPr="009B2781">
              <w:rPr>
                <w:rFonts w:ascii="Times New Roman" w:hAnsi="Times New Roman" w:cs="Times New Roman"/>
              </w:rPr>
              <w:t>.</w:t>
            </w:r>
          </w:p>
          <w:p w14:paraId="5DA16D69" w14:textId="574CC442" w:rsidR="00354248" w:rsidRPr="002C6CE9" w:rsidRDefault="00EC4902" w:rsidP="00F967E9">
            <w:pPr>
              <w:pStyle w:val="Odlomakpopisa"/>
              <w:numPr>
                <w:ilvl w:val="0"/>
                <w:numId w:val="28"/>
              </w:numPr>
              <w:jc w:val="both"/>
              <w:rPr>
                <w:i/>
                <w:sz w:val="22"/>
                <w:szCs w:val="22"/>
              </w:rPr>
            </w:pPr>
            <w:r w:rsidRPr="002C6CE9">
              <w:rPr>
                <w:i/>
                <w:iCs/>
                <w:sz w:val="22"/>
                <w:szCs w:val="22"/>
              </w:rPr>
              <w:t>Izvor provjere</w:t>
            </w:r>
            <w:r w:rsidRPr="002C6CE9">
              <w:rPr>
                <w:sz w:val="22"/>
                <w:szCs w:val="22"/>
              </w:rPr>
              <w:t xml:space="preserve">: </w:t>
            </w:r>
            <w:r w:rsidR="00354248" w:rsidRPr="002C6CE9">
              <w:rPr>
                <w:rFonts w:eastAsia="Cambria"/>
                <w:bCs/>
                <w:i/>
                <w:iCs/>
                <w:sz w:val="22"/>
                <w:szCs w:val="22"/>
              </w:rPr>
              <w:t>Sukladno točki 2.1 Uputa za prijavitelje.</w:t>
            </w:r>
          </w:p>
        </w:tc>
        <w:tc>
          <w:tcPr>
            <w:tcW w:w="1418" w:type="dxa"/>
            <w:vAlign w:val="center"/>
          </w:tcPr>
          <w:p w14:paraId="14EF4E75" w14:textId="77777777" w:rsidR="00EC4902" w:rsidRPr="002C6CE9" w:rsidRDefault="00EC4902" w:rsidP="00F967E9">
            <w:pPr>
              <w:spacing w:after="0" w:line="240" w:lineRule="auto"/>
              <w:rPr>
                <w:rFonts w:ascii="Times New Roman" w:eastAsia="Times New Roman" w:hAnsi="Times New Roman" w:cs="Times New Roman"/>
                <w:sz w:val="24"/>
                <w:szCs w:val="24"/>
              </w:rPr>
            </w:pPr>
          </w:p>
        </w:tc>
        <w:tc>
          <w:tcPr>
            <w:tcW w:w="1481" w:type="dxa"/>
            <w:vAlign w:val="center"/>
          </w:tcPr>
          <w:p w14:paraId="3BA194E7" w14:textId="77777777" w:rsidR="00EC4902" w:rsidRPr="002C6CE9" w:rsidRDefault="00EC4902" w:rsidP="00F967E9">
            <w:pPr>
              <w:spacing w:after="0" w:line="240" w:lineRule="auto"/>
              <w:rPr>
                <w:rFonts w:ascii="Times New Roman" w:eastAsia="Times New Roman" w:hAnsi="Times New Roman" w:cs="Times New Roman"/>
                <w:sz w:val="24"/>
                <w:szCs w:val="24"/>
              </w:rPr>
            </w:pPr>
          </w:p>
        </w:tc>
      </w:tr>
      <w:tr w:rsidR="00BD6085" w:rsidRPr="002C6CE9" w14:paraId="3A20F3FF" w14:textId="77777777" w:rsidTr="00AE7CBA">
        <w:trPr>
          <w:trHeight w:val="1259"/>
          <w:jc w:val="center"/>
        </w:trPr>
        <w:tc>
          <w:tcPr>
            <w:tcW w:w="562" w:type="dxa"/>
            <w:vAlign w:val="center"/>
          </w:tcPr>
          <w:p w14:paraId="0E759BB0" w14:textId="138222C4" w:rsidR="00BD6085" w:rsidRPr="002C6CE9" w:rsidRDefault="00C54BEF" w:rsidP="00AE7CBA">
            <w:pPr>
              <w:spacing w:after="0"/>
              <w:jc w:val="center"/>
              <w:rPr>
                <w:rFonts w:ascii="Times New Roman" w:hAnsi="Times New Roman" w:cs="Times New Roman"/>
              </w:rPr>
            </w:pPr>
            <w:r w:rsidRPr="002C6CE9">
              <w:rPr>
                <w:rFonts w:ascii="Times New Roman" w:hAnsi="Times New Roman" w:cs="Times New Roman"/>
              </w:rPr>
              <w:t>3.</w:t>
            </w:r>
          </w:p>
        </w:tc>
        <w:tc>
          <w:tcPr>
            <w:tcW w:w="6237" w:type="dxa"/>
            <w:vAlign w:val="center"/>
          </w:tcPr>
          <w:p w14:paraId="01C31FC6" w14:textId="777CE5C4" w:rsidR="004E17E1" w:rsidRPr="002C6CE9" w:rsidRDefault="004E17E1" w:rsidP="00AE7CBA">
            <w:pPr>
              <w:tabs>
                <w:tab w:val="left" w:pos="0"/>
              </w:tabs>
              <w:spacing w:after="0" w:line="240" w:lineRule="auto"/>
              <w:jc w:val="both"/>
              <w:rPr>
                <w:rFonts w:ascii="Times New Roman" w:eastAsia="Cambria" w:hAnsi="Times New Roman" w:cs="Times New Roman"/>
                <w:bCs/>
                <w:iCs/>
              </w:rPr>
            </w:pPr>
            <w:r w:rsidRPr="002C6CE9">
              <w:rPr>
                <w:rFonts w:ascii="Times New Roman" w:eastAsia="Cambria" w:hAnsi="Times New Roman" w:cs="Times New Roman"/>
                <w:bCs/>
                <w:iCs/>
              </w:rPr>
              <w:t xml:space="preserve">Prijavitelj </w:t>
            </w:r>
            <w:r w:rsidR="00CA7B22" w:rsidRPr="002C6CE9">
              <w:rPr>
                <w:rFonts w:ascii="Times New Roman" w:eastAsia="Cambria" w:hAnsi="Times New Roman" w:cs="Times New Roman"/>
                <w:bCs/>
                <w:iCs/>
              </w:rPr>
              <w:t>ima</w:t>
            </w:r>
            <w:r w:rsidR="006A3867" w:rsidRPr="002C6CE9">
              <w:rPr>
                <w:rFonts w:ascii="Times New Roman" w:eastAsia="Cambria" w:hAnsi="Times New Roman" w:cs="Times New Roman"/>
                <w:bCs/>
                <w:iCs/>
              </w:rPr>
              <w:t xml:space="preserve"> registriran</w:t>
            </w:r>
            <w:r w:rsidR="00CA7B22" w:rsidRPr="002C6CE9">
              <w:rPr>
                <w:rFonts w:ascii="Times New Roman" w:eastAsia="Cambria" w:hAnsi="Times New Roman" w:cs="Times New Roman"/>
                <w:bCs/>
                <w:iCs/>
              </w:rPr>
              <w:t xml:space="preserve">u </w:t>
            </w:r>
            <w:r w:rsidR="00CA7B22" w:rsidRPr="009B2781">
              <w:rPr>
                <w:rFonts w:ascii="Times New Roman" w:eastAsia="Cambria" w:hAnsi="Times New Roman" w:cs="Times New Roman"/>
                <w:bCs/>
                <w:iCs/>
              </w:rPr>
              <w:t>primarnu</w:t>
            </w:r>
            <w:r w:rsidR="00CA7B22" w:rsidRPr="002C6CE9">
              <w:rPr>
                <w:rFonts w:ascii="Times New Roman" w:eastAsia="Cambria" w:hAnsi="Times New Roman" w:cs="Times New Roman"/>
                <w:bCs/>
                <w:iCs/>
              </w:rPr>
              <w:t xml:space="preserve"> djelatnost</w:t>
            </w:r>
            <w:r w:rsidR="006A3867" w:rsidRPr="002C6CE9">
              <w:rPr>
                <w:rFonts w:ascii="Times New Roman" w:eastAsia="Cambria" w:hAnsi="Times New Roman" w:cs="Times New Roman"/>
                <w:bCs/>
                <w:iCs/>
              </w:rPr>
              <w:t xml:space="preserve"> u jednom od </w:t>
            </w:r>
            <w:r w:rsidRPr="002C6CE9">
              <w:rPr>
                <w:rFonts w:ascii="Times New Roman" w:eastAsia="Cambria" w:hAnsi="Times New Roman" w:cs="Times New Roman"/>
                <w:bCs/>
                <w:iCs/>
              </w:rPr>
              <w:t>prihvatljiv</w:t>
            </w:r>
            <w:r w:rsidR="006A3867" w:rsidRPr="002C6CE9">
              <w:rPr>
                <w:rFonts w:ascii="Times New Roman" w:eastAsia="Cambria" w:hAnsi="Times New Roman" w:cs="Times New Roman"/>
                <w:bCs/>
                <w:iCs/>
              </w:rPr>
              <w:t>ih</w:t>
            </w:r>
            <w:r w:rsidRPr="002C6CE9">
              <w:rPr>
                <w:rFonts w:ascii="Times New Roman" w:eastAsia="Cambria" w:hAnsi="Times New Roman" w:cs="Times New Roman"/>
                <w:bCs/>
                <w:iCs/>
              </w:rPr>
              <w:t xml:space="preserve"> područj</w:t>
            </w:r>
            <w:r w:rsidR="006A3867" w:rsidRPr="002C6CE9">
              <w:rPr>
                <w:rFonts w:ascii="Times New Roman" w:eastAsia="Cambria" w:hAnsi="Times New Roman" w:cs="Times New Roman"/>
                <w:bCs/>
                <w:iCs/>
              </w:rPr>
              <w:t xml:space="preserve">a </w:t>
            </w:r>
            <w:r w:rsidR="00154DF5" w:rsidRPr="002C6CE9">
              <w:rPr>
                <w:rFonts w:ascii="Times New Roman" w:eastAsia="Cambria" w:hAnsi="Times New Roman" w:cs="Times New Roman"/>
                <w:bCs/>
                <w:iCs/>
              </w:rPr>
              <w:t xml:space="preserve">(koja su navedena u točki 2.1 Uputa za prijavitelje), </w:t>
            </w:r>
            <w:r w:rsidR="006A3867" w:rsidRPr="002C6CE9">
              <w:rPr>
                <w:rFonts w:ascii="Times New Roman" w:eastAsia="Cambria" w:hAnsi="Times New Roman" w:cs="Times New Roman"/>
                <w:bCs/>
                <w:iCs/>
              </w:rPr>
              <w:t>prema Nacionalnoj klasifikaciji djelatnosti (NKD 2007)</w:t>
            </w:r>
            <w:r w:rsidR="0012683B" w:rsidRPr="002C6CE9">
              <w:rPr>
                <w:rFonts w:ascii="Times New Roman" w:eastAsia="Cambria" w:hAnsi="Times New Roman" w:cs="Times New Roman"/>
                <w:bCs/>
                <w:iCs/>
              </w:rPr>
              <w:t>.</w:t>
            </w:r>
            <w:r w:rsidR="006A3867" w:rsidRPr="002C6CE9">
              <w:rPr>
                <w:rFonts w:ascii="Times New Roman" w:eastAsia="Cambria" w:hAnsi="Times New Roman" w:cs="Times New Roman"/>
                <w:bCs/>
                <w:iCs/>
              </w:rPr>
              <w:t xml:space="preserve"> </w:t>
            </w:r>
          </w:p>
          <w:p w14:paraId="18594902" w14:textId="1F867028" w:rsidR="00354248" w:rsidRPr="002C6CE9" w:rsidRDefault="004E17E1" w:rsidP="00F967E9">
            <w:pPr>
              <w:pStyle w:val="Odlomakpopisa"/>
              <w:numPr>
                <w:ilvl w:val="0"/>
                <w:numId w:val="27"/>
              </w:numPr>
              <w:tabs>
                <w:tab w:val="left" w:pos="0"/>
              </w:tabs>
              <w:jc w:val="both"/>
              <w:rPr>
                <w:rFonts w:eastAsia="Cambria"/>
                <w:bCs/>
                <w:iCs/>
                <w:sz w:val="22"/>
                <w:szCs w:val="22"/>
              </w:rPr>
            </w:pPr>
            <w:r w:rsidRPr="002C6CE9">
              <w:rPr>
                <w:rFonts w:eastAsia="Cambria"/>
                <w:bCs/>
                <w:i/>
                <w:iCs/>
                <w:sz w:val="22"/>
                <w:szCs w:val="22"/>
              </w:rPr>
              <w:t>Izvor provjere:</w:t>
            </w:r>
            <w:bookmarkStart w:id="5" w:name="_Hlk131428318"/>
            <w:bookmarkStart w:id="6" w:name="_Hlk131430304"/>
            <w:r w:rsidR="006A3867" w:rsidRPr="002C6CE9">
              <w:rPr>
                <w:rFonts w:eastAsia="Cambria"/>
                <w:bCs/>
                <w:iCs/>
                <w:sz w:val="22"/>
                <w:szCs w:val="22"/>
              </w:rPr>
              <w:t xml:space="preserve"> </w:t>
            </w:r>
            <w:bookmarkEnd w:id="5"/>
            <w:bookmarkEnd w:id="6"/>
            <w:r w:rsidR="00354248" w:rsidRPr="002C6CE9">
              <w:rPr>
                <w:rFonts w:eastAsia="Cambria"/>
                <w:bCs/>
                <w:i/>
                <w:iCs/>
                <w:sz w:val="22"/>
                <w:szCs w:val="22"/>
              </w:rPr>
              <w:t>Sukladno točki 2.1 Uputa za prijavitelje.</w:t>
            </w:r>
          </w:p>
        </w:tc>
        <w:tc>
          <w:tcPr>
            <w:tcW w:w="1418" w:type="dxa"/>
            <w:vAlign w:val="center"/>
          </w:tcPr>
          <w:p w14:paraId="34529FBA" w14:textId="77777777" w:rsidR="00BD6085" w:rsidRPr="002C6CE9" w:rsidRDefault="00BD6085" w:rsidP="00F967E9">
            <w:pPr>
              <w:spacing w:after="0" w:line="240" w:lineRule="auto"/>
              <w:rPr>
                <w:rFonts w:ascii="Times New Roman" w:eastAsia="Times New Roman" w:hAnsi="Times New Roman" w:cs="Times New Roman"/>
                <w:sz w:val="24"/>
                <w:szCs w:val="24"/>
              </w:rPr>
            </w:pPr>
          </w:p>
        </w:tc>
        <w:tc>
          <w:tcPr>
            <w:tcW w:w="1481" w:type="dxa"/>
            <w:vAlign w:val="center"/>
          </w:tcPr>
          <w:p w14:paraId="60C67FC8" w14:textId="77777777" w:rsidR="00BD6085" w:rsidRPr="002C6CE9" w:rsidRDefault="00BD6085" w:rsidP="00F967E9">
            <w:pPr>
              <w:spacing w:after="0" w:line="240" w:lineRule="auto"/>
              <w:rPr>
                <w:rFonts w:ascii="Times New Roman" w:eastAsia="Times New Roman" w:hAnsi="Times New Roman" w:cs="Times New Roman"/>
                <w:sz w:val="24"/>
                <w:szCs w:val="24"/>
              </w:rPr>
            </w:pPr>
          </w:p>
        </w:tc>
      </w:tr>
      <w:tr w:rsidR="00B16F61" w:rsidRPr="002C6CE9" w14:paraId="1F8067F3" w14:textId="77777777" w:rsidTr="00AE7CBA">
        <w:trPr>
          <w:trHeight w:val="1051"/>
          <w:jc w:val="center"/>
        </w:trPr>
        <w:tc>
          <w:tcPr>
            <w:tcW w:w="562" w:type="dxa"/>
            <w:vAlign w:val="center"/>
          </w:tcPr>
          <w:p w14:paraId="35A34ECD" w14:textId="7A1A441D" w:rsidR="00B16F61" w:rsidRPr="002C6CE9" w:rsidRDefault="00C54BEF" w:rsidP="00AE7CBA">
            <w:pPr>
              <w:spacing w:after="0"/>
              <w:jc w:val="center"/>
              <w:rPr>
                <w:rFonts w:ascii="Times New Roman" w:hAnsi="Times New Roman" w:cs="Times New Roman"/>
              </w:rPr>
            </w:pPr>
            <w:r w:rsidRPr="002C6CE9">
              <w:rPr>
                <w:rFonts w:ascii="Times New Roman" w:hAnsi="Times New Roman" w:cs="Times New Roman"/>
              </w:rPr>
              <w:t>4.</w:t>
            </w:r>
          </w:p>
        </w:tc>
        <w:tc>
          <w:tcPr>
            <w:tcW w:w="6237" w:type="dxa"/>
            <w:vAlign w:val="center"/>
          </w:tcPr>
          <w:p w14:paraId="2FCC1BAB" w14:textId="33BF2ADA" w:rsidR="00B16F61" w:rsidRPr="002C6CE9" w:rsidRDefault="00B16F61" w:rsidP="00AE7CBA">
            <w:pPr>
              <w:spacing w:after="0" w:line="240" w:lineRule="auto"/>
              <w:jc w:val="both"/>
              <w:rPr>
                <w:rFonts w:ascii="Times New Roman" w:hAnsi="Times New Roman" w:cs="Times New Roman"/>
              </w:rPr>
            </w:pPr>
            <w:r w:rsidRPr="002C6CE9">
              <w:rPr>
                <w:rFonts w:ascii="Times New Roman" w:hAnsi="Times New Roman" w:cs="Times New Roman"/>
              </w:rPr>
              <w:t xml:space="preserve">Prijavitelj ima najmanje jednu zaposlenu osobu temeljem sati rada u </w:t>
            </w:r>
            <w:r w:rsidR="0028168A">
              <w:rPr>
                <w:rFonts w:ascii="Times New Roman" w:hAnsi="Times New Roman" w:cs="Times New Roman"/>
              </w:rPr>
              <w:t xml:space="preserve">2023. </w:t>
            </w:r>
            <w:r w:rsidRPr="002C6CE9">
              <w:rPr>
                <w:rFonts w:ascii="Times New Roman" w:hAnsi="Times New Roman" w:cs="Times New Roman"/>
              </w:rPr>
              <w:t>godini /samozaposlene osobe.</w:t>
            </w:r>
          </w:p>
          <w:p w14:paraId="5512D79A" w14:textId="1289519C" w:rsidR="00B16F61" w:rsidRPr="002C6CE9" w:rsidRDefault="00B16F61" w:rsidP="00F967E9">
            <w:pPr>
              <w:pStyle w:val="Odlomakpopisa"/>
              <w:numPr>
                <w:ilvl w:val="0"/>
                <w:numId w:val="27"/>
              </w:numPr>
              <w:jc w:val="both"/>
              <w:rPr>
                <w:rFonts w:eastAsiaTheme="minorEastAsia"/>
                <w:iCs/>
                <w:sz w:val="22"/>
                <w:szCs w:val="22"/>
              </w:rPr>
            </w:pPr>
            <w:r w:rsidRPr="002C6CE9">
              <w:rPr>
                <w:i/>
                <w:iCs/>
                <w:sz w:val="22"/>
                <w:szCs w:val="22"/>
              </w:rPr>
              <w:t xml:space="preserve">Izvor provjere: </w:t>
            </w:r>
            <w:r w:rsidRPr="002C6CE9">
              <w:rPr>
                <w:rFonts w:eastAsia="Cambria"/>
                <w:bCs/>
                <w:i/>
                <w:iCs/>
                <w:sz w:val="22"/>
                <w:szCs w:val="22"/>
              </w:rPr>
              <w:t>Sukladno točki 2.1 Uputa za prijavitelje.</w:t>
            </w:r>
          </w:p>
        </w:tc>
        <w:tc>
          <w:tcPr>
            <w:tcW w:w="1418" w:type="dxa"/>
            <w:vAlign w:val="center"/>
          </w:tcPr>
          <w:p w14:paraId="4EE61393" w14:textId="77777777" w:rsidR="00B16F61" w:rsidRPr="002C6CE9" w:rsidRDefault="00B16F61" w:rsidP="00F967E9">
            <w:pPr>
              <w:spacing w:after="0" w:line="240" w:lineRule="auto"/>
              <w:rPr>
                <w:rFonts w:ascii="Times New Roman" w:eastAsia="Times New Roman" w:hAnsi="Times New Roman" w:cs="Times New Roman"/>
                <w:sz w:val="24"/>
                <w:szCs w:val="24"/>
              </w:rPr>
            </w:pPr>
          </w:p>
        </w:tc>
        <w:tc>
          <w:tcPr>
            <w:tcW w:w="1481" w:type="dxa"/>
            <w:vAlign w:val="center"/>
          </w:tcPr>
          <w:p w14:paraId="6B89C611" w14:textId="77777777" w:rsidR="00B16F61" w:rsidRPr="002C6CE9" w:rsidRDefault="00B16F61" w:rsidP="00F967E9">
            <w:pPr>
              <w:spacing w:after="0" w:line="240" w:lineRule="auto"/>
              <w:rPr>
                <w:rFonts w:ascii="Times New Roman" w:eastAsia="Times New Roman" w:hAnsi="Times New Roman" w:cs="Times New Roman"/>
                <w:sz w:val="24"/>
                <w:szCs w:val="24"/>
              </w:rPr>
            </w:pPr>
          </w:p>
        </w:tc>
      </w:tr>
      <w:tr w:rsidR="00BD6085" w:rsidRPr="002C6CE9" w14:paraId="0091B438" w14:textId="77777777" w:rsidTr="00AE7CBA">
        <w:trPr>
          <w:trHeight w:val="961"/>
          <w:jc w:val="center"/>
        </w:trPr>
        <w:tc>
          <w:tcPr>
            <w:tcW w:w="562" w:type="dxa"/>
            <w:vAlign w:val="center"/>
          </w:tcPr>
          <w:p w14:paraId="03ACFF5E" w14:textId="1168935F" w:rsidR="00BD6085" w:rsidRPr="002C6CE9" w:rsidRDefault="00C54BEF" w:rsidP="00AE7CBA">
            <w:pPr>
              <w:spacing w:after="0"/>
              <w:jc w:val="center"/>
              <w:rPr>
                <w:rFonts w:ascii="Times New Roman" w:hAnsi="Times New Roman" w:cs="Times New Roman"/>
              </w:rPr>
            </w:pPr>
            <w:r w:rsidRPr="002C6CE9">
              <w:rPr>
                <w:rFonts w:ascii="Times New Roman" w:hAnsi="Times New Roman" w:cs="Times New Roman"/>
              </w:rPr>
              <w:t>5.</w:t>
            </w:r>
          </w:p>
        </w:tc>
        <w:tc>
          <w:tcPr>
            <w:tcW w:w="6237" w:type="dxa"/>
            <w:vAlign w:val="center"/>
          </w:tcPr>
          <w:p w14:paraId="1EC04311" w14:textId="0FBE3AC3" w:rsidR="0073169F" w:rsidRPr="002C6CE9" w:rsidRDefault="00D27306" w:rsidP="00F967E9">
            <w:pPr>
              <w:spacing w:after="0" w:line="240" w:lineRule="auto"/>
              <w:ind w:right="102"/>
              <w:jc w:val="both"/>
              <w:rPr>
                <w:rFonts w:ascii="Times New Roman" w:hAnsi="Times New Roman" w:cs="Times New Roman"/>
              </w:rPr>
            </w:pPr>
            <w:r w:rsidRPr="002C6CE9">
              <w:rPr>
                <w:rFonts w:ascii="Times New Roman" w:hAnsi="Times New Roman" w:cs="Times New Roman"/>
              </w:rPr>
              <w:t>Prihodi/primitci u jednoj od četiri godine koje prethode godini predaje projektnog prijedloga iznose minimalno 30 % ukupne vrijednosti projekta</w:t>
            </w:r>
            <w:r w:rsidR="0073169F" w:rsidRPr="002C6CE9">
              <w:rPr>
                <w:rFonts w:ascii="Times New Roman" w:hAnsi="Times New Roman" w:cs="Times New Roman"/>
              </w:rPr>
              <w:t>.</w:t>
            </w:r>
          </w:p>
          <w:p w14:paraId="799494CD" w14:textId="29BF9610" w:rsidR="00354248" w:rsidRPr="002C6CE9" w:rsidRDefault="00354248" w:rsidP="00F967E9">
            <w:pPr>
              <w:pStyle w:val="Odlomakpopisa"/>
              <w:numPr>
                <w:ilvl w:val="0"/>
                <w:numId w:val="27"/>
              </w:numPr>
              <w:jc w:val="both"/>
              <w:rPr>
                <w:rFonts w:eastAsiaTheme="minorEastAsia"/>
                <w:sz w:val="22"/>
                <w:szCs w:val="22"/>
              </w:rPr>
            </w:pPr>
            <w:r w:rsidRPr="002C6CE9">
              <w:rPr>
                <w:i/>
                <w:iCs/>
                <w:sz w:val="22"/>
                <w:szCs w:val="22"/>
              </w:rPr>
              <w:t>Izvor provjere</w:t>
            </w:r>
            <w:r w:rsidRPr="002C6CE9">
              <w:rPr>
                <w:sz w:val="22"/>
                <w:szCs w:val="22"/>
              </w:rPr>
              <w:t>:</w:t>
            </w:r>
            <w:r w:rsidR="0011199D" w:rsidRPr="002C6CE9">
              <w:rPr>
                <w:sz w:val="22"/>
                <w:szCs w:val="22"/>
              </w:rPr>
              <w:t xml:space="preserve"> </w:t>
            </w:r>
            <w:r w:rsidRPr="002C6CE9">
              <w:rPr>
                <w:rFonts w:eastAsia="Cambria"/>
                <w:bCs/>
                <w:i/>
                <w:iCs/>
                <w:sz w:val="22"/>
                <w:szCs w:val="22"/>
              </w:rPr>
              <w:t>Sukladno točki 2.1 Uputa za prijavitelje.</w:t>
            </w:r>
          </w:p>
        </w:tc>
        <w:tc>
          <w:tcPr>
            <w:tcW w:w="1418" w:type="dxa"/>
            <w:vAlign w:val="center"/>
          </w:tcPr>
          <w:p w14:paraId="541D715C" w14:textId="77777777" w:rsidR="00BD6085" w:rsidRPr="002C6CE9" w:rsidRDefault="00BD6085" w:rsidP="00F967E9">
            <w:pPr>
              <w:spacing w:after="0" w:line="240" w:lineRule="auto"/>
              <w:rPr>
                <w:rFonts w:ascii="Times New Roman" w:eastAsia="Times New Roman" w:hAnsi="Times New Roman" w:cs="Times New Roman"/>
                <w:sz w:val="24"/>
                <w:szCs w:val="24"/>
              </w:rPr>
            </w:pPr>
          </w:p>
        </w:tc>
        <w:tc>
          <w:tcPr>
            <w:tcW w:w="1481" w:type="dxa"/>
            <w:vAlign w:val="center"/>
          </w:tcPr>
          <w:p w14:paraId="0892BE0D" w14:textId="77777777" w:rsidR="00BD6085" w:rsidRPr="002C6CE9" w:rsidRDefault="00BD6085" w:rsidP="00F967E9">
            <w:pPr>
              <w:spacing w:after="0" w:line="240" w:lineRule="auto"/>
              <w:rPr>
                <w:rFonts w:ascii="Times New Roman" w:eastAsia="Times New Roman" w:hAnsi="Times New Roman" w:cs="Times New Roman"/>
                <w:sz w:val="24"/>
                <w:szCs w:val="24"/>
              </w:rPr>
            </w:pPr>
          </w:p>
        </w:tc>
      </w:tr>
      <w:tr w:rsidR="00BD6085" w:rsidRPr="002C6CE9" w14:paraId="7AD5E055" w14:textId="77777777" w:rsidTr="00AE7CBA">
        <w:trPr>
          <w:trHeight w:val="847"/>
          <w:jc w:val="center"/>
        </w:trPr>
        <w:tc>
          <w:tcPr>
            <w:tcW w:w="562" w:type="dxa"/>
            <w:vAlign w:val="center"/>
          </w:tcPr>
          <w:p w14:paraId="70BB845C" w14:textId="39063CBE" w:rsidR="00BD6085" w:rsidRPr="002C6CE9" w:rsidRDefault="00713F80" w:rsidP="00AE7CBA">
            <w:pPr>
              <w:spacing w:after="0"/>
              <w:jc w:val="center"/>
              <w:rPr>
                <w:rFonts w:ascii="Times New Roman" w:hAnsi="Times New Roman" w:cs="Times New Roman"/>
              </w:rPr>
            </w:pPr>
            <w:r w:rsidRPr="002C6CE9">
              <w:rPr>
                <w:rFonts w:ascii="Times New Roman" w:hAnsi="Times New Roman" w:cs="Times New Roman"/>
              </w:rPr>
              <w:t>6</w:t>
            </w:r>
            <w:r w:rsidR="00C54BEF" w:rsidRPr="002C6CE9">
              <w:rPr>
                <w:rFonts w:ascii="Times New Roman" w:hAnsi="Times New Roman" w:cs="Times New Roman"/>
              </w:rPr>
              <w:t>.</w:t>
            </w:r>
          </w:p>
        </w:tc>
        <w:tc>
          <w:tcPr>
            <w:tcW w:w="6237" w:type="dxa"/>
            <w:vAlign w:val="center"/>
          </w:tcPr>
          <w:p w14:paraId="17F8DA31" w14:textId="470ADD70" w:rsidR="00EC4902" w:rsidRPr="002C6CE9" w:rsidRDefault="007731BE" w:rsidP="00F967E9">
            <w:pPr>
              <w:spacing w:after="0" w:line="240" w:lineRule="auto"/>
              <w:ind w:right="102"/>
              <w:jc w:val="both"/>
              <w:rPr>
                <w:rFonts w:ascii="Times New Roman" w:hAnsi="Times New Roman" w:cs="Times New Roman"/>
              </w:rPr>
            </w:pPr>
            <w:r w:rsidRPr="002C6CE9">
              <w:rPr>
                <w:rFonts w:ascii="Times New Roman" w:hAnsi="Times New Roman" w:cs="Times New Roman"/>
                <w:highlight w:val="lightGray"/>
              </w:rPr>
              <w:t xml:space="preserve">Prijavitelj koji djeluje u području </w:t>
            </w:r>
            <w:r w:rsidR="00E217BC" w:rsidRPr="002C6CE9">
              <w:rPr>
                <w:rFonts w:ascii="Times New Roman" w:hAnsi="Times New Roman" w:cs="Times New Roman"/>
                <w:highlight w:val="lightGray"/>
              </w:rPr>
              <w:t>izrade</w:t>
            </w:r>
            <w:r w:rsidRPr="002C6CE9">
              <w:rPr>
                <w:rFonts w:ascii="Times New Roman" w:hAnsi="Times New Roman" w:cs="Times New Roman"/>
                <w:highlight w:val="lightGray"/>
              </w:rPr>
              <w:t xml:space="preserve"> videoigara,</w:t>
            </w:r>
            <w:r w:rsidRPr="002C6CE9">
              <w:rPr>
                <w:rFonts w:ascii="Times New Roman" w:hAnsi="Times New Roman" w:cs="Times New Roman"/>
              </w:rPr>
              <w:t xml:space="preserve"> </w:t>
            </w:r>
            <w:r w:rsidR="00E5554E" w:rsidRPr="002C6CE9">
              <w:rPr>
                <w:rFonts w:ascii="Times New Roman" w:hAnsi="Times New Roman" w:cs="Times New Roman"/>
              </w:rPr>
              <w:t xml:space="preserve">ima </w:t>
            </w:r>
            <w:r w:rsidRPr="002C6CE9">
              <w:rPr>
                <w:rFonts w:ascii="Times New Roman" w:hAnsi="Times New Roman" w:cs="Times New Roman"/>
              </w:rPr>
              <w:t xml:space="preserve">iskustvo u </w:t>
            </w:r>
            <w:r w:rsidR="00E217BC" w:rsidRPr="002C6CE9">
              <w:rPr>
                <w:rFonts w:ascii="Times New Roman" w:hAnsi="Times New Roman" w:cs="Times New Roman"/>
              </w:rPr>
              <w:t xml:space="preserve">razvoju i </w:t>
            </w:r>
            <w:r w:rsidRPr="002C6CE9">
              <w:rPr>
                <w:rFonts w:ascii="Times New Roman" w:hAnsi="Times New Roman" w:cs="Times New Roman"/>
              </w:rPr>
              <w:t>proizvodnji videoigara</w:t>
            </w:r>
            <w:r w:rsidR="0073169F" w:rsidRPr="002C6CE9">
              <w:rPr>
                <w:rFonts w:ascii="Times New Roman" w:hAnsi="Times New Roman" w:cs="Times New Roman"/>
              </w:rPr>
              <w:t>.</w:t>
            </w:r>
          </w:p>
          <w:p w14:paraId="625F19E6" w14:textId="573ECF3E" w:rsidR="00354248" w:rsidRPr="002C6CE9" w:rsidRDefault="00E5554E" w:rsidP="00AE7CBA">
            <w:pPr>
              <w:pStyle w:val="Odlomakpopisa"/>
              <w:numPr>
                <w:ilvl w:val="0"/>
                <w:numId w:val="27"/>
              </w:numPr>
              <w:ind w:right="104"/>
              <w:jc w:val="both"/>
              <w:rPr>
                <w:rFonts w:eastAsiaTheme="minorEastAsia"/>
                <w:sz w:val="22"/>
                <w:szCs w:val="22"/>
              </w:rPr>
            </w:pPr>
            <w:r w:rsidRPr="002C6CE9">
              <w:rPr>
                <w:i/>
                <w:iCs/>
                <w:sz w:val="22"/>
                <w:szCs w:val="22"/>
              </w:rPr>
              <w:t>Izvor provjere:</w:t>
            </w:r>
            <w:r w:rsidRPr="002C6CE9">
              <w:rPr>
                <w:sz w:val="22"/>
                <w:szCs w:val="22"/>
              </w:rPr>
              <w:t xml:space="preserve"> </w:t>
            </w:r>
            <w:r w:rsidR="00354248" w:rsidRPr="002C6CE9">
              <w:rPr>
                <w:rFonts w:eastAsia="Cambria"/>
                <w:bCs/>
                <w:i/>
                <w:iCs/>
                <w:sz w:val="22"/>
                <w:szCs w:val="22"/>
              </w:rPr>
              <w:t>Suklad</w:t>
            </w:r>
            <w:r w:rsidR="0011199D" w:rsidRPr="002C6CE9">
              <w:rPr>
                <w:rFonts w:eastAsia="Cambria"/>
                <w:bCs/>
                <w:i/>
                <w:iCs/>
                <w:sz w:val="22"/>
                <w:szCs w:val="22"/>
              </w:rPr>
              <w:t xml:space="preserve">no </w:t>
            </w:r>
            <w:r w:rsidR="00354248" w:rsidRPr="002C6CE9">
              <w:rPr>
                <w:rFonts w:eastAsia="Cambria"/>
                <w:bCs/>
                <w:i/>
                <w:iCs/>
                <w:sz w:val="22"/>
                <w:szCs w:val="22"/>
              </w:rPr>
              <w:t>točki 2.1 Uputa za prijavitelje.</w:t>
            </w:r>
          </w:p>
        </w:tc>
        <w:tc>
          <w:tcPr>
            <w:tcW w:w="1418" w:type="dxa"/>
            <w:vAlign w:val="center"/>
          </w:tcPr>
          <w:p w14:paraId="75717E5E" w14:textId="77777777" w:rsidR="00BD6085" w:rsidRPr="002C6CE9" w:rsidRDefault="00BD6085" w:rsidP="00F967E9">
            <w:pPr>
              <w:spacing w:after="0" w:line="240" w:lineRule="auto"/>
              <w:rPr>
                <w:rFonts w:ascii="Times New Roman" w:eastAsia="Times New Roman" w:hAnsi="Times New Roman" w:cs="Times New Roman"/>
                <w:sz w:val="24"/>
                <w:szCs w:val="24"/>
              </w:rPr>
            </w:pPr>
          </w:p>
        </w:tc>
        <w:tc>
          <w:tcPr>
            <w:tcW w:w="1481" w:type="dxa"/>
            <w:vAlign w:val="center"/>
          </w:tcPr>
          <w:p w14:paraId="1E09D8FB" w14:textId="77777777" w:rsidR="00BD6085" w:rsidRPr="002C6CE9" w:rsidRDefault="00BD6085" w:rsidP="00F967E9">
            <w:pPr>
              <w:spacing w:after="0" w:line="240" w:lineRule="auto"/>
              <w:rPr>
                <w:rFonts w:ascii="Times New Roman" w:eastAsia="Times New Roman" w:hAnsi="Times New Roman" w:cs="Times New Roman"/>
                <w:sz w:val="24"/>
                <w:szCs w:val="24"/>
              </w:rPr>
            </w:pPr>
          </w:p>
        </w:tc>
      </w:tr>
      <w:tr w:rsidR="00BD6085" w:rsidRPr="002C6CE9" w14:paraId="47B52080" w14:textId="77777777" w:rsidTr="00AE7CBA">
        <w:trPr>
          <w:trHeight w:val="1664"/>
          <w:jc w:val="center"/>
        </w:trPr>
        <w:tc>
          <w:tcPr>
            <w:tcW w:w="562" w:type="dxa"/>
            <w:vAlign w:val="center"/>
          </w:tcPr>
          <w:p w14:paraId="7A0C2432" w14:textId="5ED43D89" w:rsidR="00BD6085" w:rsidRPr="002C6CE9" w:rsidRDefault="00880465" w:rsidP="00AE7CBA">
            <w:pPr>
              <w:spacing w:after="0"/>
              <w:jc w:val="center"/>
              <w:rPr>
                <w:rFonts w:ascii="Times New Roman" w:hAnsi="Times New Roman" w:cs="Times New Roman"/>
              </w:rPr>
            </w:pPr>
            <w:r w:rsidRPr="002C6CE9">
              <w:rPr>
                <w:rFonts w:ascii="Times New Roman" w:hAnsi="Times New Roman" w:cs="Times New Roman"/>
              </w:rPr>
              <w:t>7</w:t>
            </w:r>
            <w:r w:rsidR="00C54BEF" w:rsidRPr="002C6CE9">
              <w:rPr>
                <w:rFonts w:ascii="Times New Roman" w:hAnsi="Times New Roman" w:cs="Times New Roman"/>
              </w:rPr>
              <w:t>.</w:t>
            </w:r>
          </w:p>
        </w:tc>
        <w:tc>
          <w:tcPr>
            <w:tcW w:w="6237" w:type="dxa"/>
            <w:vAlign w:val="center"/>
          </w:tcPr>
          <w:p w14:paraId="3ED5942A" w14:textId="79BB04FE" w:rsidR="00BD6085" w:rsidRPr="002C6CE9" w:rsidRDefault="00BD6085" w:rsidP="00F967E9">
            <w:pPr>
              <w:tabs>
                <w:tab w:val="left" w:pos="0"/>
              </w:tabs>
              <w:spacing w:after="0"/>
              <w:jc w:val="both"/>
              <w:rPr>
                <w:rFonts w:ascii="Times New Roman" w:hAnsi="Times New Roman" w:cs="Times New Roman"/>
              </w:rPr>
            </w:pPr>
            <w:bookmarkStart w:id="7" w:name="_Hlk135033215"/>
            <w:r w:rsidRPr="002C6CE9">
              <w:rPr>
                <w:rFonts w:ascii="Times New Roman" w:hAnsi="Times New Roman" w:cs="Times New Roman"/>
                <w:highlight w:val="lightGray"/>
              </w:rPr>
              <w:t>Prijavitelj u području medija</w:t>
            </w:r>
            <w:r w:rsidRPr="002C6CE9">
              <w:rPr>
                <w:rFonts w:ascii="Times New Roman" w:hAnsi="Times New Roman" w:cs="Times New Roman"/>
              </w:rPr>
              <w:t xml:space="preserve"> </w:t>
            </w:r>
            <w:r w:rsidR="00E217BC" w:rsidRPr="002C6CE9">
              <w:rPr>
                <w:rFonts w:ascii="Times New Roman" w:hAnsi="Times New Roman" w:cs="Times New Roman"/>
              </w:rPr>
              <w:t xml:space="preserve">je najmanje godinu dana prije datuma objave Poziva </w:t>
            </w:r>
            <w:r w:rsidRPr="002C6CE9">
              <w:rPr>
                <w:rFonts w:ascii="Times New Roman" w:hAnsi="Times New Roman" w:cs="Times New Roman"/>
              </w:rPr>
              <w:t>upisan u odgovarajuću</w:t>
            </w:r>
            <w:r w:rsidR="00663483" w:rsidRPr="002C6CE9">
              <w:rPr>
                <w:rFonts w:ascii="Times New Roman" w:hAnsi="Times New Roman" w:cs="Times New Roman"/>
              </w:rPr>
              <w:t xml:space="preserve"> </w:t>
            </w:r>
            <w:r w:rsidRPr="002C6CE9">
              <w:rPr>
                <w:rFonts w:ascii="Times New Roman" w:hAnsi="Times New Roman" w:cs="Times New Roman"/>
              </w:rPr>
              <w:t xml:space="preserve">knjigu/upisnik kod Agencije za elektroničke medije (AEM) ili </w:t>
            </w:r>
            <w:r w:rsidR="00663483" w:rsidRPr="002C6CE9">
              <w:rPr>
                <w:rFonts w:ascii="Times New Roman" w:hAnsi="Times New Roman" w:cs="Times New Roman"/>
              </w:rPr>
              <w:t xml:space="preserve">Upisnik </w:t>
            </w:r>
            <w:r w:rsidRPr="002C6CE9">
              <w:rPr>
                <w:rFonts w:ascii="Times New Roman" w:hAnsi="Times New Roman" w:cs="Times New Roman"/>
              </w:rPr>
              <w:t>Hrvatske gospodarske komore (HGK)</w:t>
            </w:r>
            <w:r w:rsidR="00663483" w:rsidRPr="002C6CE9">
              <w:rPr>
                <w:rFonts w:ascii="Times New Roman" w:hAnsi="Times New Roman" w:cs="Times New Roman"/>
              </w:rPr>
              <w:t xml:space="preserve"> o izdavanju i distribuciji tiska</w:t>
            </w:r>
            <w:r w:rsidRPr="002C6CE9">
              <w:rPr>
                <w:rFonts w:ascii="Times New Roman" w:hAnsi="Times New Roman" w:cs="Times New Roman"/>
              </w:rPr>
              <w:t xml:space="preserve"> ili drugog odgovarajućeg registra/upisnika države sjedišta prijavitelja.</w:t>
            </w:r>
          </w:p>
          <w:bookmarkEnd w:id="7"/>
          <w:p w14:paraId="22A1EECB" w14:textId="1232E3D3" w:rsidR="00663483" w:rsidRPr="002C6CE9" w:rsidRDefault="00BD6085" w:rsidP="00F967E9">
            <w:pPr>
              <w:pStyle w:val="Odlomakpopisa"/>
              <w:numPr>
                <w:ilvl w:val="0"/>
                <w:numId w:val="27"/>
              </w:numPr>
              <w:tabs>
                <w:tab w:val="left" w:pos="0"/>
              </w:tabs>
              <w:jc w:val="both"/>
              <w:rPr>
                <w:rFonts w:eastAsiaTheme="minorEastAsia"/>
                <w:i/>
                <w:sz w:val="22"/>
                <w:szCs w:val="22"/>
              </w:rPr>
            </w:pPr>
            <w:r w:rsidRPr="002C6CE9">
              <w:rPr>
                <w:i/>
                <w:iCs/>
                <w:sz w:val="22"/>
                <w:szCs w:val="22"/>
              </w:rPr>
              <w:t>Izvor provjere</w:t>
            </w:r>
            <w:r w:rsidRPr="002C6CE9">
              <w:rPr>
                <w:i/>
                <w:sz w:val="22"/>
                <w:szCs w:val="22"/>
              </w:rPr>
              <w:t>:</w:t>
            </w:r>
            <w:r w:rsidR="0011199D" w:rsidRPr="002C6CE9">
              <w:rPr>
                <w:i/>
                <w:sz w:val="22"/>
                <w:szCs w:val="22"/>
              </w:rPr>
              <w:t xml:space="preserve"> </w:t>
            </w:r>
            <w:r w:rsidR="00354248" w:rsidRPr="002C6CE9">
              <w:rPr>
                <w:rFonts w:eastAsia="Cambria"/>
                <w:bCs/>
                <w:i/>
                <w:iCs/>
                <w:sz w:val="22"/>
                <w:szCs w:val="22"/>
              </w:rPr>
              <w:t>Sukladno točki 2.1 Uputa za prijavitelje.</w:t>
            </w:r>
          </w:p>
        </w:tc>
        <w:tc>
          <w:tcPr>
            <w:tcW w:w="1418" w:type="dxa"/>
            <w:vAlign w:val="center"/>
          </w:tcPr>
          <w:p w14:paraId="3952ABED" w14:textId="77777777" w:rsidR="00BD6085" w:rsidRPr="002C6CE9" w:rsidRDefault="00BD6085" w:rsidP="00F967E9">
            <w:pPr>
              <w:spacing w:after="0" w:line="240" w:lineRule="auto"/>
              <w:rPr>
                <w:rFonts w:ascii="Times New Roman" w:eastAsia="Times New Roman" w:hAnsi="Times New Roman" w:cs="Times New Roman"/>
                <w:sz w:val="24"/>
                <w:szCs w:val="24"/>
              </w:rPr>
            </w:pPr>
          </w:p>
        </w:tc>
        <w:tc>
          <w:tcPr>
            <w:tcW w:w="1481" w:type="dxa"/>
            <w:vAlign w:val="center"/>
          </w:tcPr>
          <w:p w14:paraId="339A7632" w14:textId="77777777" w:rsidR="00BD6085" w:rsidRPr="002C6CE9" w:rsidRDefault="00BD6085" w:rsidP="00F967E9">
            <w:pPr>
              <w:spacing w:after="0" w:line="240" w:lineRule="auto"/>
              <w:rPr>
                <w:rFonts w:ascii="Times New Roman" w:eastAsia="Times New Roman" w:hAnsi="Times New Roman" w:cs="Times New Roman"/>
                <w:sz w:val="24"/>
                <w:szCs w:val="24"/>
              </w:rPr>
            </w:pPr>
          </w:p>
        </w:tc>
      </w:tr>
      <w:tr w:rsidR="00EA4A5C" w:rsidRPr="002C6CE9" w14:paraId="68B4CAB5" w14:textId="77777777" w:rsidTr="004A0235">
        <w:trPr>
          <w:trHeight w:val="416"/>
          <w:jc w:val="center"/>
        </w:trPr>
        <w:tc>
          <w:tcPr>
            <w:tcW w:w="562" w:type="dxa"/>
            <w:vAlign w:val="center"/>
          </w:tcPr>
          <w:p w14:paraId="116AC331" w14:textId="7C13A58E" w:rsidR="00EA4A5C" w:rsidRPr="002C6CE9" w:rsidRDefault="00880465" w:rsidP="00AE7CBA">
            <w:pPr>
              <w:spacing w:after="0"/>
              <w:jc w:val="center"/>
              <w:rPr>
                <w:rFonts w:ascii="Times New Roman" w:hAnsi="Times New Roman" w:cs="Times New Roman"/>
              </w:rPr>
            </w:pPr>
            <w:r w:rsidRPr="002C6CE9">
              <w:rPr>
                <w:rFonts w:ascii="Times New Roman" w:hAnsi="Times New Roman" w:cs="Times New Roman"/>
              </w:rPr>
              <w:t>8</w:t>
            </w:r>
            <w:r w:rsidR="00C54BEF" w:rsidRPr="002C6CE9">
              <w:rPr>
                <w:rFonts w:ascii="Times New Roman" w:hAnsi="Times New Roman" w:cs="Times New Roman"/>
              </w:rPr>
              <w:t>.</w:t>
            </w:r>
          </w:p>
        </w:tc>
        <w:tc>
          <w:tcPr>
            <w:tcW w:w="6237" w:type="dxa"/>
            <w:vAlign w:val="center"/>
          </w:tcPr>
          <w:p w14:paraId="7974FB8B" w14:textId="5F77F5B0" w:rsidR="00EA4A5C" w:rsidRPr="002C6CE9" w:rsidRDefault="00EA4A5C" w:rsidP="00F967E9">
            <w:pPr>
              <w:spacing w:after="0" w:line="259" w:lineRule="auto"/>
              <w:jc w:val="both"/>
              <w:rPr>
                <w:rFonts w:ascii="Times New Roman" w:hAnsi="Times New Roman" w:cs="Times New Roman"/>
              </w:rPr>
            </w:pPr>
            <w:bookmarkStart w:id="8" w:name="_Hlk135033258"/>
            <w:r w:rsidRPr="002C6CE9">
              <w:rPr>
                <w:rFonts w:ascii="Times New Roman" w:hAnsi="Times New Roman" w:cs="Times New Roman"/>
                <w:highlight w:val="lightGray"/>
              </w:rPr>
              <w:t>Prijavitelju u području elektroničkih medija</w:t>
            </w:r>
            <w:r w:rsidRPr="002C6CE9">
              <w:rPr>
                <w:rFonts w:ascii="Times New Roman" w:hAnsi="Times New Roman" w:cs="Times New Roman"/>
              </w:rPr>
              <w:t xml:space="preserve"> Vijeće za elektroničke medije nije u 24 mjeseca prije objave ovog Poziva privremeno oduzelo koncesiju i/ili izreklo opomenu i/ili u 24 mjeseca prije objave </w:t>
            </w:r>
            <w:r w:rsidRPr="002C6CE9">
              <w:rPr>
                <w:rFonts w:ascii="Times New Roman" w:hAnsi="Times New Roman" w:cs="Times New Roman"/>
              </w:rPr>
              <w:lastRenderedPageBreak/>
              <w:t>ovog Poziva nije prekršajno kažnjen na temelju pravomoćne sudske odluke zbog kršenja odredbi Zakona o elektroničkim medijima.</w:t>
            </w:r>
          </w:p>
          <w:bookmarkEnd w:id="8"/>
          <w:p w14:paraId="47CEDAC9" w14:textId="64B6106E" w:rsidR="00EA4A5C" w:rsidRPr="002C6CE9" w:rsidRDefault="00EA4A5C" w:rsidP="00F967E9">
            <w:pPr>
              <w:pStyle w:val="Odlomakpopisa"/>
              <w:numPr>
                <w:ilvl w:val="0"/>
                <w:numId w:val="27"/>
              </w:numPr>
              <w:tabs>
                <w:tab w:val="left" w:pos="0"/>
              </w:tabs>
              <w:jc w:val="both"/>
              <w:rPr>
                <w:iCs/>
                <w:sz w:val="22"/>
                <w:szCs w:val="22"/>
              </w:rPr>
            </w:pPr>
            <w:r w:rsidRPr="002C6CE9">
              <w:rPr>
                <w:i/>
                <w:iCs/>
                <w:sz w:val="22"/>
                <w:szCs w:val="22"/>
              </w:rPr>
              <w:t>Izvor provjere</w:t>
            </w:r>
            <w:r w:rsidR="00425BBD" w:rsidRPr="002C6CE9">
              <w:rPr>
                <w:iCs/>
                <w:sz w:val="22"/>
                <w:szCs w:val="22"/>
              </w:rPr>
              <w:t>:</w:t>
            </w:r>
            <w:r w:rsidR="0011199D" w:rsidRPr="002C6CE9">
              <w:rPr>
                <w:iCs/>
                <w:sz w:val="22"/>
                <w:szCs w:val="22"/>
              </w:rPr>
              <w:t xml:space="preserve"> </w:t>
            </w:r>
            <w:r w:rsidR="00354248" w:rsidRPr="002C6CE9">
              <w:rPr>
                <w:rFonts w:eastAsia="Cambria"/>
                <w:bCs/>
                <w:i/>
                <w:iCs/>
                <w:sz w:val="22"/>
                <w:szCs w:val="22"/>
              </w:rPr>
              <w:t>Sukladno točki 2.1 Uputa za prijavitelje.</w:t>
            </w:r>
          </w:p>
        </w:tc>
        <w:tc>
          <w:tcPr>
            <w:tcW w:w="1418" w:type="dxa"/>
            <w:vAlign w:val="center"/>
          </w:tcPr>
          <w:p w14:paraId="65AC1C65" w14:textId="77777777" w:rsidR="00EA4A5C" w:rsidRPr="002C6CE9" w:rsidRDefault="00EA4A5C" w:rsidP="00F967E9">
            <w:pPr>
              <w:spacing w:after="0" w:line="240" w:lineRule="auto"/>
              <w:rPr>
                <w:rFonts w:ascii="Times New Roman" w:eastAsia="Times New Roman" w:hAnsi="Times New Roman" w:cs="Times New Roman"/>
                <w:sz w:val="24"/>
                <w:szCs w:val="24"/>
              </w:rPr>
            </w:pPr>
          </w:p>
        </w:tc>
        <w:tc>
          <w:tcPr>
            <w:tcW w:w="1481" w:type="dxa"/>
            <w:vAlign w:val="center"/>
          </w:tcPr>
          <w:p w14:paraId="16CA448E" w14:textId="77777777" w:rsidR="00EA4A5C" w:rsidRPr="002C6CE9" w:rsidRDefault="00EA4A5C" w:rsidP="00F967E9">
            <w:pPr>
              <w:spacing w:after="0" w:line="240" w:lineRule="auto"/>
              <w:rPr>
                <w:rFonts w:ascii="Times New Roman" w:eastAsia="Times New Roman" w:hAnsi="Times New Roman" w:cs="Times New Roman"/>
                <w:sz w:val="24"/>
                <w:szCs w:val="24"/>
              </w:rPr>
            </w:pPr>
          </w:p>
        </w:tc>
      </w:tr>
      <w:tr w:rsidR="006A1FA9" w:rsidRPr="002C6CE9" w14:paraId="075E9BCA" w14:textId="77777777" w:rsidTr="00AE7CBA">
        <w:trPr>
          <w:trHeight w:val="1984"/>
          <w:jc w:val="center"/>
        </w:trPr>
        <w:tc>
          <w:tcPr>
            <w:tcW w:w="562" w:type="dxa"/>
            <w:vAlign w:val="center"/>
          </w:tcPr>
          <w:p w14:paraId="59E8A95C" w14:textId="6C7941E0" w:rsidR="006A1FA9" w:rsidRPr="002C6CE9" w:rsidRDefault="00880465" w:rsidP="00AE7CBA">
            <w:pPr>
              <w:spacing w:after="0"/>
              <w:jc w:val="center"/>
              <w:rPr>
                <w:rFonts w:ascii="Times New Roman" w:hAnsi="Times New Roman" w:cs="Times New Roman"/>
              </w:rPr>
            </w:pPr>
            <w:r w:rsidRPr="002C6CE9">
              <w:rPr>
                <w:rFonts w:ascii="Times New Roman" w:hAnsi="Times New Roman" w:cs="Times New Roman"/>
              </w:rPr>
              <w:t>9</w:t>
            </w:r>
            <w:r w:rsidR="00C54BEF" w:rsidRPr="002C6CE9">
              <w:rPr>
                <w:rFonts w:ascii="Times New Roman" w:hAnsi="Times New Roman" w:cs="Times New Roman"/>
              </w:rPr>
              <w:t>.</w:t>
            </w:r>
          </w:p>
        </w:tc>
        <w:tc>
          <w:tcPr>
            <w:tcW w:w="6237" w:type="dxa"/>
            <w:vAlign w:val="center"/>
          </w:tcPr>
          <w:p w14:paraId="7098EE7D" w14:textId="77777777" w:rsidR="004C50AD" w:rsidRDefault="006A1FA9" w:rsidP="00F967E9">
            <w:pPr>
              <w:tabs>
                <w:tab w:val="left" w:pos="0"/>
              </w:tabs>
              <w:spacing w:after="0"/>
              <w:jc w:val="both"/>
              <w:rPr>
                <w:rFonts w:ascii="Times New Roman" w:hAnsi="Times New Roman" w:cs="Times New Roman"/>
                <w:b/>
                <w:bCs/>
              </w:rPr>
            </w:pPr>
            <w:r w:rsidRPr="009B2781">
              <w:rPr>
                <w:rFonts w:ascii="Times New Roman" w:hAnsi="Times New Roman" w:cs="Times New Roman"/>
              </w:rPr>
              <w:t xml:space="preserve">Prijavitelj u području elektroničkih medija </w:t>
            </w:r>
            <w:r w:rsidR="004C50AD">
              <w:rPr>
                <w:rFonts w:ascii="Times New Roman" w:hAnsi="Times New Roman" w:cs="Times New Roman"/>
              </w:rPr>
              <w:t xml:space="preserve"> </w:t>
            </w:r>
            <w:r w:rsidRPr="002C6CE9">
              <w:rPr>
                <w:rFonts w:ascii="Times New Roman" w:hAnsi="Times New Roman" w:cs="Times New Roman"/>
              </w:rPr>
              <w:t>ima programsku osnovu koja u svojim udjelima ima najmanje 70 % ukupnog godišnjeg vremena objavljivanja: igranog programa, dokumentarnog programa, programa za djecu i mlade, programa za umjetnost i kulturu</w:t>
            </w:r>
            <w:r w:rsidR="00EA4A5C" w:rsidRPr="002C6CE9">
              <w:rPr>
                <w:rFonts w:ascii="Times New Roman" w:hAnsi="Times New Roman" w:cs="Times New Roman"/>
              </w:rPr>
              <w:t>, zabavnog programa</w:t>
            </w:r>
            <w:r w:rsidRPr="002C6CE9">
              <w:rPr>
                <w:rFonts w:ascii="Times New Roman" w:hAnsi="Times New Roman" w:cs="Times New Roman"/>
              </w:rPr>
              <w:t xml:space="preserve"> i/ili glazbenog programa</w:t>
            </w:r>
            <w:r w:rsidRPr="002C6CE9">
              <w:rPr>
                <w:rFonts w:ascii="Times New Roman" w:hAnsi="Times New Roman" w:cs="Times New Roman"/>
                <w:b/>
                <w:bCs/>
              </w:rPr>
              <w:t xml:space="preserve">. </w:t>
            </w:r>
          </w:p>
          <w:p w14:paraId="1DD15C06" w14:textId="1481734F" w:rsidR="006A1FA9" w:rsidRPr="004C50AD" w:rsidRDefault="004C50AD" w:rsidP="00F967E9">
            <w:pPr>
              <w:tabs>
                <w:tab w:val="left" w:pos="0"/>
              </w:tabs>
              <w:spacing w:after="0"/>
              <w:jc w:val="both"/>
              <w:rPr>
                <w:rFonts w:ascii="Times New Roman" w:hAnsi="Times New Roman" w:cs="Times New Roman"/>
                <w:b/>
                <w:bCs/>
                <w:i/>
                <w:iCs/>
              </w:rPr>
            </w:pPr>
            <w:r w:rsidRPr="00C84C7C">
              <w:rPr>
                <w:rFonts w:ascii="Times New Roman" w:hAnsi="Times New Roman" w:cs="Times New Roman"/>
                <w:b/>
                <w:bCs/>
                <w:i/>
                <w:iCs/>
              </w:rPr>
              <w:t>(nije primjenjivo na elektroničke publikacije)</w:t>
            </w:r>
          </w:p>
          <w:p w14:paraId="4DB62568" w14:textId="2EA8F734" w:rsidR="006A1FA9" w:rsidRPr="002C6CE9" w:rsidRDefault="006A1FA9" w:rsidP="00F967E9">
            <w:pPr>
              <w:pStyle w:val="Odlomakpopisa"/>
              <w:numPr>
                <w:ilvl w:val="0"/>
                <w:numId w:val="27"/>
              </w:numPr>
              <w:tabs>
                <w:tab w:val="left" w:pos="0"/>
              </w:tabs>
              <w:jc w:val="both"/>
              <w:rPr>
                <w:sz w:val="22"/>
                <w:szCs w:val="22"/>
              </w:rPr>
            </w:pPr>
            <w:r w:rsidRPr="002C6CE9">
              <w:rPr>
                <w:i/>
                <w:iCs/>
                <w:sz w:val="22"/>
                <w:szCs w:val="22"/>
              </w:rPr>
              <w:t>Izvor provjere</w:t>
            </w:r>
            <w:r w:rsidRPr="002C6CE9">
              <w:rPr>
                <w:sz w:val="22"/>
                <w:szCs w:val="22"/>
              </w:rPr>
              <w:t xml:space="preserve">: </w:t>
            </w:r>
            <w:r w:rsidR="00354248" w:rsidRPr="002C6CE9">
              <w:rPr>
                <w:rFonts w:eastAsia="Cambria"/>
                <w:bCs/>
                <w:i/>
                <w:iCs/>
                <w:sz w:val="22"/>
                <w:szCs w:val="22"/>
              </w:rPr>
              <w:t>Sukladno</w:t>
            </w:r>
            <w:r w:rsidR="0011199D" w:rsidRPr="002C6CE9">
              <w:rPr>
                <w:rFonts w:eastAsia="Cambria"/>
                <w:bCs/>
                <w:i/>
                <w:iCs/>
                <w:sz w:val="22"/>
                <w:szCs w:val="22"/>
              </w:rPr>
              <w:t xml:space="preserve"> </w:t>
            </w:r>
            <w:r w:rsidR="00354248" w:rsidRPr="002C6CE9">
              <w:rPr>
                <w:rFonts w:eastAsia="Cambria"/>
                <w:bCs/>
                <w:i/>
                <w:iCs/>
                <w:sz w:val="22"/>
                <w:szCs w:val="22"/>
              </w:rPr>
              <w:t>točki 2.1 Uputa za prijavitelje.</w:t>
            </w:r>
          </w:p>
        </w:tc>
        <w:tc>
          <w:tcPr>
            <w:tcW w:w="1418" w:type="dxa"/>
            <w:vAlign w:val="center"/>
          </w:tcPr>
          <w:p w14:paraId="5FC5F1B4" w14:textId="77777777" w:rsidR="006A1FA9" w:rsidRPr="002C6CE9" w:rsidRDefault="006A1FA9" w:rsidP="00F967E9">
            <w:pPr>
              <w:spacing w:after="0" w:line="240" w:lineRule="auto"/>
              <w:rPr>
                <w:rFonts w:ascii="Times New Roman" w:eastAsia="Times New Roman" w:hAnsi="Times New Roman" w:cs="Times New Roman"/>
                <w:sz w:val="24"/>
                <w:szCs w:val="24"/>
              </w:rPr>
            </w:pPr>
          </w:p>
        </w:tc>
        <w:tc>
          <w:tcPr>
            <w:tcW w:w="1481" w:type="dxa"/>
            <w:vAlign w:val="center"/>
          </w:tcPr>
          <w:p w14:paraId="47D667F2" w14:textId="77777777" w:rsidR="006A1FA9" w:rsidRPr="002C6CE9" w:rsidRDefault="006A1FA9" w:rsidP="00F967E9">
            <w:pPr>
              <w:spacing w:after="0" w:line="240" w:lineRule="auto"/>
              <w:rPr>
                <w:rFonts w:ascii="Times New Roman" w:eastAsia="Times New Roman" w:hAnsi="Times New Roman" w:cs="Times New Roman"/>
                <w:sz w:val="24"/>
                <w:szCs w:val="24"/>
              </w:rPr>
            </w:pPr>
          </w:p>
        </w:tc>
      </w:tr>
      <w:tr w:rsidR="00425BBD" w:rsidRPr="002C6CE9" w14:paraId="5687F56D" w14:textId="77777777" w:rsidTr="00AE7CBA">
        <w:trPr>
          <w:trHeight w:val="504"/>
          <w:jc w:val="center"/>
        </w:trPr>
        <w:tc>
          <w:tcPr>
            <w:tcW w:w="562" w:type="dxa"/>
            <w:vAlign w:val="center"/>
          </w:tcPr>
          <w:p w14:paraId="76FCE94E" w14:textId="6DEB0837" w:rsidR="00425BBD" w:rsidRPr="002C6CE9" w:rsidRDefault="00880465" w:rsidP="00AE7CBA">
            <w:pPr>
              <w:spacing w:after="0"/>
              <w:jc w:val="center"/>
              <w:rPr>
                <w:rFonts w:ascii="Times New Roman" w:hAnsi="Times New Roman" w:cs="Times New Roman"/>
              </w:rPr>
            </w:pPr>
            <w:r w:rsidRPr="002C6CE9">
              <w:rPr>
                <w:rFonts w:ascii="Times New Roman" w:hAnsi="Times New Roman" w:cs="Times New Roman"/>
              </w:rPr>
              <w:t>1</w:t>
            </w:r>
            <w:r w:rsidR="002C6CE9" w:rsidRPr="002C6CE9">
              <w:rPr>
                <w:rFonts w:ascii="Times New Roman" w:hAnsi="Times New Roman" w:cs="Times New Roman"/>
              </w:rPr>
              <w:t>0</w:t>
            </w:r>
            <w:r w:rsidR="00C54BEF" w:rsidRPr="002C6CE9">
              <w:rPr>
                <w:rFonts w:ascii="Times New Roman" w:hAnsi="Times New Roman" w:cs="Times New Roman"/>
              </w:rPr>
              <w:t>.</w:t>
            </w:r>
          </w:p>
        </w:tc>
        <w:tc>
          <w:tcPr>
            <w:tcW w:w="6237" w:type="dxa"/>
            <w:vAlign w:val="center"/>
          </w:tcPr>
          <w:p w14:paraId="16E54C1E" w14:textId="77777777" w:rsidR="00425BBD" w:rsidRPr="002C6CE9" w:rsidRDefault="00425BBD" w:rsidP="00F967E9">
            <w:pPr>
              <w:pStyle w:val="Bezproreda"/>
              <w:jc w:val="both"/>
              <w:rPr>
                <w:rStyle w:val="Referencakomentara"/>
                <w:rFonts w:ascii="Times New Roman" w:hAnsi="Times New Roman"/>
                <w:sz w:val="22"/>
                <w:szCs w:val="22"/>
              </w:rPr>
            </w:pPr>
            <w:r w:rsidRPr="002C6CE9">
              <w:rPr>
                <w:rStyle w:val="Referencakomentara"/>
                <w:rFonts w:ascii="Times New Roman" w:hAnsi="Times New Roman"/>
                <w:sz w:val="22"/>
                <w:szCs w:val="22"/>
              </w:rPr>
              <w:t>Prijavitelj projekt provodi samostalno, bez partnera.</w:t>
            </w:r>
          </w:p>
          <w:p w14:paraId="5F8F5131" w14:textId="1D72BBC5" w:rsidR="00425BBD" w:rsidRPr="002C6CE9" w:rsidRDefault="00425BBD" w:rsidP="00F967E9">
            <w:pPr>
              <w:pStyle w:val="Odlomakpopisa"/>
              <w:numPr>
                <w:ilvl w:val="0"/>
                <w:numId w:val="27"/>
              </w:numPr>
              <w:tabs>
                <w:tab w:val="left" w:pos="0"/>
              </w:tabs>
              <w:jc w:val="both"/>
            </w:pPr>
            <w:r w:rsidRPr="002C6CE9">
              <w:rPr>
                <w:rStyle w:val="Referencakomentara"/>
                <w:i/>
                <w:iCs/>
                <w:sz w:val="22"/>
                <w:szCs w:val="22"/>
              </w:rPr>
              <w:t>Izvor provjere</w:t>
            </w:r>
            <w:r w:rsidRPr="002C6CE9">
              <w:rPr>
                <w:rStyle w:val="Referencakomentara"/>
                <w:sz w:val="22"/>
                <w:szCs w:val="22"/>
              </w:rPr>
              <w:t xml:space="preserve">: </w:t>
            </w:r>
            <w:r w:rsidRPr="002C6CE9">
              <w:rPr>
                <w:rStyle w:val="Referencakomentara"/>
                <w:i/>
                <w:iCs/>
                <w:sz w:val="22"/>
                <w:szCs w:val="22"/>
              </w:rPr>
              <w:t>Prijavni obrazac (Obrazac 1)</w:t>
            </w:r>
          </w:p>
        </w:tc>
        <w:tc>
          <w:tcPr>
            <w:tcW w:w="1418" w:type="dxa"/>
            <w:vAlign w:val="center"/>
          </w:tcPr>
          <w:p w14:paraId="182AA862" w14:textId="77777777" w:rsidR="00425BBD" w:rsidRPr="002C6CE9" w:rsidRDefault="00425BBD" w:rsidP="00F967E9">
            <w:pPr>
              <w:spacing w:after="0" w:line="240" w:lineRule="auto"/>
              <w:rPr>
                <w:rFonts w:ascii="Times New Roman" w:eastAsia="Times New Roman" w:hAnsi="Times New Roman" w:cs="Times New Roman"/>
                <w:sz w:val="24"/>
                <w:szCs w:val="24"/>
              </w:rPr>
            </w:pPr>
          </w:p>
        </w:tc>
        <w:tc>
          <w:tcPr>
            <w:tcW w:w="1481" w:type="dxa"/>
            <w:vAlign w:val="center"/>
          </w:tcPr>
          <w:p w14:paraId="378A7A70" w14:textId="77777777" w:rsidR="00425BBD" w:rsidRPr="002C6CE9" w:rsidRDefault="00425BBD" w:rsidP="00F967E9">
            <w:pPr>
              <w:spacing w:after="0" w:line="240" w:lineRule="auto"/>
              <w:rPr>
                <w:rFonts w:ascii="Times New Roman" w:eastAsia="Times New Roman" w:hAnsi="Times New Roman" w:cs="Times New Roman"/>
                <w:sz w:val="24"/>
                <w:szCs w:val="24"/>
              </w:rPr>
            </w:pPr>
          </w:p>
        </w:tc>
      </w:tr>
      <w:tr w:rsidR="00C6443E" w:rsidRPr="002C6CE9" w14:paraId="55658ABC" w14:textId="77777777" w:rsidTr="00AE7CBA">
        <w:trPr>
          <w:trHeight w:val="1163"/>
          <w:jc w:val="center"/>
        </w:trPr>
        <w:tc>
          <w:tcPr>
            <w:tcW w:w="562" w:type="dxa"/>
            <w:vAlign w:val="center"/>
          </w:tcPr>
          <w:p w14:paraId="432CBD44" w14:textId="070F1968" w:rsidR="00C6443E" w:rsidRPr="009B2781" w:rsidRDefault="00C6443E" w:rsidP="00AE7CBA">
            <w:pPr>
              <w:spacing w:after="0"/>
              <w:jc w:val="center"/>
              <w:rPr>
                <w:rFonts w:ascii="Times New Roman" w:hAnsi="Times New Roman" w:cs="Times New Roman"/>
              </w:rPr>
            </w:pPr>
            <w:r w:rsidRPr="009B2781">
              <w:rPr>
                <w:rFonts w:ascii="Times New Roman" w:hAnsi="Times New Roman" w:cs="Times New Roman"/>
              </w:rPr>
              <w:t>1</w:t>
            </w:r>
            <w:r w:rsidR="00D942D3" w:rsidRPr="009B2781">
              <w:rPr>
                <w:rFonts w:ascii="Times New Roman" w:hAnsi="Times New Roman" w:cs="Times New Roman"/>
              </w:rPr>
              <w:t>1</w:t>
            </w:r>
            <w:r w:rsidRPr="009B2781">
              <w:rPr>
                <w:rFonts w:ascii="Times New Roman" w:hAnsi="Times New Roman" w:cs="Times New Roman"/>
              </w:rPr>
              <w:t>.</w:t>
            </w:r>
          </w:p>
        </w:tc>
        <w:tc>
          <w:tcPr>
            <w:tcW w:w="9136" w:type="dxa"/>
            <w:gridSpan w:val="3"/>
            <w:vAlign w:val="center"/>
          </w:tcPr>
          <w:p w14:paraId="63355DAF" w14:textId="07F9C41C" w:rsidR="00C6443E" w:rsidRPr="002C6CE9" w:rsidRDefault="00C6443E" w:rsidP="00F967E9">
            <w:pPr>
              <w:pStyle w:val="Bezproreda"/>
              <w:jc w:val="both"/>
              <w:rPr>
                <w:rFonts w:ascii="Times New Roman" w:hAnsi="Times New Roman" w:cs="Times New Roman"/>
              </w:rPr>
            </w:pPr>
            <w:r w:rsidRPr="003B2203">
              <w:rPr>
                <w:rFonts w:ascii="Times New Roman" w:hAnsi="Times New Roman" w:cs="Times New Roman"/>
              </w:rPr>
              <w:t xml:space="preserve">Prijavitelj </w:t>
            </w:r>
            <w:r w:rsidR="00A828BA" w:rsidRPr="003B2203">
              <w:rPr>
                <w:rFonts w:ascii="Times New Roman" w:hAnsi="Times New Roman" w:cs="Times New Roman"/>
              </w:rPr>
              <w:t>zadovoljava sljedeće uvjete</w:t>
            </w:r>
            <w:r w:rsidRPr="003B2203">
              <w:rPr>
                <w:rFonts w:ascii="Times New Roman" w:hAnsi="Times New Roman" w:cs="Times New Roman"/>
              </w:rPr>
              <w:t xml:space="preserve"> </w:t>
            </w:r>
            <w:r w:rsidR="00A828BA" w:rsidRPr="003B2203">
              <w:rPr>
                <w:rFonts w:ascii="Times New Roman" w:hAnsi="Times New Roman" w:cs="Times New Roman"/>
              </w:rPr>
              <w:t>sukladno</w:t>
            </w:r>
            <w:r w:rsidRPr="003B2203">
              <w:rPr>
                <w:rFonts w:ascii="Times New Roman" w:hAnsi="Times New Roman" w:cs="Times New Roman"/>
              </w:rPr>
              <w:t xml:space="preserve"> točki 2.3 Uputa za prijavitelje</w:t>
            </w:r>
            <w:r w:rsidR="00D9215B" w:rsidRPr="003B2203">
              <w:rPr>
                <w:rFonts w:ascii="Times New Roman" w:hAnsi="Times New Roman" w:cs="Times New Roman"/>
              </w:rPr>
              <w:t>.</w:t>
            </w:r>
          </w:p>
          <w:p w14:paraId="472E46F9" w14:textId="514A8C48" w:rsidR="00C6443E" w:rsidRPr="002C6CE9" w:rsidRDefault="00C6443E" w:rsidP="00AE7CBA">
            <w:pPr>
              <w:pStyle w:val="Odlomakpopisa"/>
              <w:numPr>
                <w:ilvl w:val="0"/>
                <w:numId w:val="27"/>
              </w:numPr>
              <w:rPr>
                <w:sz w:val="22"/>
                <w:szCs w:val="22"/>
              </w:rPr>
            </w:pPr>
            <w:r w:rsidRPr="002C6CE9">
              <w:rPr>
                <w:i/>
                <w:iCs/>
                <w:sz w:val="22"/>
                <w:szCs w:val="22"/>
              </w:rPr>
              <w:t>Izvor provjere za sve situacije isključenja: Izjava prijavitelja (Obrazac 2), ostali dostupni izvori</w:t>
            </w:r>
            <w:r w:rsidR="001C0B37">
              <w:rPr>
                <w:i/>
                <w:iCs/>
                <w:sz w:val="22"/>
                <w:szCs w:val="22"/>
              </w:rPr>
              <w:t xml:space="preserve"> te za podtočke 11.1 i 11.1</w:t>
            </w:r>
            <w:r w:rsidR="00FA6882">
              <w:rPr>
                <w:i/>
                <w:iCs/>
                <w:sz w:val="22"/>
                <w:szCs w:val="22"/>
              </w:rPr>
              <w:t>1</w:t>
            </w:r>
            <w:r w:rsidR="001C0B37">
              <w:rPr>
                <w:i/>
                <w:iCs/>
                <w:sz w:val="22"/>
                <w:szCs w:val="22"/>
              </w:rPr>
              <w:t xml:space="preserve"> Izjava o korištenim potporama (Obrazac 3)</w:t>
            </w:r>
          </w:p>
        </w:tc>
      </w:tr>
      <w:tr w:rsidR="003A4BF4" w:rsidRPr="002C6CE9" w14:paraId="0551E580" w14:textId="77777777" w:rsidTr="00AE7CBA">
        <w:trPr>
          <w:trHeight w:val="340"/>
          <w:jc w:val="center"/>
        </w:trPr>
        <w:tc>
          <w:tcPr>
            <w:tcW w:w="562" w:type="dxa"/>
            <w:vAlign w:val="center"/>
          </w:tcPr>
          <w:p w14:paraId="4B29FB4A" w14:textId="7A7A90D3" w:rsidR="003A4BF4" w:rsidRPr="002C6CE9" w:rsidRDefault="003A4BF4" w:rsidP="00F967E9">
            <w:pPr>
              <w:spacing w:after="0"/>
              <w:jc w:val="center"/>
              <w:rPr>
                <w:rFonts w:ascii="Times New Roman" w:hAnsi="Times New Roman" w:cs="Times New Roman"/>
                <w:i/>
                <w:iCs/>
                <w:sz w:val="18"/>
                <w:szCs w:val="18"/>
              </w:rPr>
            </w:pPr>
            <w:r w:rsidRPr="002C6CE9">
              <w:rPr>
                <w:rFonts w:ascii="Times New Roman" w:hAnsi="Times New Roman" w:cs="Times New Roman"/>
                <w:i/>
                <w:iCs/>
                <w:sz w:val="18"/>
                <w:szCs w:val="18"/>
              </w:rPr>
              <w:t>1</w:t>
            </w:r>
            <w:r>
              <w:rPr>
                <w:rFonts w:ascii="Times New Roman" w:hAnsi="Times New Roman" w:cs="Times New Roman"/>
                <w:i/>
                <w:iCs/>
                <w:sz w:val="18"/>
                <w:szCs w:val="18"/>
              </w:rPr>
              <w:t>1</w:t>
            </w:r>
            <w:r w:rsidRPr="002C6CE9">
              <w:rPr>
                <w:rFonts w:ascii="Times New Roman" w:hAnsi="Times New Roman" w:cs="Times New Roman"/>
                <w:i/>
                <w:iCs/>
                <w:sz w:val="18"/>
                <w:szCs w:val="18"/>
              </w:rPr>
              <w:t>.</w:t>
            </w:r>
            <w:r w:rsidR="00FA6882">
              <w:rPr>
                <w:rFonts w:ascii="Times New Roman" w:hAnsi="Times New Roman" w:cs="Times New Roman"/>
                <w:i/>
                <w:iCs/>
                <w:sz w:val="18"/>
                <w:szCs w:val="18"/>
              </w:rPr>
              <w:t>1</w:t>
            </w:r>
          </w:p>
        </w:tc>
        <w:tc>
          <w:tcPr>
            <w:tcW w:w="6237" w:type="dxa"/>
            <w:vAlign w:val="center"/>
          </w:tcPr>
          <w:p w14:paraId="249A2CC3" w14:textId="4CF1FC1D" w:rsidR="003A4BF4" w:rsidRPr="00E47BC2" w:rsidRDefault="003A4BF4" w:rsidP="00F967E9">
            <w:pPr>
              <w:pStyle w:val="Bezproreda"/>
              <w:jc w:val="both"/>
              <w:rPr>
                <w:rStyle w:val="normaltextrun"/>
                <w:rFonts w:ascii="Times New Roman" w:hAnsi="Times New Roman" w:cs="Times New Roman"/>
                <w:color w:val="000000"/>
                <w:shd w:val="clear" w:color="auto" w:fill="FFFFFF"/>
              </w:rPr>
            </w:pPr>
            <w:r w:rsidRPr="003B2203">
              <w:rPr>
                <w:rStyle w:val="normaltextrun"/>
                <w:rFonts w:ascii="Times New Roman" w:hAnsi="Times New Roman" w:cs="Times New Roman"/>
                <w:i/>
                <w:iCs/>
                <w:color w:val="000000"/>
                <w:shd w:val="clear" w:color="auto" w:fill="FFFFFF"/>
              </w:rPr>
              <w:t>Prijavitelj</w:t>
            </w:r>
            <w:r w:rsidR="00FA6882" w:rsidRPr="003B2203">
              <w:rPr>
                <w:rStyle w:val="normaltextrun"/>
                <w:rFonts w:ascii="Times New Roman" w:hAnsi="Times New Roman" w:cs="Times New Roman"/>
                <w:i/>
                <w:iCs/>
                <w:color w:val="000000"/>
                <w:shd w:val="clear" w:color="auto" w:fill="FFFFFF"/>
              </w:rPr>
              <w:t xml:space="preserve"> </w:t>
            </w:r>
            <w:r w:rsidR="00A828BA" w:rsidRPr="003B2203">
              <w:rPr>
                <w:rStyle w:val="normaltextrun"/>
                <w:rFonts w:ascii="Times New Roman" w:hAnsi="Times New Roman" w:cs="Times New Roman"/>
                <w:i/>
                <w:iCs/>
                <w:color w:val="000000"/>
                <w:shd w:val="clear" w:color="auto" w:fill="FFFFFF"/>
              </w:rPr>
              <w:t>ni</w:t>
            </w:r>
            <w:r w:rsidR="00FA6882" w:rsidRPr="003B2203">
              <w:rPr>
                <w:rStyle w:val="normaltextrun"/>
                <w:rFonts w:ascii="Times New Roman" w:hAnsi="Times New Roman" w:cs="Times New Roman"/>
                <w:i/>
                <w:iCs/>
                <w:color w:val="000000"/>
                <w:shd w:val="clear" w:color="auto" w:fill="FFFFFF"/>
              </w:rPr>
              <w:t xml:space="preserve">je premašio ili traženom potporom </w:t>
            </w:r>
            <w:r w:rsidR="00A828BA" w:rsidRPr="003B2203">
              <w:rPr>
                <w:rStyle w:val="normaltextrun"/>
                <w:rFonts w:ascii="Times New Roman" w:hAnsi="Times New Roman" w:cs="Times New Roman"/>
                <w:i/>
                <w:iCs/>
                <w:color w:val="000000"/>
                <w:shd w:val="clear" w:color="auto" w:fill="FFFFFF"/>
              </w:rPr>
              <w:t xml:space="preserve">ne </w:t>
            </w:r>
            <w:r w:rsidR="00FA6882" w:rsidRPr="003B2203">
              <w:rPr>
                <w:rStyle w:val="normaltextrun"/>
                <w:rFonts w:ascii="Times New Roman" w:hAnsi="Times New Roman" w:cs="Times New Roman"/>
                <w:i/>
                <w:iCs/>
                <w:color w:val="000000"/>
                <w:shd w:val="clear" w:color="auto" w:fill="FFFFFF"/>
              </w:rPr>
              <w:t xml:space="preserve">premašuje pragove definirane Uredbom 651/2014., </w:t>
            </w:r>
            <w:r w:rsidR="001C0B37" w:rsidRPr="003B2203">
              <w:rPr>
                <w:rStyle w:val="normaltextrun"/>
                <w:i/>
                <w:iCs/>
                <w:color w:val="000000"/>
                <w:shd w:val="clear" w:color="auto" w:fill="FFFFFF"/>
              </w:rPr>
              <w:t>(</w:t>
            </w:r>
            <w:r w:rsidR="001C0B37" w:rsidRPr="003B2203">
              <w:rPr>
                <w:rStyle w:val="normaltextrun"/>
                <w:rFonts w:ascii="Times New Roman" w:hAnsi="Times New Roman" w:cs="Times New Roman"/>
                <w:b/>
                <w:bCs/>
                <w:i/>
                <w:iCs/>
                <w:color w:val="000000"/>
                <w:shd w:val="clear" w:color="auto" w:fill="FFFFFF"/>
              </w:rPr>
              <w:t xml:space="preserve">ako je </w:t>
            </w:r>
            <w:r w:rsidRPr="003B2203">
              <w:rPr>
                <w:rStyle w:val="normaltextrun"/>
                <w:rFonts w:ascii="Times New Roman" w:hAnsi="Times New Roman" w:cs="Times New Roman"/>
                <w:b/>
                <w:bCs/>
                <w:i/>
                <w:iCs/>
                <w:color w:val="000000"/>
                <w:shd w:val="clear" w:color="auto" w:fill="FFFFFF"/>
              </w:rPr>
              <w:t>primjenjivo</w:t>
            </w:r>
            <w:r w:rsidR="001C0B37" w:rsidRPr="003B2203">
              <w:rPr>
                <w:rStyle w:val="normaltextrun"/>
                <w:rFonts w:ascii="Times New Roman" w:hAnsi="Times New Roman" w:cs="Times New Roman"/>
                <w:b/>
                <w:bCs/>
                <w:i/>
                <w:iCs/>
                <w:color w:val="000000"/>
                <w:shd w:val="clear" w:color="auto" w:fill="FFFFFF"/>
              </w:rPr>
              <w:t>)</w:t>
            </w:r>
          </w:p>
        </w:tc>
        <w:tc>
          <w:tcPr>
            <w:tcW w:w="1418" w:type="dxa"/>
            <w:vAlign w:val="center"/>
          </w:tcPr>
          <w:p w14:paraId="49B3F760" w14:textId="77777777" w:rsidR="003A4BF4" w:rsidRPr="002C6CE9" w:rsidRDefault="003A4BF4" w:rsidP="00F967E9">
            <w:pPr>
              <w:spacing w:after="0" w:line="240" w:lineRule="auto"/>
              <w:rPr>
                <w:rFonts w:ascii="Times New Roman" w:eastAsia="Times New Roman" w:hAnsi="Times New Roman" w:cs="Times New Roman"/>
                <w:sz w:val="24"/>
                <w:szCs w:val="24"/>
              </w:rPr>
            </w:pPr>
          </w:p>
        </w:tc>
        <w:tc>
          <w:tcPr>
            <w:tcW w:w="1481" w:type="dxa"/>
            <w:vAlign w:val="center"/>
          </w:tcPr>
          <w:p w14:paraId="1826031B" w14:textId="77777777" w:rsidR="003A4BF4" w:rsidRPr="002C6CE9" w:rsidRDefault="003A4BF4" w:rsidP="00F967E9">
            <w:pPr>
              <w:spacing w:after="0" w:line="240" w:lineRule="auto"/>
              <w:rPr>
                <w:rFonts w:ascii="Times New Roman" w:eastAsia="Times New Roman" w:hAnsi="Times New Roman" w:cs="Times New Roman"/>
                <w:sz w:val="24"/>
                <w:szCs w:val="24"/>
              </w:rPr>
            </w:pPr>
          </w:p>
        </w:tc>
      </w:tr>
      <w:tr w:rsidR="00FC651F" w:rsidRPr="002C6CE9" w14:paraId="5D4D0C50" w14:textId="77777777" w:rsidTr="00AE7CBA">
        <w:trPr>
          <w:trHeight w:val="340"/>
          <w:jc w:val="center"/>
        </w:trPr>
        <w:tc>
          <w:tcPr>
            <w:tcW w:w="562" w:type="dxa"/>
            <w:vAlign w:val="center"/>
          </w:tcPr>
          <w:p w14:paraId="359D9CA7" w14:textId="2F9BC24E" w:rsidR="00FC651F" w:rsidRPr="002C6CE9" w:rsidDel="00713F80" w:rsidRDefault="00FC651F" w:rsidP="00F967E9">
            <w:pPr>
              <w:spacing w:after="0"/>
              <w:jc w:val="center"/>
              <w:rPr>
                <w:rFonts w:ascii="Times New Roman" w:hAnsi="Times New Roman" w:cs="Times New Roman"/>
                <w:i/>
                <w:iCs/>
                <w:sz w:val="18"/>
                <w:szCs w:val="18"/>
              </w:rPr>
            </w:pPr>
            <w:r w:rsidRPr="002C6CE9">
              <w:rPr>
                <w:rFonts w:ascii="Times New Roman" w:hAnsi="Times New Roman" w:cs="Times New Roman"/>
                <w:i/>
                <w:iCs/>
                <w:sz w:val="18"/>
                <w:szCs w:val="18"/>
              </w:rPr>
              <w:t>1</w:t>
            </w:r>
            <w:r w:rsidR="00D942D3">
              <w:rPr>
                <w:rFonts w:ascii="Times New Roman" w:hAnsi="Times New Roman" w:cs="Times New Roman"/>
                <w:i/>
                <w:iCs/>
                <w:sz w:val="18"/>
                <w:szCs w:val="18"/>
              </w:rPr>
              <w:t>1</w:t>
            </w:r>
            <w:r w:rsidRPr="002C6CE9">
              <w:rPr>
                <w:rFonts w:ascii="Times New Roman" w:hAnsi="Times New Roman" w:cs="Times New Roman"/>
                <w:i/>
                <w:iCs/>
                <w:sz w:val="18"/>
                <w:szCs w:val="18"/>
              </w:rPr>
              <w:t>.</w:t>
            </w:r>
            <w:r w:rsidR="00FA6882">
              <w:rPr>
                <w:rFonts w:ascii="Times New Roman" w:hAnsi="Times New Roman" w:cs="Times New Roman"/>
                <w:i/>
                <w:iCs/>
                <w:sz w:val="18"/>
                <w:szCs w:val="18"/>
              </w:rPr>
              <w:t>2</w:t>
            </w:r>
          </w:p>
        </w:tc>
        <w:tc>
          <w:tcPr>
            <w:tcW w:w="6237" w:type="dxa"/>
            <w:vAlign w:val="center"/>
          </w:tcPr>
          <w:p w14:paraId="7A8F75BA" w14:textId="1E246896" w:rsidR="00FC651F" w:rsidRPr="00C15E87" w:rsidRDefault="00936B22" w:rsidP="00F967E9">
            <w:pPr>
              <w:pStyle w:val="Bezproreda"/>
              <w:jc w:val="both"/>
              <w:rPr>
                <w:rFonts w:ascii="Times New Roman" w:hAnsi="Times New Roman" w:cs="Times New Roman"/>
                <w:i/>
                <w:iCs/>
              </w:rPr>
            </w:pPr>
            <w:r w:rsidRPr="00C15E87">
              <w:rPr>
                <w:rStyle w:val="normaltextrun"/>
                <w:rFonts w:ascii="Times New Roman" w:hAnsi="Times New Roman" w:cs="Times New Roman"/>
                <w:i/>
                <w:iCs/>
                <w:color w:val="000000"/>
                <w:shd w:val="clear" w:color="auto" w:fill="FFFFFF"/>
              </w:rPr>
              <w:t>Od prijavitelja nije zatražen povrat sredstava temeljem prethodne odluke Komisije kojom se potpora proglašava nezakonitom i nespojivom s unutarnjim tržištem, kako je navedeno u članku 1. točki 4.a) Uredbe 651/2014.</w:t>
            </w:r>
          </w:p>
        </w:tc>
        <w:tc>
          <w:tcPr>
            <w:tcW w:w="1418" w:type="dxa"/>
            <w:vAlign w:val="center"/>
          </w:tcPr>
          <w:p w14:paraId="6CA45036" w14:textId="77777777" w:rsidR="00FC651F" w:rsidRPr="002C6CE9" w:rsidRDefault="00FC651F" w:rsidP="00F967E9">
            <w:pPr>
              <w:spacing w:after="0" w:line="240" w:lineRule="auto"/>
              <w:rPr>
                <w:rFonts w:ascii="Times New Roman" w:eastAsia="Times New Roman" w:hAnsi="Times New Roman" w:cs="Times New Roman"/>
                <w:sz w:val="24"/>
                <w:szCs w:val="24"/>
              </w:rPr>
            </w:pPr>
          </w:p>
        </w:tc>
        <w:tc>
          <w:tcPr>
            <w:tcW w:w="1481" w:type="dxa"/>
            <w:vAlign w:val="center"/>
          </w:tcPr>
          <w:p w14:paraId="76A61A54" w14:textId="77777777" w:rsidR="00FC651F" w:rsidRPr="002C6CE9" w:rsidRDefault="00FC651F" w:rsidP="00F967E9">
            <w:pPr>
              <w:spacing w:after="0" w:line="240" w:lineRule="auto"/>
              <w:rPr>
                <w:rFonts w:ascii="Times New Roman" w:eastAsia="Times New Roman" w:hAnsi="Times New Roman" w:cs="Times New Roman"/>
                <w:sz w:val="24"/>
                <w:szCs w:val="24"/>
              </w:rPr>
            </w:pPr>
          </w:p>
        </w:tc>
      </w:tr>
      <w:tr w:rsidR="00FC651F" w:rsidRPr="002C6CE9" w14:paraId="313C3836" w14:textId="77777777" w:rsidTr="00AE7CBA">
        <w:trPr>
          <w:trHeight w:val="340"/>
          <w:jc w:val="center"/>
        </w:trPr>
        <w:tc>
          <w:tcPr>
            <w:tcW w:w="562" w:type="dxa"/>
            <w:vAlign w:val="center"/>
          </w:tcPr>
          <w:p w14:paraId="491C212D" w14:textId="33A333AB" w:rsidR="00FC651F" w:rsidRPr="002C6CE9" w:rsidDel="00713F80" w:rsidRDefault="00936B22" w:rsidP="00F967E9">
            <w:pPr>
              <w:spacing w:after="0"/>
              <w:jc w:val="center"/>
              <w:rPr>
                <w:rFonts w:ascii="Times New Roman" w:hAnsi="Times New Roman" w:cs="Times New Roman"/>
                <w:i/>
                <w:iCs/>
                <w:sz w:val="18"/>
                <w:szCs w:val="18"/>
              </w:rPr>
            </w:pPr>
            <w:r w:rsidRPr="002C6CE9">
              <w:rPr>
                <w:rFonts w:ascii="Times New Roman" w:hAnsi="Times New Roman" w:cs="Times New Roman"/>
                <w:i/>
                <w:iCs/>
                <w:sz w:val="18"/>
                <w:szCs w:val="18"/>
              </w:rPr>
              <w:t>1</w:t>
            </w:r>
            <w:r w:rsidR="00D942D3">
              <w:rPr>
                <w:rFonts w:ascii="Times New Roman" w:hAnsi="Times New Roman" w:cs="Times New Roman"/>
                <w:i/>
                <w:iCs/>
                <w:sz w:val="18"/>
                <w:szCs w:val="18"/>
              </w:rPr>
              <w:t>1</w:t>
            </w:r>
            <w:r w:rsidRPr="002C6CE9">
              <w:rPr>
                <w:rFonts w:ascii="Times New Roman" w:hAnsi="Times New Roman" w:cs="Times New Roman"/>
                <w:i/>
                <w:iCs/>
                <w:sz w:val="18"/>
                <w:szCs w:val="18"/>
              </w:rPr>
              <w:t>.</w:t>
            </w:r>
            <w:r w:rsidR="00FA6882">
              <w:rPr>
                <w:rFonts w:ascii="Times New Roman" w:hAnsi="Times New Roman" w:cs="Times New Roman"/>
                <w:i/>
                <w:iCs/>
                <w:sz w:val="18"/>
                <w:szCs w:val="18"/>
              </w:rPr>
              <w:t>3</w:t>
            </w:r>
          </w:p>
        </w:tc>
        <w:tc>
          <w:tcPr>
            <w:tcW w:w="6237" w:type="dxa"/>
            <w:vAlign w:val="center"/>
          </w:tcPr>
          <w:p w14:paraId="0D02A07F" w14:textId="5369983D" w:rsidR="00FC651F" w:rsidRPr="00C15E87" w:rsidRDefault="00936B22" w:rsidP="00F967E9">
            <w:pPr>
              <w:pStyle w:val="Bezproreda"/>
              <w:jc w:val="both"/>
              <w:rPr>
                <w:rStyle w:val="normaltextrun"/>
                <w:rFonts w:ascii="Times New Roman" w:hAnsi="Times New Roman" w:cs="Times New Roman"/>
                <w:i/>
                <w:iCs/>
                <w:color w:val="000000"/>
                <w:shd w:val="clear" w:color="auto" w:fill="FFFFFF"/>
              </w:rPr>
            </w:pPr>
            <w:r w:rsidRPr="00C15E87">
              <w:rPr>
                <w:rStyle w:val="normaltextrun"/>
                <w:rFonts w:ascii="Times New Roman" w:hAnsi="Times New Roman" w:cs="Times New Roman"/>
                <w:i/>
                <w:color w:val="000000"/>
                <w:shd w:val="clear" w:color="auto" w:fill="FFFFFF"/>
              </w:rPr>
              <w:t>Prijavitelj nije poduzetnik u teškoćama</w:t>
            </w:r>
            <w:r w:rsidRPr="00C15E87">
              <w:rPr>
                <w:rStyle w:val="normaltextrun"/>
                <w:rFonts w:ascii="Times New Roman" w:hAnsi="Times New Roman" w:cs="Times New Roman"/>
                <w:i/>
                <w:iCs/>
                <w:color w:val="000000"/>
                <w:shd w:val="clear" w:color="auto" w:fill="FFFFFF"/>
              </w:rPr>
              <w:t xml:space="preserve"> kako je definirano u članku 2. točki 18 Uredbe 651/2014.</w:t>
            </w:r>
          </w:p>
          <w:p w14:paraId="5731A200" w14:textId="3EB4EA40" w:rsidR="00936B22" w:rsidRPr="002C6CE9" w:rsidRDefault="00936B22" w:rsidP="00F967E9">
            <w:pPr>
              <w:pStyle w:val="Bezproreda"/>
              <w:jc w:val="both"/>
              <w:rPr>
                <w:rFonts w:ascii="Times New Roman" w:hAnsi="Times New Roman" w:cs="Times New Roman"/>
                <w:b/>
                <w:bCs/>
                <w:i/>
                <w:iCs/>
                <w:color w:val="000000"/>
                <w:shd w:val="clear" w:color="auto" w:fill="FFFFFF"/>
              </w:rPr>
            </w:pPr>
            <w:r w:rsidRPr="002C6CE9">
              <w:rPr>
                <w:rStyle w:val="normaltextrun"/>
                <w:rFonts w:ascii="Times New Roman" w:hAnsi="Times New Roman" w:cs="Times New Roman"/>
                <w:b/>
                <w:bCs/>
                <w:i/>
                <w:iCs/>
                <w:color w:val="000000"/>
                <w:shd w:val="clear" w:color="auto" w:fill="FFFFFF"/>
              </w:rPr>
              <w:t>(ako je primjenjivo)</w:t>
            </w:r>
          </w:p>
        </w:tc>
        <w:tc>
          <w:tcPr>
            <w:tcW w:w="1418" w:type="dxa"/>
            <w:vAlign w:val="center"/>
          </w:tcPr>
          <w:p w14:paraId="2620ADFF" w14:textId="77777777" w:rsidR="00FC651F" w:rsidRPr="002C6CE9" w:rsidRDefault="00FC651F" w:rsidP="00F967E9">
            <w:pPr>
              <w:spacing w:after="0" w:line="240" w:lineRule="auto"/>
              <w:rPr>
                <w:rFonts w:ascii="Times New Roman" w:eastAsia="Times New Roman" w:hAnsi="Times New Roman" w:cs="Times New Roman"/>
                <w:sz w:val="24"/>
                <w:szCs w:val="24"/>
              </w:rPr>
            </w:pPr>
          </w:p>
        </w:tc>
        <w:tc>
          <w:tcPr>
            <w:tcW w:w="1481" w:type="dxa"/>
            <w:vAlign w:val="center"/>
          </w:tcPr>
          <w:p w14:paraId="4EBFDADD" w14:textId="77777777" w:rsidR="00FC651F" w:rsidRPr="002C6CE9" w:rsidRDefault="00FC651F" w:rsidP="00F967E9">
            <w:pPr>
              <w:spacing w:after="0" w:line="240" w:lineRule="auto"/>
              <w:rPr>
                <w:rFonts w:ascii="Times New Roman" w:eastAsia="Times New Roman" w:hAnsi="Times New Roman" w:cs="Times New Roman"/>
                <w:sz w:val="24"/>
                <w:szCs w:val="24"/>
              </w:rPr>
            </w:pPr>
          </w:p>
        </w:tc>
      </w:tr>
      <w:tr w:rsidR="00FC651F" w:rsidRPr="002C6CE9" w14:paraId="5456CA57" w14:textId="77777777" w:rsidTr="00AE7CBA">
        <w:trPr>
          <w:trHeight w:val="2198"/>
          <w:jc w:val="center"/>
        </w:trPr>
        <w:tc>
          <w:tcPr>
            <w:tcW w:w="562" w:type="dxa"/>
            <w:vAlign w:val="center"/>
          </w:tcPr>
          <w:p w14:paraId="07BD6BC6" w14:textId="42D78FF2" w:rsidR="00FC651F" w:rsidRPr="002C6CE9" w:rsidDel="00713F80" w:rsidRDefault="00936B22" w:rsidP="00F967E9">
            <w:pPr>
              <w:spacing w:after="0"/>
              <w:jc w:val="center"/>
              <w:rPr>
                <w:rFonts w:ascii="Times New Roman" w:hAnsi="Times New Roman" w:cs="Times New Roman"/>
                <w:i/>
                <w:iCs/>
                <w:sz w:val="18"/>
                <w:szCs w:val="18"/>
              </w:rPr>
            </w:pPr>
            <w:r w:rsidRPr="002C6CE9">
              <w:rPr>
                <w:rFonts w:ascii="Times New Roman" w:hAnsi="Times New Roman" w:cs="Times New Roman"/>
                <w:i/>
                <w:iCs/>
                <w:sz w:val="18"/>
                <w:szCs w:val="18"/>
              </w:rPr>
              <w:t>1</w:t>
            </w:r>
            <w:r w:rsidR="00D942D3">
              <w:rPr>
                <w:rFonts w:ascii="Times New Roman" w:hAnsi="Times New Roman" w:cs="Times New Roman"/>
                <w:i/>
                <w:iCs/>
                <w:sz w:val="18"/>
                <w:szCs w:val="18"/>
              </w:rPr>
              <w:t>1</w:t>
            </w:r>
            <w:r w:rsidRPr="002C6CE9">
              <w:rPr>
                <w:rFonts w:ascii="Times New Roman" w:hAnsi="Times New Roman" w:cs="Times New Roman"/>
                <w:i/>
                <w:iCs/>
                <w:sz w:val="18"/>
                <w:szCs w:val="18"/>
              </w:rPr>
              <w:t>.</w:t>
            </w:r>
            <w:r w:rsidR="00FA6882">
              <w:rPr>
                <w:rFonts w:ascii="Times New Roman" w:hAnsi="Times New Roman" w:cs="Times New Roman"/>
                <w:i/>
                <w:iCs/>
                <w:sz w:val="18"/>
                <w:szCs w:val="18"/>
              </w:rPr>
              <w:t>4</w:t>
            </w:r>
          </w:p>
        </w:tc>
        <w:tc>
          <w:tcPr>
            <w:tcW w:w="6237" w:type="dxa"/>
            <w:vAlign w:val="center"/>
          </w:tcPr>
          <w:p w14:paraId="08DC46CD" w14:textId="334A89EA" w:rsidR="00FC651F" w:rsidRPr="00C15E87" w:rsidRDefault="00C6443E" w:rsidP="00F967E9">
            <w:pPr>
              <w:pStyle w:val="Bezproreda"/>
              <w:jc w:val="both"/>
              <w:rPr>
                <w:rFonts w:ascii="Times New Roman" w:hAnsi="Times New Roman" w:cs="Times New Roman"/>
                <w:i/>
                <w:iCs/>
              </w:rPr>
            </w:pPr>
            <w:r w:rsidRPr="00C15E87">
              <w:rPr>
                <w:rStyle w:val="normaltextrun"/>
                <w:rFonts w:ascii="Times New Roman" w:hAnsi="Times New Roman" w:cs="Times New Roman"/>
                <w:i/>
                <w:iCs/>
                <w:color w:val="000000"/>
                <w:shd w:val="clear" w:color="auto" w:fill="FFFFFF"/>
              </w:rPr>
              <w:t xml:space="preserve">Nad Prijaviteljem nije otvoren stečajni postupak, ako je nesposoban za plaćanje ili prezadužen, ili u postupku likvidacije, ako njegovom imovinom upravlja stečajni upravitelj ili sud, ako je u nagodbi s vjerovnicima, ako je obustavio poslovne aktivnosti ili je u bilo kakvoj istovrsnoj situaciji koja proizlazi iz sličnog postupka prema nacionalnim zakonima i propisima, ili koji se nalazi u postupku koji su, prema propisima države njegova sjedišta ili </w:t>
            </w:r>
            <w:proofErr w:type="spellStart"/>
            <w:r w:rsidRPr="00C15E87">
              <w:rPr>
                <w:rStyle w:val="normaltextrun"/>
                <w:rFonts w:ascii="Times New Roman" w:hAnsi="Times New Roman" w:cs="Times New Roman"/>
                <w:i/>
                <w:iCs/>
                <w:color w:val="000000"/>
                <w:shd w:val="clear" w:color="auto" w:fill="FFFFFF"/>
              </w:rPr>
              <w:t>nastana</w:t>
            </w:r>
            <w:proofErr w:type="spellEnd"/>
            <w:r w:rsidRPr="00C15E87">
              <w:rPr>
                <w:rStyle w:val="normaltextrun"/>
                <w:rFonts w:ascii="Times New Roman" w:hAnsi="Times New Roman" w:cs="Times New Roman"/>
                <w:i/>
                <w:iCs/>
                <w:color w:val="000000"/>
                <w:shd w:val="clear" w:color="auto" w:fill="FFFFFF"/>
              </w:rPr>
              <w:t xml:space="preserve"> kojima se regulira pitanje </w:t>
            </w:r>
            <w:proofErr w:type="spellStart"/>
            <w:r w:rsidRPr="00C15E87">
              <w:rPr>
                <w:rStyle w:val="normaltextrun"/>
                <w:rFonts w:ascii="Times New Roman" w:hAnsi="Times New Roman" w:cs="Times New Roman"/>
                <w:i/>
                <w:iCs/>
                <w:color w:val="000000"/>
                <w:shd w:val="clear" w:color="auto" w:fill="FFFFFF"/>
              </w:rPr>
              <w:t>insolvencijskog</w:t>
            </w:r>
            <w:proofErr w:type="spellEnd"/>
            <w:r w:rsidRPr="00C15E87">
              <w:rPr>
                <w:rStyle w:val="normaltextrun"/>
                <w:rFonts w:ascii="Times New Roman" w:hAnsi="Times New Roman" w:cs="Times New Roman"/>
                <w:i/>
                <w:iCs/>
                <w:color w:val="000000"/>
                <w:shd w:val="clear" w:color="auto" w:fill="FFFFFF"/>
              </w:rPr>
              <w:t xml:space="preserve"> prava</w:t>
            </w:r>
            <w:r w:rsidR="00D942D3">
              <w:rPr>
                <w:rStyle w:val="normaltextrun"/>
                <w:rFonts w:ascii="Times New Roman" w:hAnsi="Times New Roman" w:cs="Times New Roman"/>
                <w:color w:val="000000"/>
                <w:shd w:val="clear" w:color="auto" w:fill="FFFFFF"/>
              </w:rPr>
              <w:t>.</w:t>
            </w:r>
          </w:p>
        </w:tc>
        <w:tc>
          <w:tcPr>
            <w:tcW w:w="1418" w:type="dxa"/>
            <w:vAlign w:val="center"/>
          </w:tcPr>
          <w:p w14:paraId="0594DEF9" w14:textId="77777777" w:rsidR="00FC651F" w:rsidRPr="002C6CE9" w:rsidRDefault="00FC651F" w:rsidP="00F967E9">
            <w:pPr>
              <w:spacing w:after="0" w:line="240" w:lineRule="auto"/>
              <w:rPr>
                <w:rFonts w:ascii="Times New Roman" w:eastAsia="Times New Roman" w:hAnsi="Times New Roman" w:cs="Times New Roman"/>
                <w:sz w:val="24"/>
                <w:szCs w:val="24"/>
              </w:rPr>
            </w:pPr>
          </w:p>
        </w:tc>
        <w:tc>
          <w:tcPr>
            <w:tcW w:w="1481" w:type="dxa"/>
            <w:vAlign w:val="center"/>
          </w:tcPr>
          <w:p w14:paraId="3B3AA849" w14:textId="77777777" w:rsidR="00FC651F" w:rsidRPr="002C6CE9" w:rsidRDefault="00FC651F" w:rsidP="00F967E9">
            <w:pPr>
              <w:spacing w:after="0" w:line="240" w:lineRule="auto"/>
              <w:rPr>
                <w:rFonts w:ascii="Times New Roman" w:eastAsia="Times New Roman" w:hAnsi="Times New Roman" w:cs="Times New Roman"/>
                <w:sz w:val="24"/>
                <w:szCs w:val="24"/>
              </w:rPr>
            </w:pPr>
          </w:p>
        </w:tc>
      </w:tr>
      <w:tr w:rsidR="00FC651F" w:rsidRPr="002C6CE9" w14:paraId="3C9EB9B7" w14:textId="77777777" w:rsidTr="00AE7CBA">
        <w:trPr>
          <w:trHeight w:val="340"/>
          <w:jc w:val="center"/>
        </w:trPr>
        <w:tc>
          <w:tcPr>
            <w:tcW w:w="562" w:type="dxa"/>
            <w:vAlign w:val="center"/>
          </w:tcPr>
          <w:p w14:paraId="1B06559E" w14:textId="15A33EFD" w:rsidR="00FC651F" w:rsidRPr="002C6CE9" w:rsidDel="00713F80" w:rsidRDefault="003673C3" w:rsidP="00F967E9">
            <w:pPr>
              <w:spacing w:after="0"/>
              <w:jc w:val="center"/>
              <w:rPr>
                <w:rFonts w:ascii="Times New Roman" w:hAnsi="Times New Roman" w:cs="Times New Roman"/>
                <w:i/>
                <w:iCs/>
                <w:sz w:val="18"/>
                <w:szCs w:val="18"/>
              </w:rPr>
            </w:pPr>
            <w:r w:rsidRPr="002C6CE9">
              <w:rPr>
                <w:rFonts w:ascii="Times New Roman" w:hAnsi="Times New Roman" w:cs="Times New Roman"/>
                <w:i/>
                <w:iCs/>
                <w:sz w:val="18"/>
                <w:szCs w:val="18"/>
              </w:rPr>
              <w:t>1</w:t>
            </w:r>
            <w:r w:rsidR="00D942D3">
              <w:rPr>
                <w:rFonts w:ascii="Times New Roman" w:hAnsi="Times New Roman" w:cs="Times New Roman"/>
                <w:i/>
                <w:iCs/>
                <w:sz w:val="18"/>
                <w:szCs w:val="18"/>
              </w:rPr>
              <w:t>1</w:t>
            </w:r>
            <w:r w:rsidRPr="002C6CE9">
              <w:rPr>
                <w:rFonts w:ascii="Times New Roman" w:hAnsi="Times New Roman" w:cs="Times New Roman"/>
                <w:i/>
                <w:iCs/>
                <w:sz w:val="18"/>
                <w:szCs w:val="18"/>
              </w:rPr>
              <w:t>.</w:t>
            </w:r>
            <w:r w:rsidR="00FA6882">
              <w:rPr>
                <w:rFonts w:ascii="Times New Roman" w:hAnsi="Times New Roman" w:cs="Times New Roman"/>
                <w:i/>
                <w:iCs/>
                <w:sz w:val="18"/>
                <w:szCs w:val="18"/>
              </w:rPr>
              <w:t>5</w:t>
            </w:r>
          </w:p>
        </w:tc>
        <w:tc>
          <w:tcPr>
            <w:tcW w:w="6237" w:type="dxa"/>
            <w:vAlign w:val="center"/>
          </w:tcPr>
          <w:p w14:paraId="438A9F27" w14:textId="3C3DFEBB" w:rsidR="00FC651F" w:rsidRPr="002C6CE9" w:rsidRDefault="003673C3" w:rsidP="00F967E9">
            <w:pPr>
              <w:pStyle w:val="Bezproreda"/>
              <w:jc w:val="both"/>
              <w:rPr>
                <w:rStyle w:val="normaltextrun"/>
                <w:rFonts w:ascii="Times New Roman" w:hAnsi="Times New Roman" w:cs="Times New Roman"/>
                <w:i/>
                <w:iCs/>
              </w:rPr>
            </w:pPr>
            <w:r w:rsidRPr="002C6CE9">
              <w:rPr>
                <w:rStyle w:val="normaltextrun"/>
                <w:rFonts w:ascii="Times New Roman" w:hAnsi="Times New Roman" w:cs="Times New Roman"/>
                <w:i/>
                <w:iCs/>
              </w:rPr>
              <w:t xml:space="preserve">Protiv Prijavitelja ili osobe ovlaštene po zakonu za zastupanje prijavitelja (osobe koja je član upravnog, upravljačkog ili nadzornog tijela ili ima ovlasti zastupanja, donošenja odluka ili nadzora toga gospodarskog subjekta) </w:t>
            </w:r>
            <w:r w:rsidRPr="002C6CE9">
              <w:rPr>
                <w:rStyle w:val="normaltextrun"/>
                <w:rFonts w:ascii="Times New Roman" w:hAnsi="Times New Roman" w:cs="Times New Roman"/>
                <w:i/>
                <w:iCs/>
                <w:u w:val="single"/>
              </w:rPr>
              <w:t>nije izrečena pravomoćna osuđujuća presuda</w:t>
            </w:r>
            <w:r w:rsidRPr="002C6CE9">
              <w:rPr>
                <w:rStyle w:val="normaltextrun"/>
                <w:rFonts w:ascii="Times New Roman" w:hAnsi="Times New Roman" w:cs="Times New Roman"/>
                <w:i/>
                <w:iCs/>
              </w:rPr>
              <w:t xml:space="preserve"> za bilo koje od sljedećih kaznenih djela odnosno za odgovarajuća kaznena djela prema propisima države njihova sjedišta ili države čiji je državljanin osoba ovlaštena po zakonu za zastupanje prijavitelja:</w:t>
            </w:r>
          </w:p>
          <w:p w14:paraId="6B9CF43D" w14:textId="272A8527" w:rsidR="003673C3" w:rsidRPr="002C6CE9" w:rsidRDefault="003673C3" w:rsidP="00AE7CBA">
            <w:pPr>
              <w:pStyle w:val="Bezproreda"/>
              <w:numPr>
                <w:ilvl w:val="0"/>
                <w:numId w:val="1"/>
              </w:numPr>
              <w:ind w:left="357" w:hanging="357"/>
              <w:jc w:val="both"/>
              <w:rPr>
                <w:rStyle w:val="normaltextrun"/>
                <w:rFonts w:ascii="Times New Roman" w:hAnsi="Times New Roman" w:cs="Times New Roman"/>
                <w:i/>
                <w:iCs/>
              </w:rPr>
            </w:pPr>
            <w:r w:rsidRPr="002C6CE9">
              <w:rPr>
                <w:rStyle w:val="normaltextrun"/>
                <w:rFonts w:ascii="Times New Roman" w:hAnsi="Times New Roman" w:cs="Times New Roman"/>
                <w:i/>
                <w:iCs/>
              </w:rPr>
              <w:t>sudjelovanje u zločinačkoj organizaciji, na temelju članka 328. (zločinačko udruženje) i članka 329. (počinjenje kaznenog djela u sastavu zločinačkog udruženja) iz kaznenog zakona (</w:t>
            </w:r>
            <w:proofErr w:type="spellStart"/>
            <w:r w:rsidRPr="002C6CE9">
              <w:rPr>
                <w:rStyle w:val="normaltextrun"/>
                <w:rFonts w:ascii="Times New Roman" w:hAnsi="Times New Roman" w:cs="Times New Roman"/>
                <w:i/>
                <w:iCs/>
              </w:rPr>
              <w:t>nn</w:t>
            </w:r>
            <w:proofErr w:type="spellEnd"/>
            <w:r w:rsidRPr="002C6CE9">
              <w:rPr>
                <w:rStyle w:val="normaltextrun"/>
                <w:rFonts w:ascii="Times New Roman" w:hAnsi="Times New Roman" w:cs="Times New Roman"/>
                <w:i/>
                <w:iCs/>
              </w:rPr>
              <w:t>, br. 125/11, 144/12, 56/15, 61/15, 101/17</w:t>
            </w:r>
            <w:bookmarkStart w:id="9" w:name="_Hlk535996705"/>
            <w:r w:rsidRPr="002C6CE9">
              <w:rPr>
                <w:rStyle w:val="normaltextrun"/>
                <w:rFonts w:ascii="Times New Roman" w:hAnsi="Times New Roman" w:cs="Times New Roman"/>
                <w:i/>
                <w:iCs/>
              </w:rPr>
              <w:t>, 118/18</w:t>
            </w:r>
            <w:bookmarkEnd w:id="9"/>
            <w:r w:rsidRPr="002C6CE9">
              <w:rPr>
                <w:rStyle w:val="normaltextrun"/>
                <w:rFonts w:ascii="Times New Roman" w:hAnsi="Times New Roman" w:cs="Times New Roman"/>
                <w:i/>
                <w:iCs/>
              </w:rPr>
              <w:t>, 126/19), članka 333. (udruživanje za počinjenje kaznenih djela) iz kaznenog zakona (</w:t>
            </w:r>
            <w:r w:rsidR="00DE1F62" w:rsidRPr="002C6CE9">
              <w:rPr>
                <w:rStyle w:val="normaltextrun"/>
                <w:rFonts w:ascii="Times New Roman" w:hAnsi="Times New Roman" w:cs="Times New Roman"/>
                <w:i/>
                <w:iCs/>
              </w:rPr>
              <w:t>NN</w:t>
            </w:r>
            <w:r w:rsidRPr="002C6CE9">
              <w:rPr>
                <w:rStyle w:val="normaltextrun"/>
                <w:rFonts w:ascii="Times New Roman" w:hAnsi="Times New Roman" w:cs="Times New Roman"/>
                <w:i/>
                <w:iCs/>
              </w:rPr>
              <w:t xml:space="preserve"> br. 110/97, 27/98, 50/00, 129/00, 51/01, 111/03, 190/03, 105/04, 84/05, 71/06, 110/07, 152/08, 57/11, 77/11 i 143/12) </w:t>
            </w:r>
          </w:p>
          <w:p w14:paraId="7F52C2E4" w14:textId="77777777" w:rsidR="003673C3" w:rsidRPr="002C6CE9" w:rsidRDefault="003673C3" w:rsidP="00AE7CBA">
            <w:pPr>
              <w:pStyle w:val="Bezproreda"/>
              <w:numPr>
                <w:ilvl w:val="0"/>
                <w:numId w:val="1"/>
              </w:numPr>
              <w:ind w:left="357" w:hanging="357"/>
              <w:jc w:val="both"/>
              <w:rPr>
                <w:rStyle w:val="normaltextrun"/>
                <w:rFonts w:ascii="Times New Roman" w:hAnsi="Times New Roman" w:cs="Times New Roman"/>
                <w:i/>
                <w:iCs/>
              </w:rPr>
            </w:pPr>
            <w:r w:rsidRPr="002C6CE9">
              <w:rPr>
                <w:rStyle w:val="normaltextrun"/>
                <w:rFonts w:ascii="Times New Roman" w:hAnsi="Times New Roman" w:cs="Times New Roman"/>
                <w:i/>
                <w:iCs/>
              </w:rPr>
              <w:t xml:space="preserve">terorizam ili kaznena djela povezana s terorističkim aktivnostima, na temelju članka 97. (terorizam), članka 99. (javno poticanje na terorizam), članka 100. (novačenje za </w:t>
            </w:r>
            <w:r w:rsidRPr="002C6CE9">
              <w:rPr>
                <w:rStyle w:val="normaltextrun"/>
                <w:rFonts w:ascii="Times New Roman" w:hAnsi="Times New Roman" w:cs="Times New Roman"/>
                <w:i/>
                <w:iCs/>
              </w:rPr>
              <w:lastRenderedPageBreak/>
              <w:t xml:space="preserve">terorizam), članka 101. (obuka za terorizam), članka 101.a (putovanje u svrhu terorizma) i članka 102. (terorističko udruženje) Kaznenog zakona (NN, br. 125/11, 144/12, 56/15, 61/15, 101/17, 118/18, 126/19) i članka 169. (terorizam), članka 169.a (javno poticanje na terorizam) i članka 169.b (novačenje i obuka za terorizam) iz Kaznenog zakona (NN, br. 110/97, 27/98, 50/00, 129/00, 51/01, 111/03, 190/03, 105/04, 84/05, 71/06, 110/07, 152/08, 57/11, 77/11 i 143/12) </w:t>
            </w:r>
          </w:p>
          <w:p w14:paraId="250B930D" w14:textId="77777777" w:rsidR="003673C3" w:rsidRPr="002C6CE9" w:rsidRDefault="003673C3" w:rsidP="00AE7CBA">
            <w:pPr>
              <w:pStyle w:val="Bezproreda"/>
              <w:numPr>
                <w:ilvl w:val="0"/>
                <w:numId w:val="1"/>
              </w:numPr>
              <w:ind w:left="357" w:hanging="357"/>
              <w:jc w:val="both"/>
              <w:rPr>
                <w:rStyle w:val="normaltextrun"/>
                <w:rFonts w:ascii="Times New Roman" w:hAnsi="Times New Roman" w:cs="Times New Roman"/>
                <w:i/>
                <w:iCs/>
              </w:rPr>
            </w:pPr>
            <w:r w:rsidRPr="002C6CE9">
              <w:rPr>
                <w:rStyle w:val="normaltextrun"/>
                <w:rFonts w:ascii="Times New Roman" w:hAnsi="Times New Roman" w:cs="Times New Roman"/>
                <w:i/>
                <w:iCs/>
              </w:rPr>
              <w:t xml:space="preserve">pranje novca ili financiranje terorizma, na temelju članka 98. (financiranje terorizma) i članka 265. (pranje novca) Kaznenog zakona (NN 125/2011, 144/2012, 56/2015, 61/2015, 101/2017, 118/2018, 126/19) i članka 279. (pranje novca) iz Kaznenog zakona (NN, br. 110/97, 27/98, 50/00, 129/00, 51/01, 111/03, 190/03, 105/04, 84/05, 71/06, 110/07, 152/08, 57/11, 77/11 i 143/12) </w:t>
            </w:r>
          </w:p>
          <w:p w14:paraId="481514B1" w14:textId="77777777" w:rsidR="003673C3" w:rsidRPr="002C6CE9" w:rsidRDefault="003673C3" w:rsidP="00AE7CBA">
            <w:pPr>
              <w:pStyle w:val="Bezproreda"/>
              <w:numPr>
                <w:ilvl w:val="0"/>
                <w:numId w:val="1"/>
              </w:numPr>
              <w:ind w:left="357" w:hanging="357"/>
              <w:jc w:val="both"/>
              <w:rPr>
                <w:rStyle w:val="normaltextrun"/>
                <w:rFonts w:ascii="Times New Roman" w:hAnsi="Times New Roman" w:cs="Times New Roman"/>
                <w:i/>
                <w:iCs/>
              </w:rPr>
            </w:pPr>
            <w:r w:rsidRPr="002C6CE9">
              <w:rPr>
                <w:rStyle w:val="normaltextrun"/>
                <w:rFonts w:ascii="Times New Roman" w:hAnsi="Times New Roman" w:cs="Times New Roman"/>
                <w:i/>
                <w:iCs/>
              </w:rPr>
              <w:t xml:space="preserve">dječji rad ili druge oblike trgovanja ljudima, na temelju članka 106. (trgovanje ljudima) Kaznenog zakona (NN, br. 125/11, 144/12, 56/15, 61/15, 101/17, 118/18, 126/19) i članka 175. (trgovanje ljudima i ropstvo) iz Kaznenog zakona (NN, br. 110/97, 27/98, 50/00, 129/00, 51/01, 111/03, 190/03, 105/04, 84/05, 71/06, 110/07, 152/08, 57/11, 77/11 i 143/12) </w:t>
            </w:r>
          </w:p>
          <w:p w14:paraId="2CDC05D1" w14:textId="77777777" w:rsidR="003673C3" w:rsidRPr="002C6CE9" w:rsidRDefault="003673C3" w:rsidP="00AE7CBA">
            <w:pPr>
              <w:pStyle w:val="Bezproreda"/>
              <w:numPr>
                <w:ilvl w:val="0"/>
                <w:numId w:val="1"/>
              </w:numPr>
              <w:ind w:left="357" w:hanging="357"/>
              <w:jc w:val="both"/>
              <w:rPr>
                <w:rStyle w:val="normaltextrun"/>
                <w:rFonts w:ascii="Times New Roman" w:hAnsi="Times New Roman" w:cs="Times New Roman"/>
                <w:i/>
                <w:iCs/>
              </w:rPr>
            </w:pPr>
            <w:r w:rsidRPr="002C6CE9">
              <w:rPr>
                <w:rStyle w:val="normaltextrun"/>
                <w:rFonts w:ascii="Times New Roman" w:hAnsi="Times New Roman" w:cs="Times New Roman"/>
                <w:i/>
                <w:iCs/>
              </w:rPr>
              <w:t xml:space="preserve">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(NN, br. 125/11, 144/12, 56/15, 61/15, 101/17, 118/18, 126/19) i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(NN, br. 110/97, 27/98, 50/00, 129/00, 51/01, 111/03, 190/03, 105/04, 84/05, 71/06, 110/07, 152/08, 57/11, 77/11 i 143/12) </w:t>
            </w:r>
          </w:p>
          <w:p w14:paraId="5D0F5B46" w14:textId="690FD5B8" w:rsidR="003673C3" w:rsidRPr="002C6CE9" w:rsidRDefault="003673C3" w:rsidP="00AE7CBA">
            <w:pPr>
              <w:pStyle w:val="Bezproreda"/>
              <w:numPr>
                <w:ilvl w:val="0"/>
                <w:numId w:val="1"/>
              </w:numPr>
              <w:ind w:left="357" w:hanging="357"/>
              <w:jc w:val="both"/>
              <w:rPr>
                <w:rFonts w:ascii="Times New Roman" w:hAnsi="Times New Roman" w:cs="Times New Roman"/>
                <w:i/>
                <w:iCs/>
              </w:rPr>
            </w:pPr>
            <w:r w:rsidRPr="002C6CE9">
              <w:rPr>
                <w:rStyle w:val="normaltextrun"/>
                <w:rFonts w:ascii="Times New Roman" w:hAnsi="Times New Roman" w:cs="Times New Roman"/>
                <w:i/>
                <w:iCs/>
              </w:rPr>
              <w:t xml:space="preserve">prijevaru, na temelju članka 236. (prijevara), članka 247. (prijevara u gospodarskom poslovanju), članka 256. (utaja poreza ili carine) i članka 258. (subvencijska prijevara) Kaznenog zakona (NN, br. 125/11, 144/12, 56/15, 61/15, 101/17, 118/18, 126/19) i članka 224. (prijevara), članka 293. (prijevara u gospodarskom poslovanju) i članka 286. (utaja poreza i drugih davanja) iz Kaznenog zakona (NN, br. 110/97, 27/98, 50/00, 129/00, 51/01, 111/03, 190/03, 105/04, 84/05, 71/06, 110/07, 152/08, 57/11, 77/11 i 143/12) </w:t>
            </w:r>
          </w:p>
        </w:tc>
        <w:tc>
          <w:tcPr>
            <w:tcW w:w="1418" w:type="dxa"/>
            <w:vAlign w:val="center"/>
          </w:tcPr>
          <w:p w14:paraId="312D7435" w14:textId="77777777" w:rsidR="00FC651F" w:rsidRPr="002C6CE9" w:rsidRDefault="00FC651F" w:rsidP="00F967E9">
            <w:pPr>
              <w:spacing w:after="0" w:line="240" w:lineRule="auto"/>
              <w:rPr>
                <w:rFonts w:ascii="Times New Roman" w:eastAsia="Times New Roman" w:hAnsi="Times New Roman" w:cs="Times New Roman"/>
                <w:sz w:val="24"/>
                <w:szCs w:val="24"/>
              </w:rPr>
            </w:pPr>
          </w:p>
        </w:tc>
        <w:tc>
          <w:tcPr>
            <w:tcW w:w="1481" w:type="dxa"/>
            <w:vAlign w:val="center"/>
          </w:tcPr>
          <w:p w14:paraId="37CFDEAF" w14:textId="77777777" w:rsidR="00FC651F" w:rsidRPr="002C6CE9" w:rsidRDefault="00FC651F" w:rsidP="00F967E9">
            <w:pPr>
              <w:spacing w:after="0" w:line="240" w:lineRule="auto"/>
              <w:rPr>
                <w:rFonts w:ascii="Times New Roman" w:eastAsia="Times New Roman" w:hAnsi="Times New Roman" w:cs="Times New Roman"/>
                <w:sz w:val="24"/>
                <w:szCs w:val="24"/>
              </w:rPr>
            </w:pPr>
          </w:p>
        </w:tc>
      </w:tr>
      <w:tr w:rsidR="00FC651F" w:rsidRPr="002C6CE9" w14:paraId="0D56438E" w14:textId="77777777" w:rsidTr="00AE7CBA">
        <w:trPr>
          <w:trHeight w:val="340"/>
          <w:jc w:val="center"/>
        </w:trPr>
        <w:tc>
          <w:tcPr>
            <w:tcW w:w="562" w:type="dxa"/>
            <w:vAlign w:val="center"/>
          </w:tcPr>
          <w:p w14:paraId="14610B11" w14:textId="4553AC67" w:rsidR="00FC651F" w:rsidRPr="002C6CE9" w:rsidDel="00713F80" w:rsidRDefault="009D6375" w:rsidP="00F967E9">
            <w:pPr>
              <w:spacing w:after="0"/>
              <w:jc w:val="center"/>
              <w:rPr>
                <w:rFonts w:ascii="Times New Roman" w:hAnsi="Times New Roman" w:cs="Times New Roman"/>
                <w:sz w:val="18"/>
                <w:szCs w:val="18"/>
              </w:rPr>
            </w:pPr>
            <w:r w:rsidRPr="002C6CE9">
              <w:rPr>
                <w:rFonts w:ascii="Times New Roman" w:hAnsi="Times New Roman" w:cs="Times New Roman"/>
                <w:i/>
                <w:iCs/>
                <w:sz w:val="18"/>
                <w:szCs w:val="18"/>
              </w:rPr>
              <w:t>1</w:t>
            </w:r>
            <w:r w:rsidR="00D942D3">
              <w:rPr>
                <w:rFonts w:ascii="Times New Roman" w:hAnsi="Times New Roman" w:cs="Times New Roman"/>
                <w:i/>
                <w:iCs/>
                <w:sz w:val="18"/>
                <w:szCs w:val="18"/>
              </w:rPr>
              <w:t>1</w:t>
            </w:r>
            <w:r w:rsidRPr="002C6CE9">
              <w:rPr>
                <w:rFonts w:ascii="Times New Roman" w:hAnsi="Times New Roman" w:cs="Times New Roman"/>
                <w:i/>
                <w:iCs/>
                <w:sz w:val="18"/>
                <w:szCs w:val="18"/>
              </w:rPr>
              <w:t>.</w:t>
            </w:r>
            <w:r w:rsidR="00FA6882">
              <w:rPr>
                <w:rFonts w:ascii="Times New Roman" w:hAnsi="Times New Roman" w:cs="Times New Roman"/>
                <w:i/>
                <w:iCs/>
                <w:sz w:val="18"/>
                <w:szCs w:val="18"/>
              </w:rPr>
              <w:t>6</w:t>
            </w:r>
          </w:p>
        </w:tc>
        <w:tc>
          <w:tcPr>
            <w:tcW w:w="6237" w:type="dxa"/>
            <w:vAlign w:val="center"/>
          </w:tcPr>
          <w:p w14:paraId="69F2411F" w14:textId="5B58F610" w:rsidR="00FC651F" w:rsidRPr="002C6CE9" w:rsidRDefault="00BE7660" w:rsidP="00F967E9">
            <w:pPr>
              <w:pStyle w:val="Bezproreda"/>
              <w:jc w:val="both"/>
              <w:rPr>
                <w:rFonts w:ascii="Times New Roman" w:hAnsi="Times New Roman" w:cs="Times New Roman"/>
                <w:i/>
                <w:iCs/>
              </w:rPr>
            </w:pPr>
            <w:r w:rsidRPr="002C6CE9">
              <w:rPr>
                <w:rStyle w:val="normaltextrun"/>
                <w:rFonts w:ascii="Times New Roman" w:hAnsi="Times New Roman" w:cs="Times New Roman"/>
                <w:i/>
                <w:iCs/>
              </w:rPr>
              <w:t>P</w:t>
            </w:r>
            <w:r w:rsidR="009D6375" w:rsidRPr="002C6CE9">
              <w:rPr>
                <w:rStyle w:val="normaltextrun"/>
                <w:rFonts w:ascii="Times New Roman" w:hAnsi="Times New Roman" w:cs="Times New Roman"/>
                <w:i/>
                <w:iCs/>
              </w:rPr>
              <w:t xml:space="preserve">rijavitelju nije utvrđeno teško kršenje ugovora zbog neispunjavanja ugovornih obveza, a koji je bio potpisan u sklopu nekog drugog postupka dodjele bespovratnih sredstava i bio je (su)financiran sredstvima EU, odnosno ESI fondova </w:t>
            </w:r>
          </w:p>
        </w:tc>
        <w:tc>
          <w:tcPr>
            <w:tcW w:w="1418" w:type="dxa"/>
            <w:vAlign w:val="center"/>
          </w:tcPr>
          <w:p w14:paraId="0DB93A13" w14:textId="77777777" w:rsidR="00FC651F" w:rsidRPr="002C6CE9" w:rsidRDefault="00FC651F" w:rsidP="00F967E9">
            <w:pPr>
              <w:spacing w:after="0" w:line="240" w:lineRule="auto"/>
              <w:rPr>
                <w:rFonts w:ascii="Times New Roman" w:eastAsia="Times New Roman" w:hAnsi="Times New Roman" w:cs="Times New Roman"/>
                <w:sz w:val="24"/>
                <w:szCs w:val="24"/>
              </w:rPr>
            </w:pPr>
          </w:p>
        </w:tc>
        <w:tc>
          <w:tcPr>
            <w:tcW w:w="1481" w:type="dxa"/>
            <w:vAlign w:val="center"/>
          </w:tcPr>
          <w:p w14:paraId="15F5AF64" w14:textId="77777777" w:rsidR="00FC651F" w:rsidRPr="002C6CE9" w:rsidRDefault="00FC651F" w:rsidP="00F967E9">
            <w:pPr>
              <w:spacing w:after="0" w:line="240" w:lineRule="auto"/>
              <w:rPr>
                <w:rFonts w:ascii="Times New Roman" w:eastAsia="Times New Roman" w:hAnsi="Times New Roman" w:cs="Times New Roman"/>
                <w:sz w:val="24"/>
                <w:szCs w:val="24"/>
              </w:rPr>
            </w:pPr>
          </w:p>
        </w:tc>
      </w:tr>
      <w:tr w:rsidR="00FC651F" w:rsidRPr="002C6CE9" w14:paraId="500074F6" w14:textId="77777777" w:rsidTr="00AE7CBA">
        <w:trPr>
          <w:trHeight w:val="340"/>
          <w:jc w:val="center"/>
        </w:trPr>
        <w:tc>
          <w:tcPr>
            <w:tcW w:w="562" w:type="dxa"/>
            <w:vAlign w:val="center"/>
          </w:tcPr>
          <w:p w14:paraId="55E2858D" w14:textId="2EF87120" w:rsidR="00FC651F" w:rsidRPr="00C84C7C" w:rsidDel="00713F80" w:rsidRDefault="009D6375" w:rsidP="00F967E9">
            <w:pPr>
              <w:spacing w:after="0"/>
              <w:jc w:val="center"/>
              <w:rPr>
                <w:rFonts w:ascii="Times New Roman" w:hAnsi="Times New Roman" w:cs="Times New Roman"/>
                <w:i/>
                <w:iCs/>
                <w:sz w:val="18"/>
                <w:szCs w:val="18"/>
              </w:rPr>
            </w:pPr>
            <w:r w:rsidRPr="00C84C7C">
              <w:rPr>
                <w:rFonts w:ascii="Times New Roman" w:hAnsi="Times New Roman" w:cs="Times New Roman"/>
                <w:i/>
                <w:iCs/>
                <w:sz w:val="18"/>
                <w:szCs w:val="18"/>
              </w:rPr>
              <w:t>1</w:t>
            </w:r>
            <w:r w:rsidR="00D942D3">
              <w:rPr>
                <w:rFonts w:ascii="Times New Roman" w:hAnsi="Times New Roman" w:cs="Times New Roman"/>
                <w:i/>
                <w:iCs/>
                <w:sz w:val="18"/>
                <w:szCs w:val="18"/>
              </w:rPr>
              <w:t>1</w:t>
            </w:r>
            <w:r w:rsidRPr="00C84C7C">
              <w:rPr>
                <w:rFonts w:ascii="Times New Roman" w:hAnsi="Times New Roman" w:cs="Times New Roman"/>
                <w:i/>
                <w:iCs/>
                <w:sz w:val="18"/>
                <w:szCs w:val="18"/>
              </w:rPr>
              <w:t>.</w:t>
            </w:r>
            <w:r w:rsidR="00FA6882">
              <w:rPr>
                <w:rFonts w:ascii="Times New Roman" w:hAnsi="Times New Roman" w:cs="Times New Roman"/>
                <w:i/>
                <w:iCs/>
                <w:sz w:val="18"/>
                <w:szCs w:val="18"/>
              </w:rPr>
              <w:t>7</w:t>
            </w:r>
          </w:p>
        </w:tc>
        <w:tc>
          <w:tcPr>
            <w:tcW w:w="6237" w:type="dxa"/>
            <w:vAlign w:val="center"/>
          </w:tcPr>
          <w:p w14:paraId="6E2A50EE" w14:textId="4E954BD6" w:rsidR="00FC651F" w:rsidRPr="002C6CE9" w:rsidRDefault="009D6375" w:rsidP="00F967E9">
            <w:pPr>
              <w:pStyle w:val="Bezproreda"/>
              <w:jc w:val="both"/>
              <w:rPr>
                <w:rFonts w:ascii="Times New Roman" w:hAnsi="Times New Roman" w:cs="Times New Roman"/>
              </w:rPr>
            </w:pPr>
            <w:r w:rsidRPr="002C6CE9">
              <w:rPr>
                <w:rStyle w:val="normaltextrun"/>
                <w:rFonts w:ascii="Times New Roman" w:hAnsi="Times New Roman" w:cs="Times New Roman"/>
                <w:i/>
                <w:iCs/>
              </w:rPr>
              <w:t xml:space="preserve">Prijavitelj ili osoba ovlaštena po zakonu za zastupanje nije proglašena krivom zbog teškog profesionalnog propusta (osim ako prijavitelj nije dostavio dokaz o mjerama koje su poduzete kako bi se dokazala pouzdanost i mogućnost provedbe projekta i izvršenja ugovora o dodjeli bespovratnih sredstava. Mjere su: 1. plaćanje </w:t>
            </w:r>
            <w:r w:rsidRPr="002C6CE9">
              <w:rPr>
                <w:rStyle w:val="normaltextrun"/>
                <w:rFonts w:ascii="Times New Roman" w:hAnsi="Times New Roman" w:cs="Times New Roman"/>
                <w:i/>
                <w:iCs/>
              </w:rPr>
              <w:lastRenderedPageBreak/>
              <w:t>naknade štete prouzročene propustom, ili poduzimanje drugih odgovarajućih mjera u tom cilju, 2. aktivna suradnja s nadležnim istražnim tijelima u svrhu razjašnjenja okolnosti i činjenica u vezi s propustom, 3. odgovarajuće tehničke, organizacijske i kadrovske mjere radi sprječavanja daljnjih propusta).</w:t>
            </w:r>
          </w:p>
        </w:tc>
        <w:tc>
          <w:tcPr>
            <w:tcW w:w="1418" w:type="dxa"/>
            <w:vAlign w:val="center"/>
          </w:tcPr>
          <w:p w14:paraId="686FAB13" w14:textId="77777777" w:rsidR="00FC651F" w:rsidRPr="002C6CE9" w:rsidRDefault="00FC651F" w:rsidP="00F967E9">
            <w:pPr>
              <w:spacing w:after="0" w:line="240" w:lineRule="auto"/>
              <w:rPr>
                <w:rFonts w:ascii="Times New Roman" w:eastAsia="Times New Roman" w:hAnsi="Times New Roman" w:cs="Times New Roman"/>
                <w:sz w:val="24"/>
                <w:szCs w:val="24"/>
              </w:rPr>
            </w:pPr>
          </w:p>
        </w:tc>
        <w:tc>
          <w:tcPr>
            <w:tcW w:w="1481" w:type="dxa"/>
            <w:vAlign w:val="center"/>
          </w:tcPr>
          <w:p w14:paraId="1F02F868" w14:textId="77777777" w:rsidR="00FC651F" w:rsidRPr="002C6CE9" w:rsidRDefault="00FC651F" w:rsidP="00F967E9">
            <w:pPr>
              <w:spacing w:after="0" w:line="240" w:lineRule="auto"/>
              <w:rPr>
                <w:rFonts w:ascii="Times New Roman" w:eastAsia="Times New Roman" w:hAnsi="Times New Roman" w:cs="Times New Roman"/>
                <w:sz w:val="24"/>
                <w:szCs w:val="24"/>
              </w:rPr>
            </w:pPr>
          </w:p>
        </w:tc>
      </w:tr>
      <w:tr w:rsidR="00FC651F" w:rsidRPr="002C6CE9" w14:paraId="19D3D3E2" w14:textId="77777777" w:rsidTr="00AE7CBA">
        <w:trPr>
          <w:trHeight w:val="340"/>
          <w:jc w:val="center"/>
        </w:trPr>
        <w:tc>
          <w:tcPr>
            <w:tcW w:w="562" w:type="dxa"/>
            <w:vAlign w:val="center"/>
          </w:tcPr>
          <w:p w14:paraId="032EFBB6" w14:textId="28BA4578" w:rsidR="00FC651F" w:rsidRPr="009219DE" w:rsidDel="00713F80" w:rsidRDefault="009D6375" w:rsidP="00F967E9">
            <w:pPr>
              <w:spacing w:after="0"/>
              <w:jc w:val="center"/>
              <w:rPr>
                <w:rFonts w:ascii="Times New Roman" w:hAnsi="Times New Roman" w:cs="Times New Roman"/>
                <w:i/>
                <w:iCs/>
                <w:sz w:val="18"/>
                <w:szCs w:val="18"/>
              </w:rPr>
            </w:pPr>
            <w:r w:rsidRPr="009219DE">
              <w:rPr>
                <w:rFonts w:ascii="Times New Roman" w:hAnsi="Times New Roman" w:cs="Times New Roman"/>
                <w:i/>
                <w:iCs/>
                <w:sz w:val="18"/>
                <w:szCs w:val="18"/>
              </w:rPr>
              <w:t>1</w:t>
            </w:r>
            <w:r w:rsidR="00D942D3">
              <w:rPr>
                <w:rFonts w:ascii="Times New Roman" w:hAnsi="Times New Roman" w:cs="Times New Roman"/>
                <w:i/>
                <w:iCs/>
                <w:sz w:val="18"/>
                <w:szCs w:val="18"/>
              </w:rPr>
              <w:t>1</w:t>
            </w:r>
            <w:r w:rsidRPr="009219DE">
              <w:rPr>
                <w:rFonts w:ascii="Times New Roman" w:hAnsi="Times New Roman" w:cs="Times New Roman"/>
                <w:i/>
                <w:iCs/>
                <w:sz w:val="18"/>
                <w:szCs w:val="18"/>
              </w:rPr>
              <w:t>.</w:t>
            </w:r>
            <w:r w:rsidR="00FA6882">
              <w:rPr>
                <w:rFonts w:ascii="Times New Roman" w:hAnsi="Times New Roman" w:cs="Times New Roman"/>
                <w:i/>
                <w:iCs/>
                <w:sz w:val="18"/>
                <w:szCs w:val="18"/>
              </w:rPr>
              <w:t>8</w:t>
            </w:r>
          </w:p>
        </w:tc>
        <w:tc>
          <w:tcPr>
            <w:tcW w:w="6237" w:type="dxa"/>
            <w:vAlign w:val="center"/>
          </w:tcPr>
          <w:p w14:paraId="3C7B18B5" w14:textId="5319174F" w:rsidR="00FC651F" w:rsidRPr="002C6CE9" w:rsidRDefault="009D6375" w:rsidP="00F967E9">
            <w:pPr>
              <w:pStyle w:val="Bezproreda"/>
              <w:jc w:val="both"/>
              <w:rPr>
                <w:rFonts w:ascii="Times New Roman" w:hAnsi="Times New Roman" w:cs="Times New Roman"/>
                <w:i/>
                <w:iCs/>
              </w:rPr>
            </w:pPr>
            <w:r w:rsidRPr="002C6CE9">
              <w:rPr>
                <w:rFonts w:ascii="Times New Roman" w:hAnsi="Times New Roman" w:cs="Times New Roman"/>
                <w:i/>
                <w:iCs/>
              </w:rPr>
              <w:t>Prijavitelj nije u sukobu interesa u predmetnom postupku dodjele bespovratnih sredstava</w:t>
            </w:r>
          </w:p>
        </w:tc>
        <w:tc>
          <w:tcPr>
            <w:tcW w:w="1418" w:type="dxa"/>
            <w:vAlign w:val="center"/>
          </w:tcPr>
          <w:p w14:paraId="596FBC4F" w14:textId="77777777" w:rsidR="00FC651F" w:rsidRPr="002C6CE9" w:rsidRDefault="00FC651F" w:rsidP="00F967E9">
            <w:pPr>
              <w:spacing w:after="0" w:line="240" w:lineRule="auto"/>
              <w:rPr>
                <w:rFonts w:ascii="Times New Roman" w:eastAsia="Times New Roman" w:hAnsi="Times New Roman" w:cs="Times New Roman"/>
                <w:sz w:val="24"/>
                <w:szCs w:val="24"/>
              </w:rPr>
            </w:pPr>
          </w:p>
        </w:tc>
        <w:tc>
          <w:tcPr>
            <w:tcW w:w="1481" w:type="dxa"/>
            <w:vAlign w:val="center"/>
          </w:tcPr>
          <w:p w14:paraId="2E980A67" w14:textId="77777777" w:rsidR="00FC651F" w:rsidRPr="002C6CE9" w:rsidRDefault="00FC651F" w:rsidP="00F967E9">
            <w:pPr>
              <w:spacing w:after="0" w:line="240" w:lineRule="auto"/>
              <w:rPr>
                <w:rFonts w:ascii="Times New Roman" w:eastAsia="Times New Roman" w:hAnsi="Times New Roman" w:cs="Times New Roman"/>
                <w:sz w:val="24"/>
                <w:szCs w:val="24"/>
              </w:rPr>
            </w:pPr>
          </w:p>
        </w:tc>
      </w:tr>
      <w:tr w:rsidR="00FC651F" w:rsidRPr="002C6CE9" w14:paraId="4BE9883C" w14:textId="77777777" w:rsidTr="00AE7CBA">
        <w:trPr>
          <w:trHeight w:val="1456"/>
          <w:jc w:val="center"/>
        </w:trPr>
        <w:tc>
          <w:tcPr>
            <w:tcW w:w="562" w:type="dxa"/>
            <w:vAlign w:val="center"/>
          </w:tcPr>
          <w:p w14:paraId="5F3F15B1" w14:textId="22CD2365" w:rsidR="00FC651F" w:rsidRPr="009219DE" w:rsidDel="00713F80" w:rsidRDefault="009D6375" w:rsidP="00F967E9">
            <w:pPr>
              <w:spacing w:after="0"/>
              <w:jc w:val="center"/>
              <w:rPr>
                <w:rFonts w:ascii="Times New Roman" w:hAnsi="Times New Roman" w:cs="Times New Roman"/>
                <w:i/>
                <w:iCs/>
                <w:sz w:val="18"/>
                <w:szCs w:val="18"/>
              </w:rPr>
            </w:pPr>
            <w:r w:rsidRPr="009219DE">
              <w:rPr>
                <w:rFonts w:ascii="Times New Roman" w:hAnsi="Times New Roman" w:cs="Times New Roman"/>
                <w:i/>
                <w:iCs/>
                <w:sz w:val="18"/>
                <w:szCs w:val="18"/>
              </w:rPr>
              <w:t>1</w:t>
            </w:r>
            <w:r w:rsidR="00D942D3">
              <w:rPr>
                <w:rFonts w:ascii="Times New Roman" w:hAnsi="Times New Roman" w:cs="Times New Roman"/>
                <w:i/>
                <w:iCs/>
                <w:sz w:val="18"/>
                <w:szCs w:val="18"/>
              </w:rPr>
              <w:t>1</w:t>
            </w:r>
            <w:r w:rsidRPr="009219DE">
              <w:rPr>
                <w:rFonts w:ascii="Times New Roman" w:hAnsi="Times New Roman" w:cs="Times New Roman"/>
                <w:i/>
                <w:iCs/>
                <w:sz w:val="18"/>
                <w:szCs w:val="18"/>
              </w:rPr>
              <w:t>.</w:t>
            </w:r>
            <w:r w:rsidR="00FA6882">
              <w:rPr>
                <w:rFonts w:ascii="Times New Roman" w:hAnsi="Times New Roman" w:cs="Times New Roman"/>
                <w:i/>
                <w:iCs/>
                <w:sz w:val="18"/>
                <w:szCs w:val="18"/>
              </w:rPr>
              <w:t>9</w:t>
            </w:r>
          </w:p>
        </w:tc>
        <w:tc>
          <w:tcPr>
            <w:tcW w:w="6237" w:type="dxa"/>
            <w:vAlign w:val="center"/>
          </w:tcPr>
          <w:p w14:paraId="12300F87" w14:textId="7C78E033" w:rsidR="00FC651F" w:rsidRPr="002C6CE9" w:rsidRDefault="009D6375" w:rsidP="002C6CE9">
            <w:pPr>
              <w:spacing w:after="0" w:line="240" w:lineRule="auto"/>
              <w:ind w:left="24" w:right="58"/>
              <w:jc w:val="both"/>
              <w:rPr>
                <w:rFonts w:ascii="Times New Roman" w:hAnsi="Times New Roman" w:cs="Times New Roman"/>
                <w:b/>
                <w:bCs/>
                <w:i/>
                <w:iCs/>
              </w:rPr>
            </w:pPr>
            <w:r w:rsidRPr="002C6CE9">
              <w:rPr>
                <w:rFonts w:ascii="Times New Roman" w:hAnsi="Times New Roman" w:cs="Times New Roman"/>
                <w:i/>
                <w:iCs/>
              </w:rPr>
              <w:t xml:space="preserve">Prijavitelj je izvršio povrat sredstava prema odluci nadležnog tijela, kako je navedeno u Obrascu izjave prijavitelja o istinitosti podataka, izbjegavanju dvostrukog financiranja </w:t>
            </w:r>
            <w:r w:rsidR="00C84C7C" w:rsidRPr="00C84C7C">
              <w:rPr>
                <w:rFonts w:ascii="Times New Roman" w:hAnsi="Times New Roman" w:cs="Times New Roman"/>
                <w:i/>
                <w:iCs/>
              </w:rPr>
              <w:t>i usklađenosti s Uputama za prijavitelje predmetnog poziva, a u svrhu sudjelovanja u postupku dodjele bespovratnih sredstava</w:t>
            </w:r>
            <w:r w:rsidR="00C62112">
              <w:rPr>
                <w:rFonts w:ascii="Times New Roman" w:hAnsi="Times New Roman" w:cs="Times New Roman"/>
                <w:i/>
                <w:iCs/>
              </w:rPr>
              <w:t xml:space="preserve">. </w:t>
            </w:r>
            <w:r w:rsidRPr="002C6CE9">
              <w:rPr>
                <w:rFonts w:ascii="Times New Roman" w:hAnsi="Times New Roman" w:cs="Times New Roman"/>
                <w:b/>
                <w:bCs/>
                <w:i/>
                <w:iCs/>
              </w:rPr>
              <w:t>(ako je primjenjivo)</w:t>
            </w:r>
          </w:p>
        </w:tc>
        <w:tc>
          <w:tcPr>
            <w:tcW w:w="1418" w:type="dxa"/>
            <w:vAlign w:val="center"/>
          </w:tcPr>
          <w:p w14:paraId="58D07AEB" w14:textId="77777777" w:rsidR="00FC651F" w:rsidRPr="002C6CE9" w:rsidRDefault="00FC651F" w:rsidP="00F967E9">
            <w:pPr>
              <w:spacing w:after="0" w:line="240" w:lineRule="auto"/>
              <w:rPr>
                <w:rFonts w:ascii="Times New Roman" w:eastAsia="Times New Roman" w:hAnsi="Times New Roman" w:cs="Times New Roman"/>
                <w:sz w:val="24"/>
                <w:szCs w:val="24"/>
              </w:rPr>
            </w:pPr>
          </w:p>
        </w:tc>
        <w:tc>
          <w:tcPr>
            <w:tcW w:w="1481" w:type="dxa"/>
            <w:vAlign w:val="center"/>
          </w:tcPr>
          <w:p w14:paraId="51087125" w14:textId="77777777" w:rsidR="00FC651F" w:rsidRPr="002C6CE9" w:rsidRDefault="00FC651F" w:rsidP="00F967E9">
            <w:pPr>
              <w:spacing w:after="0" w:line="240" w:lineRule="auto"/>
              <w:rPr>
                <w:rFonts w:ascii="Times New Roman" w:eastAsia="Times New Roman" w:hAnsi="Times New Roman" w:cs="Times New Roman"/>
                <w:sz w:val="24"/>
                <w:szCs w:val="24"/>
              </w:rPr>
            </w:pPr>
          </w:p>
        </w:tc>
      </w:tr>
      <w:tr w:rsidR="009D6375" w:rsidRPr="002C6CE9" w14:paraId="2046AA09" w14:textId="77777777" w:rsidTr="00AE7CBA">
        <w:trPr>
          <w:trHeight w:val="2896"/>
          <w:jc w:val="center"/>
        </w:trPr>
        <w:tc>
          <w:tcPr>
            <w:tcW w:w="562" w:type="dxa"/>
            <w:vAlign w:val="center"/>
          </w:tcPr>
          <w:p w14:paraId="540ADD29" w14:textId="40385DB5" w:rsidR="009D6375" w:rsidRPr="009219DE" w:rsidDel="00713F80" w:rsidRDefault="009D6375" w:rsidP="00F967E9">
            <w:pPr>
              <w:spacing w:after="0"/>
              <w:jc w:val="center"/>
              <w:rPr>
                <w:rFonts w:ascii="Times New Roman" w:hAnsi="Times New Roman" w:cs="Times New Roman"/>
                <w:i/>
                <w:iCs/>
                <w:sz w:val="18"/>
                <w:szCs w:val="18"/>
              </w:rPr>
            </w:pPr>
            <w:r w:rsidRPr="009219DE">
              <w:rPr>
                <w:rFonts w:ascii="Times New Roman" w:hAnsi="Times New Roman" w:cs="Times New Roman"/>
                <w:i/>
                <w:iCs/>
                <w:sz w:val="18"/>
                <w:szCs w:val="18"/>
              </w:rPr>
              <w:t>1</w:t>
            </w:r>
            <w:r w:rsidR="00D942D3">
              <w:rPr>
                <w:rFonts w:ascii="Times New Roman" w:hAnsi="Times New Roman" w:cs="Times New Roman"/>
                <w:i/>
                <w:iCs/>
                <w:sz w:val="18"/>
                <w:szCs w:val="18"/>
              </w:rPr>
              <w:t>1</w:t>
            </w:r>
            <w:r w:rsidRPr="009219DE">
              <w:rPr>
                <w:rFonts w:ascii="Times New Roman" w:hAnsi="Times New Roman" w:cs="Times New Roman"/>
                <w:i/>
                <w:iCs/>
                <w:sz w:val="18"/>
                <w:szCs w:val="18"/>
              </w:rPr>
              <w:t>.</w:t>
            </w:r>
            <w:r w:rsidR="00FA6882">
              <w:rPr>
                <w:rFonts w:ascii="Times New Roman" w:hAnsi="Times New Roman" w:cs="Times New Roman"/>
                <w:i/>
                <w:iCs/>
                <w:sz w:val="18"/>
                <w:szCs w:val="18"/>
              </w:rPr>
              <w:t xml:space="preserve"> 10</w:t>
            </w:r>
          </w:p>
        </w:tc>
        <w:tc>
          <w:tcPr>
            <w:tcW w:w="6237" w:type="dxa"/>
            <w:vAlign w:val="center"/>
          </w:tcPr>
          <w:p w14:paraId="5A70E67B" w14:textId="66B47225" w:rsidR="009D6375" w:rsidRPr="002C6CE9" w:rsidRDefault="009D6375" w:rsidP="00F967E9">
            <w:pPr>
              <w:spacing w:after="0" w:line="240" w:lineRule="auto"/>
              <w:ind w:left="24" w:right="58"/>
              <w:jc w:val="both"/>
              <w:rPr>
                <w:rFonts w:ascii="Times New Roman" w:hAnsi="Times New Roman" w:cs="Times New Roman"/>
                <w:i/>
                <w:iCs/>
              </w:rPr>
            </w:pPr>
            <w:r w:rsidRPr="002C6CE9">
              <w:rPr>
                <w:rFonts w:ascii="Times New Roman" w:hAnsi="Times New Roman" w:cs="Times New Roman"/>
                <w:i/>
                <w:iCs/>
              </w:rPr>
              <w:t xml:space="preserve">Prijavitelj je izvršio isplate plaća zaposlenicima, plaćanje doprinosa za financiranje obveznih osiguranja (osobito zdravstveno ili mirovinsko) ili plaćanje poreza u skladu s propisima RH kao države u kojoj je osnovan prijavitelj i u kojoj će se provoditi Ugovor o dodjeli bespovratnih sredstava i u skladu s propisima države poslovnog </w:t>
            </w:r>
            <w:proofErr w:type="spellStart"/>
            <w:r w:rsidRPr="002C6CE9">
              <w:rPr>
                <w:rFonts w:ascii="Times New Roman" w:hAnsi="Times New Roman" w:cs="Times New Roman"/>
                <w:i/>
                <w:iCs/>
              </w:rPr>
              <w:t>nastana</w:t>
            </w:r>
            <w:proofErr w:type="spellEnd"/>
            <w:r w:rsidRPr="002C6CE9">
              <w:rPr>
                <w:rFonts w:ascii="Times New Roman" w:hAnsi="Times New Roman" w:cs="Times New Roman"/>
                <w:i/>
                <w:iCs/>
              </w:rPr>
              <w:t xml:space="preserve"> prijavitelja (ako oni nemaju poslovni nastan u RH). U pogledu ove točke, smatra se prihvatljivim da prijavitelj nije udovoljio spomenutim uvjetima, ako mu, sukladno posebnom propisu, plaćanje tih obveza nije  dopušteno ili mu je odobrena odgoda plaćanja.</w:t>
            </w:r>
          </w:p>
          <w:p w14:paraId="3FD35C57" w14:textId="6F005BC5" w:rsidR="009D6375" w:rsidRPr="002C6CE9" w:rsidRDefault="009D6375" w:rsidP="00F967E9">
            <w:pPr>
              <w:pStyle w:val="Bezproreda"/>
              <w:jc w:val="both"/>
              <w:rPr>
                <w:rFonts w:ascii="Times New Roman" w:hAnsi="Times New Roman" w:cs="Times New Roman"/>
                <w:b/>
                <w:bCs/>
              </w:rPr>
            </w:pPr>
            <w:r w:rsidRPr="002C6CE9">
              <w:rPr>
                <w:rFonts w:ascii="Times New Roman" w:hAnsi="Times New Roman" w:cs="Times New Roman"/>
                <w:b/>
                <w:bCs/>
                <w:i/>
                <w:iCs/>
              </w:rPr>
              <w:t>(ako je primjenjivo)</w:t>
            </w:r>
          </w:p>
        </w:tc>
        <w:tc>
          <w:tcPr>
            <w:tcW w:w="1418" w:type="dxa"/>
            <w:vAlign w:val="center"/>
          </w:tcPr>
          <w:p w14:paraId="2A8A4568" w14:textId="77777777" w:rsidR="009D6375" w:rsidRPr="002C6CE9" w:rsidRDefault="009D6375" w:rsidP="00F967E9">
            <w:pPr>
              <w:spacing w:after="0" w:line="240" w:lineRule="auto"/>
              <w:rPr>
                <w:rFonts w:ascii="Times New Roman" w:eastAsia="Times New Roman" w:hAnsi="Times New Roman" w:cs="Times New Roman"/>
                <w:sz w:val="24"/>
                <w:szCs w:val="24"/>
              </w:rPr>
            </w:pPr>
          </w:p>
        </w:tc>
        <w:tc>
          <w:tcPr>
            <w:tcW w:w="1481" w:type="dxa"/>
            <w:vAlign w:val="center"/>
          </w:tcPr>
          <w:p w14:paraId="15956B6B" w14:textId="77777777" w:rsidR="009D6375" w:rsidRPr="002C6CE9" w:rsidRDefault="009D6375" w:rsidP="00F967E9">
            <w:pPr>
              <w:spacing w:after="0" w:line="240" w:lineRule="auto"/>
              <w:rPr>
                <w:rFonts w:ascii="Times New Roman" w:eastAsia="Times New Roman" w:hAnsi="Times New Roman" w:cs="Times New Roman"/>
                <w:sz w:val="24"/>
                <w:szCs w:val="24"/>
              </w:rPr>
            </w:pPr>
          </w:p>
        </w:tc>
      </w:tr>
      <w:tr w:rsidR="009D6375" w:rsidRPr="002C6CE9" w14:paraId="45E10B52" w14:textId="77777777" w:rsidTr="00AE7CBA">
        <w:trPr>
          <w:trHeight w:val="858"/>
          <w:jc w:val="center"/>
        </w:trPr>
        <w:tc>
          <w:tcPr>
            <w:tcW w:w="562" w:type="dxa"/>
            <w:vAlign w:val="center"/>
          </w:tcPr>
          <w:p w14:paraId="5767CCB8" w14:textId="1875EDFB" w:rsidR="007F176B" w:rsidRPr="009219DE" w:rsidRDefault="00D942D3" w:rsidP="00F967E9">
            <w:pPr>
              <w:spacing w:after="0"/>
              <w:jc w:val="center"/>
              <w:rPr>
                <w:rFonts w:ascii="Times New Roman" w:hAnsi="Times New Roman" w:cs="Times New Roman"/>
                <w:i/>
                <w:iCs/>
                <w:sz w:val="18"/>
                <w:szCs w:val="18"/>
              </w:rPr>
            </w:pPr>
            <w:r>
              <w:rPr>
                <w:rFonts w:ascii="Times New Roman" w:hAnsi="Times New Roman" w:cs="Times New Roman"/>
                <w:i/>
                <w:iCs/>
                <w:sz w:val="18"/>
                <w:szCs w:val="18"/>
              </w:rPr>
              <w:t>1</w:t>
            </w:r>
            <w:r w:rsidR="00C62112">
              <w:rPr>
                <w:rFonts w:ascii="Times New Roman" w:hAnsi="Times New Roman" w:cs="Times New Roman"/>
                <w:i/>
                <w:iCs/>
                <w:sz w:val="18"/>
                <w:szCs w:val="18"/>
              </w:rPr>
              <w:t>1</w:t>
            </w:r>
            <w:r w:rsidR="009D6375" w:rsidRPr="009219DE">
              <w:rPr>
                <w:rFonts w:ascii="Times New Roman" w:hAnsi="Times New Roman" w:cs="Times New Roman"/>
                <w:i/>
                <w:iCs/>
                <w:sz w:val="18"/>
                <w:szCs w:val="18"/>
              </w:rPr>
              <w:t>.</w:t>
            </w:r>
          </w:p>
          <w:p w14:paraId="719A6755" w14:textId="55E4B7BB" w:rsidR="009D6375" w:rsidRPr="009219DE" w:rsidDel="00713F80" w:rsidRDefault="009D6375" w:rsidP="00F967E9">
            <w:pPr>
              <w:spacing w:after="0"/>
              <w:jc w:val="center"/>
              <w:rPr>
                <w:rFonts w:ascii="Times New Roman" w:hAnsi="Times New Roman" w:cs="Times New Roman"/>
                <w:i/>
                <w:iCs/>
                <w:sz w:val="16"/>
                <w:szCs w:val="16"/>
              </w:rPr>
            </w:pPr>
            <w:r w:rsidRPr="009219DE">
              <w:rPr>
                <w:rFonts w:ascii="Times New Roman" w:hAnsi="Times New Roman" w:cs="Times New Roman"/>
                <w:i/>
                <w:iCs/>
                <w:sz w:val="18"/>
                <w:szCs w:val="18"/>
              </w:rPr>
              <w:t>1</w:t>
            </w:r>
            <w:r w:rsidR="00FA6882">
              <w:rPr>
                <w:rFonts w:ascii="Times New Roman" w:hAnsi="Times New Roman" w:cs="Times New Roman"/>
                <w:i/>
                <w:iCs/>
                <w:sz w:val="18"/>
                <w:szCs w:val="18"/>
              </w:rPr>
              <w:t>1</w:t>
            </w:r>
          </w:p>
        </w:tc>
        <w:tc>
          <w:tcPr>
            <w:tcW w:w="6237" w:type="dxa"/>
            <w:vAlign w:val="center"/>
          </w:tcPr>
          <w:p w14:paraId="4B7B1859" w14:textId="1C781A9A" w:rsidR="00887299" w:rsidRPr="002C6CE9" w:rsidRDefault="009D6375" w:rsidP="002C6CE9">
            <w:pPr>
              <w:pStyle w:val="Bezproreda"/>
              <w:jc w:val="both"/>
              <w:rPr>
                <w:rFonts w:ascii="Times New Roman" w:hAnsi="Times New Roman" w:cs="Times New Roman"/>
              </w:rPr>
            </w:pPr>
            <w:r w:rsidRPr="002C6CE9">
              <w:rPr>
                <w:rFonts w:ascii="Times New Roman" w:hAnsi="Times New Roman" w:cs="Times New Roman"/>
                <w:i/>
                <w:iCs/>
              </w:rPr>
              <w:t>Prijavitelj nije je dobio državnu potporu ili potporu male vrijednosti za isti opravdani trošak projekta, ukoliko ista nije u skladu s odjeljkom Zbrajanje potpora</w:t>
            </w:r>
            <w:r w:rsidRPr="002C6CE9">
              <w:rPr>
                <w:rFonts w:ascii="Times New Roman" w:hAnsi="Times New Roman" w:cs="Times New Roman"/>
              </w:rPr>
              <w:t>.</w:t>
            </w:r>
          </w:p>
        </w:tc>
        <w:tc>
          <w:tcPr>
            <w:tcW w:w="1418" w:type="dxa"/>
            <w:vAlign w:val="center"/>
          </w:tcPr>
          <w:p w14:paraId="4C61DA89" w14:textId="77777777" w:rsidR="009D6375" w:rsidRPr="002C6CE9" w:rsidRDefault="009D6375" w:rsidP="00F967E9">
            <w:pPr>
              <w:spacing w:after="0" w:line="240" w:lineRule="auto"/>
              <w:rPr>
                <w:rFonts w:ascii="Times New Roman" w:eastAsia="Times New Roman" w:hAnsi="Times New Roman" w:cs="Times New Roman"/>
                <w:sz w:val="24"/>
                <w:szCs w:val="24"/>
              </w:rPr>
            </w:pPr>
          </w:p>
        </w:tc>
        <w:tc>
          <w:tcPr>
            <w:tcW w:w="1481" w:type="dxa"/>
            <w:vAlign w:val="center"/>
          </w:tcPr>
          <w:p w14:paraId="61098931" w14:textId="77777777" w:rsidR="009D6375" w:rsidRPr="002C6CE9" w:rsidRDefault="009D6375" w:rsidP="00F967E9">
            <w:pPr>
              <w:spacing w:after="0" w:line="240" w:lineRule="auto"/>
              <w:rPr>
                <w:rFonts w:ascii="Times New Roman" w:eastAsia="Times New Roman" w:hAnsi="Times New Roman" w:cs="Times New Roman"/>
                <w:sz w:val="24"/>
                <w:szCs w:val="24"/>
              </w:rPr>
            </w:pPr>
          </w:p>
        </w:tc>
      </w:tr>
      <w:tr w:rsidR="009D6375" w:rsidRPr="002C6CE9" w14:paraId="57A11491" w14:textId="77777777" w:rsidTr="00AE7CBA">
        <w:trPr>
          <w:trHeight w:val="1643"/>
          <w:jc w:val="center"/>
        </w:trPr>
        <w:tc>
          <w:tcPr>
            <w:tcW w:w="562" w:type="dxa"/>
            <w:vAlign w:val="center"/>
          </w:tcPr>
          <w:p w14:paraId="1301CE80" w14:textId="7F3784A1" w:rsidR="00BE7660" w:rsidRPr="009219DE" w:rsidRDefault="00BE7660" w:rsidP="00F967E9">
            <w:pPr>
              <w:spacing w:after="0"/>
              <w:jc w:val="center"/>
              <w:rPr>
                <w:rFonts w:ascii="Times New Roman" w:hAnsi="Times New Roman" w:cs="Times New Roman"/>
                <w:i/>
                <w:iCs/>
                <w:sz w:val="18"/>
                <w:szCs w:val="18"/>
              </w:rPr>
            </w:pPr>
            <w:r w:rsidRPr="009219DE">
              <w:rPr>
                <w:rFonts w:ascii="Times New Roman" w:hAnsi="Times New Roman" w:cs="Times New Roman"/>
                <w:i/>
                <w:iCs/>
                <w:sz w:val="18"/>
                <w:szCs w:val="18"/>
              </w:rPr>
              <w:t>1</w:t>
            </w:r>
            <w:r w:rsidR="00D942D3">
              <w:rPr>
                <w:rFonts w:ascii="Times New Roman" w:hAnsi="Times New Roman" w:cs="Times New Roman"/>
                <w:i/>
                <w:iCs/>
                <w:sz w:val="18"/>
                <w:szCs w:val="18"/>
              </w:rPr>
              <w:t>1</w:t>
            </w:r>
            <w:r w:rsidRPr="009219DE">
              <w:rPr>
                <w:rFonts w:ascii="Times New Roman" w:hAnsi="Times New Roman" w:cs="Times New Roman"/>
                <w:i/>
                <w:iCs/>
                <w:sz w:val="18"/>
                <w:szCs w:val="18"/>
              </w:rPr>
              <w:t>.</w:t>
            </w:r>
          </w:p>
          <w:p w14:paraId="148D3D82" w14:textId="61449326" w:rsidR="009D6375" w:rsidRPr="009219DE" w:rsidDel="00713F80" w:rsidRDefault="00BE7660" w:rsidP="00F967E9">
            <w:pPr>
              <w:spacing w:after="0"/>
              <w:jc w:val="center"/>
              <w:rPr>
                <w:rFonts w:ascii="Times New Roman" w:hAnsi="Times New Roman" w:cs="Times New Roman"/>
                <w:i/>
                <w:iCs/>
                <w:sz w:val="18"/>
                <w:szCs w:val="18"/>
              </w:rPr>
            </w:pPr>
            <w:r w:rsidRPr="009219DE">
              <w:rPr>
                <w:rFonts w:ascii="Times New Roman" w:hAnsi="Times New Roman" w:cs="Times New Roman"/>
                <w:i/>
                <w:iCs/>
                <w:sz w:val="18"/>
                <w:szCs w:val="18"/>
              </w:rPr>
              <w:t>1</w:t>
            </w:r>
            <w:r w:rsidR="00FA6882">
              <w:rPr>
                <w:rFonts w:ascii="Times New Roman" w:hAnsi="Times New Roman" w:cs="Times New Roman"/>
                <w:i/>
                <w:iCs/>
                <w:sz w:val="18"/>
                <w:szCs w:val="18"/>
              </w:rPr>
              <w:t>2</w:t>
            </w:r>
          </w:p>
        </w:tc>
        <w:tc>
          <w:tcPr>
            <w:tcW w:w="6237" w:type="dxa"/>
            <w:vAlign w:val="center"/>
          </w:tcPr>
          <w:p w14:paraId="097D5E86" w14:textId="5674305A" w:rsidR="009D6375" w:rsidRPr="002C6CE9" w:rsidRDefault="00BE7660" w:rsidP="00F967E9">
            <w:pPr>
              <w:spacing w:after="0" w:line="240" w:lineRule="auto"/>
              <w:ind w:left="24" w:right="58"/>
              <w:jc w:val="both"/>
              <w:rPr>
                <w:rFonts w:ascii="Times New Roman" w:hAnsi="Times New Roman" w:cs="Times New Roman"/>
                <w:i/>
                <w:iCs/>
              </w:rPr>
            </w:pPr>
            <w:r w:rsidRPr="002C6CE9">
              <w:rPr>
                <w:rFonts w:ascii="Times New Roman" w:hAnsi="Times New Roman" w:cs="Times New Roman"/>
                <w:i/>
                <w:iCs/>
              </w:rPr>
              <w:t>Prijavitelj koji potražuje regionalnu potporu za ulaganje, u dvije godine prije podnošenja zahtjeva za potporu nije proveo premještanje u objekt u kojem će se odvijati početno ulaganje za koje se traži potpora, odnosno prijavitelj se obvezao kako to neće učiniti u razdoblju od najviše dvije godine nakon što bude dovršeno početno ulaganje za koje se traži potpora</w:t>
            </w:r>
            <w:r w:rsidR="00C15E87">
              <w:rPr>
                <w:rFonts w:ascii="Times New Roman" w:hAnsi="Times New Roman" w:cs="Times New Roman"/>
                <w:i/>
                <w:iCs/>
              </w:rPr>
              <w:t>.</w:t>
            </w:r>
          </w:p>
        </w:tc>
        <w:tc>
          <w:tcPr>
            <w:tcW w:w="1418" w:type="dxa"/>
            <w:vAlign w:val="center"/>
          </w:tcPr>
          <w:p w14:paraId="299FFA4C" w14:textId="77777777" w:rsidR="009D6375" w:rsidRPr="002C6CE9" w:rsidRDefault="009D6375" w:rsidP="00F967E9">
            <w:pPr>
              <w:spacing w:after="0" w:line="240" w:lineRule="auto"/>
              <w:rPr>
                <w:rFonts w:ascii="Times New Roman" w:eastAsia="Times New Roman" w:hAnsi="Times New Roman" w:cs="Times New Roman"/>
                <w:sz w:val="24"/>
                <w:szCs w:val="24"/>
              </w:rPr>
            </w:pPr>
          </w:p>
        </w:tc>
        <w:tc>
          <w:tcPr>
            <w:tcW w:w="1481" w:type="dxa"/>
            <w:vAlign w:val="center"/>
          </w:tcPr>
          <w:p w14:paraId="7951F140" w14:textId="77777777" w:rsidR="009D6375" w:rsidRPr="002C6CE9" w:rsidRDefault="009D6375" w:rsidP="00F967E9">
            <w:pPr>
              <w:spacing w:after="0" w:line="240" w:lineRule="auto"/>
              <w:rPr>
                <w:rFonts w:ascii="Times New Roman" w:eastAsia="Times New Roman" w:hAnsi="Times New Roman" w:cs="Times New Roman"/>
                <w:sz w:val="24"/>
                <w:szCs w:val="24"/>
              </w:rPr>
            </w:pPr>
          </w:p>
        </w:tc>
      </w:tr>
      <w:tr w:rsidR="009D6375" w:rsidRPr="002C6CE9" w14:paraId="127AE563" w14:textId="77777777" w:rsidTr="00AE7CBA">
        <w:trPr>
          <w:trHeight w:val="591"/>
          <w:jc w:val="center"/>
        </w:trPr>
        <w:tc>
          <w:tcPr>
            <w:tcW w:w="562" w:type="dxa"/>
            <w:vAlign w:val="center"/>
          </w:tcPr>
          <w:p w14:paraId="778A1759" w14:textId="426FDCA3" w:rsidR="00BE7660" w:rsidRPr="009219DE" w:rsidRDefault="00BE7660" w:rsidP="00F967E9">
            <w:pPr>
              <w:spacing w:after="0"/>
              <w:jc w:val="center"/>
              <w:rPr>
                <w:rFonts w:ascii="Times New Roman" w:hAnsi="Times New Roman" w:cs="Times New Roman"/>
                <w:i/>
                <w:iCs/>
                <w:sz w:val="18"/>
                <w:szCs w:val="18"/>
              </w:rPr>
            </w:pPr>
            <w:r w:rsidRPr="009219DE">
              <w:rPr>
                <w:rFonts w:ascii="Times New Roman" w:hAnsi="Times New Roman" w:cs="Times New Roman"/>
                <w:i/>
                <w:iCs/>
                <w:sz w:val="18"/>
                <w:szCs w:val="18"/>
              </w:rPr>
              <w:t>1</w:t>
            </w:r>
            <w:r w:rsidR="00D942D3">
              <w:rPr>
                <w:rFonts w:ascii="Times New Roman" w:hAnsi="Times New Roman" w:cs="Times New Roman"/>
                <w:i/>
                <w:iCs/>
                <w:sz w:val="18"/>
                <w:szCs w:val="18"/>
              </w:rPr>
              <w:t>1</w:t>
            </w:r>
            <w:r w:rsidRPr="009219DE">
              <w:rPr>
                <w:rFonts w:ascii="Times New Roman" w:hAnsi="Times New Roman" w:cs="Times New Roman"/>
                <w:i/>
                <w:iCs/>
                <w:sz w:val="18"/>
                <w:szCs w:val="18"/>
              </w:rPr>
              <w:t>.</w:t>
            </w:r>
          </w:p>
          <w:p w14:paraId="5EDBA61E" w14:textId="5FED9E13" w:rsidR="009D6375" w:rsidRPr="009219DE" w:rsidDel="00713F80" w:rsidRDefault="00BE7660" w:rsidP="00F967E9">
            <w:pPr>
              <w:spacing w:after="0"/>
              <w:jc w:val="center"/>
              <w:rPr>
                <w:rFonts w:ascii="Times New Roman" w:hAnsi="Times New Roman" w:cs="Times New Roman"/>
                <w:i/>
                <w:iCs/>
                <w:sz w:val="18"/>
                <w:szCs w:val="18"/>
              </w:rPr>
            </w:pPr>
            <w:r w:rsidRPr="009219DE">
              <w:rPr>
                <w:rFonts w:ascii="Times New Roman" w:hAnsi="Times New Roman" w:cs="Times New Roman"/>
                <w:i/>
                <w:iCs/>
                <w:sz w:val="18"/>
                <w:szCs w:val="18"/>
              </w:rPr>
              <w:t>1</w:t>
            </w:r>
            <w:r w:rsidR="00FA6882">
              <w:rPr>
                <w:rFonts w:ascii="Times New Roman" w:hAnsi="Times New Roman" w:cs="Times New Roman"/>
                <w:i/>
                <w:iCs/>
                <w:sz w:val="18"/>
                <w:szCs w:val="18"/>
              </w:rPr>
              <w:t>3</w:t>
            </w:r>
          </w:p>
        </w:tc>
        <w:tc>
          <w:tcPr>
            <w:tcW w:w="6237" w:type="dxa"/>
            <w:vAlign w:val="center"/>
          </w:tcPr>
          <w:p w14:paraId="2B80C456" w14:textId="54FD8384" w:rsidR="009D6375" w:rsidRPr="00D942D3" w:rsidRDefault="00BE7660" w:rsidP="00F967E9">
            <w:pPr>
              <w:spacing w:after="0" w:line="240" w:lineRule="auto"/>
              <w:ind w:left="24" w:right="58"/>
              <w:jc w:val="both"/>
              <w:rPr>
                <w:rFonts w:ascii="Times New Roman" w:hAnsi="Times New Roman" w:cs="Times New Roman"/>
                <w:i/>
                <w:iCs/>
              </w:rPr>
            </w:pPr>
            <w:r w:rsidRPr="00D942D3">
              <w:rPr>
                <w:rFonts w:ascii="Times New Roman" w:hAnsi="Times New Roman" w:cs="Times New Roman"/>
                <w:i/>
                <w:iCs/>
              </w:rPr>
              <w:t>Prijavitelj nije dostavio lažne informacije u sklopu projektnog prijedloga.</w:t>
            </w:r>
          </w:p>
        </w:tc>
        <w:tc>
          <w:tcPr>
            <w:tcW w:w="1418" w:type="dxa"/>
            <w:vAlign w:val="center"/>
          </w:tcPr>
          <w:p w14:paraId="05F8DF41" w14:textId="77777777" w:rsidR="009D6375" w:rsidRPr="002C6CE9" w:rsidRDefault="009D6375" w:rsidP="00F967E9">
            <w:pPr>
              <w:spacing w:after="0" w:line="240" w:lineRule="auto"/>
              <w:rPr>
                <w:rFonts w:ascii="Times New Roman" w:eastAsia="Times New Roman" w:hAnsi="Times New Roman" w:cs="Times New Roman"/>
                <w:sz w:val="24"/>
                <w:szCs w:val="24"/>
              </w:rPr>
            </w:pPr>
          </w:p>
        </w:tc>
        <w:tc>
          <w:tcPr>
            <w:tcW w:w="1481" w:type="dxa"/>
            <w:vAlign w:val="center"/>
          </w:tcPr>
          <w:p w14:paraId="37996315" w14:textId="77777777" w:rsidR="009D6375" w:rsidRPr="002C6CE9" w:rsidRDefault="009D6375" w:rsidP="00F967E9">
            <w:pPr>
              <w:spacing w:after="0" w:line="240" w:lineRule="auto"/>
              <w:rPr>
                <w:rFonts w:ascii="Times New Roman" w:eastAsia="Times New Roman" w:hAnsi="Times New Roman" w:cs="Times New Roman"/>
                <w:sz w:val="24"/>
                <w:szCs w:val="24"/>
              </w:rPr>
            </w:pPr>
          </w:p>
        </w:tc>
      </w:tr>
      <w:bookmarkEnd w:id="4"/>
    </w:tbl>
    <w:p w14:paraId="581061EE" w14:textId="77777777" w:rsidR="007166D7" w:rsidRPr="002C6CE9" w:rsidRDefault="007166D7" w:rsidP="0008323E">
      <w:pPr>
        <w:rPr>
          <w:rFonts w:eastAsia="Calibri"/>
          <w:lang w:eastAsia="hr-HR"/>
        </w:rPr>
      </w:pPr>
    </w:p>
    <w:p w14:paraId="4D811959" w14:textId="77777777" w:rsidR="007166D7" w:rsidRPr="002C6CE9" w:rsidRDefault="007166D7">
      <w:pPr>
        <w:spacing w:after="160" w:line="259" w:lineRule="auto"/>
        <w:rPr>
          <w:rFonts w:ascii="Times New Roman" w:eastAsia="Calibri" w:hAnsi="Times New Roman" w:cs="Times New Roman"/>
          <w:color w:val="000000"/>
          <w:sz w:val="24"/>
          <w:szCs w:val="24"/>
          <w:lang w:eastAsia="hr-HR"/>
        </w:rPr>
      </w:pPr>
      <w:r w:rsidRPr="002C6CE9">
        <w:rPr>
          <w:rFonts w:ascii="Times New Roman" w:eastAsia="Calibri" w:hAnsi="Times New Roman" w:cs="Times New Roman"/>
          <w:color w:val="000000"/>
          <w:sz w:val="24"/>
          <w:szCs w:val="24"/>
          <w:lang w:eastAsia="hr-HR"/>
        </w:rPr>
        <w:br w:type="page"/>
      </w:r>
    </w:p>
    <w:p w14:paraId="5DCD18EF" w14:textId="31B1B69F" w:rsidR="00BD6085" w:rsidRPr="002C6CE9" w:rsidRDefault="00BD6085" w:rsidP="00DA3107">
      <w:pPr>
        <w:pStyle w:val="Naslov1"/>
        <w:jc w:val="center"/>
        <w:rPr>
          <w:rFonts w:ascii="Times New Roman" w:hAnsi="Times New Roman" w:cs="Times New Roman"/>
          <w:b/>
          <w:i/>
          <w:iCs/>
          <w:sz w:val="28"/>
          <w:szCs w:val="28"/>
        </w:rPr>
      </w:pPr>
      <w:bookmarkStart w:id="10" w:name="_Toc158291512"/>
      <w:r w:rsidRPr="002C6CE9">
        <w:rPr>
          <w:rFonts w:ascii="Times New Roman" w:hAnsi="Times New Roman" w:cs="Times New Roman"/>
          <w:b/>
          <w:i/>
          <w:iCs/>
          <w:color w:val="auto"/>
          <w:sz w:val="28"/>
          <w:szCs w:val="28"/>
        </w:rPr>
        <w:lastRenderedPageBreak/>
        <w:t xml:space="preserve">Kontrolna lista za provjeru </w:t>
      </w:r>
      <w:r w:rsidRPr="002C6CE9">
        <w:rPr>
          <w:rStyle w:val="hps"/>
          <w:rFonts w:ascii="Times New Roman" w:hAnsi="Times New Roman" w:cs="Times New Roman"/>
          <w:b/>
          <w:i/>
          <w:iCs/>
          <w:color w:val="auto"/>
          <w:sz w:val="28"/>
          <w:szCs w:val="28"/>
        </w:rPr>
        <w:t>prihvatljivosti projekta i aktivnosti</w:t>
      </w:r>
      <w:bookmarkEnd w:id="10"/>
    </w:p>
    <w:tbl>
      <w:tblPr>
        <w:tblStyle w:val="Reetkatablice"/>
        <w:tblW w:w="9640" w:type="dxa"/>
        <w:tblInd w:w="-289" w:type="dxa"/>
        <w:tblLook w:val="04A0" w:firstRow="1" w:lastRow="0" w:firstColumn="1" w:lastColumn="0" w:noHBand="0" w:noVBand="1"/>
      </w:tblPr>
      <w:tblGrid>
        <w:gridCol w:w="4820"/>
        <w:gridCol w:w="4820"/>
      </w:tblGrid>
      <w:tr w:rsidR="00256C6D" w:rsidRPr="002C6CE9" w14:paraId="5CDA955D" w14:textId="77777777" w:rsidTr="00896715">
        <w:tc>
          <w:tcPr>
            <w:tcW w:w="4820" w:type="dxa"/>
            <w:vAlign w:val="center"/>
          </w:tcPr>
          <w:p w14:paraId="05417D3A" w14:textId="77777777" w:rsidR="00256C6D" w:rsidRPr="002C6CE9" w:rsidRDefault="00256C6D" w:rsidP="00896715">
            <w:pPr>
              <w:spacing w:after="0"/>
              <w:rPr>
                <w:rFonts w:ascii="Times New Roman" w:eastAsia="Times New Roman" w:hAnsi="Times New Roman" w:cs="Times New Roman"/>
                <w:b/>
                <w:i/>
                <w:sz w:val="24"/>
                <w:szCs w:val="24"/>
              </w:rPr>
            </w:pPr>
            <w:bookmarkStart w:id="11" w:name="_Hlk139624510"/>
            <w:r w:rsidRPr="002C6CE9">
              <w:rPr>
                <w:rFonts w:ascii="Times New Roman" w:hAnsi="Times New Roman" w:cs="Times New Roman"/>
                <w:bCs/>
              </w:rPr>
              <w:t>Naziv komponente/</w:t>
            </w:r>
            <w:proofErr w:type="spellStart"/>
            <w:r w:rsidRPr="002C6CE9">
              <w:rPr>
                <w:rFonts w:ascii="Times New Roman" w:hAnsi="Times New Roman" w:cs="Times New Roman"/>
                <w:bCs/>
              </w:rPr>
              <w:t>podkomponente</w:t>
            </w:r>
            <w:proofErr w:type="spellEnd"/>
            <w:r w:rsidRPr="002C6CE9">
              <w:rPr>
                <w:rFonts w:ascii="Times New Roman" w:hAnsi="Times New Roman" w:cs="Times New Roman"/>
                <w:bCs/>
              </w:rPr>
              <w:t xml:space="preserve"> NPOO:</w:t>
            </w:r>
          </w:p>
        </w:tc>
        <w:tc>
          <w:tcPr>
            <w:tcW w:w="4820" w:type="dxa"/>
            <w:vAlign w:val="center"/>
          </w:tcPr>
          <w:p w14:paraId="3C6DD6EA" w14:textId="77777777" w:rsidR="00256C6D" w:rsidRPr="002C6CE9" w:rsidRDefault="00256C6D" w:rsidP="00896715">
            <w:pPr>
              <w:spacing w:after="0"/>
              <w:rPr>
                <w:rFonts w:ascii="Times New Roman" w:eastAsia="Times New Roman" w:hAnsi="Times New Roman" w:cs="Times New Roman"/>
                <w:b/>
                <w:i/>
                <w:sz w:val="24"/>
                <w:szCs w:val="24"/>
              </w:rPr>
            </w:pPr>
            <w:r w:rsidRPr="002C6CE9">
              <w:rPr>
                <w:rFonts w:ascii="Times New Roman" w:eastAsia="Times New Roman" w:hAnsi="Times New Roman" w:cs="Times New Roman"/>
                <w:bCs/>
                <w:sz w:val="20"/>
                <w:szCs w:val="20"/>
              </w:rPr>
              <w:t>C1. Gospodarstvo/ C1.1 Otporno zeleno i digitalno gospodarstvo</w:t>
            </w:r>
          </w:p>
        </w:tc>
      </w:tr>
      <w:tr w:rsidR="00256C6D" w:rsidRPr="002C6CE9" w14:paraId="77B59B1E" w14:textId="77777777" w:rsidTr="00896715">
        <w:tc>
          <w:tcPr>
            <w:tcW w:w="4820" w:type="dxa"/>
            <w:vAlign w:val="center"/>
          </w:tcPr>
          <w:p w14:paraId="48A10021" w14:textId="77777777" w:rsidR="00256C6D" w:rsidRPr="002C6CE9" w:rsidRDefault="00256C6D" w:rsidP="00896715">
            <w:pPr>
              <w:spacing w:after="0"/>
              <w:rPr>
                <w:rFonts w:ascii="Times New Roman" w:eastAsia="Times New Roman" w:hAnsi="Times New Roman" w:cs="Times New Roman"/>
                <w:b/>
                <w:i/>
                <w:sz w:val="24"/>
                <w:szCs w:val="24"/>
              </w:rPr>
            </w:pPr>
            <w:r w:rsidRPr="002C6CE9">
              <w:rPr>
                <w:rFonts w:ascii="Times New Roman" w:hAnsi="Times New Roman" w:cs="Times New Roman"/>
                <w:bCs/>
              </w:rPr>
              <w:t>Naziv Poziva:</w:t>
            </w:r>
          </w:p>
        </w:tc>
        <w:tc>
          <w:tcPr>
            <w:tcW w:w="4820" w:type="dxa"/>
            <w:vAlign w:val="center"/>
          </w:tcPr>
          <w:p w14:paraId="638EC8AE" w14:textId="77777777" w:rsidR="00256C6D" w:rsidRPr="002C6CE9" w:rsidRDefault="00256C6D" w:rsidP="00896715">
            <w:pPr>
              <w:spacing w:after="0"/>
              <w:rPr>
                <w:rFonts w:ascii="Times New Roman" w:eastAsia="Times New Roman" w:hAnsi="Times New Roman" w:cs="Times New Roman"/>
                <w:b/>
                <w:i/>
                <w:sz w:val="24"/>
                <w:szCs w:val="24"/>
              </w:rPr>
            </w:pPr>
            <w:r w:rsidRPr="002C6CE9">
              <w:rPr>
                <w:rFonts w:ascii="Times New Roman" w:eastAsia="Times New Roman" w:hAnsi="Times New Roman" w:cs="Times New Roman"/>
                <w:bCs/>
                <w:sz w:val="20"/>
                <w:szCs w:val="20"/>
              </w:rPr>
              <w:t>Transformacija i jačanje konkurentnosti kulturnih i kreativnih industrija</w:t>
            </w:r>
          </w:p>
        </w:tc>
      </w:tr>
      <w:tr w:rsidR="00256C6D" w:rsidRPr="002C6CE9" w14:paraId="0A0A8D27" w14:textId="77777777" w:rsidTr="00896715">
        <w:tc>
          <w:tcPr>
            <w:tcW w:w="4820" w:type="dxa"/>
            <w:vAlign w:val="center"/>
          </w:tcPr>
          <w:p w14:paraId="0D0CBAEC" w14:textId="77777777" w:rsidR="00256C6D" w:rsidRPr="002C6CE9" w:rsidRDefault="00256C6D" w:rsidP="00896715">
            <w:pPr>
              <w:spacing w:after="0"/>
              <w:rPr>
                <w:rFonts w:ascii="Times New Roman" w:eastAsia="Times New Roman" w:hAnsi="Times New Roman" w:cs="Times New Roman"/>
                <w:b/>
                <w:i/>
                <w:sz w:val="24"/>
                <w:szCs w:val="24"/>
              </w:rPr>
            </w:pPr>
            <w:r w:rsidRPr="002C6CE9">
              <w:rPr>
                <w:rFonts w:ascii="Times New Roman" w:hAnsi="Times New Roman" w:cs="Times New Roman"/>
                <w:bCs/>
              </w:rPr>
              <w:t>Referentna oznaka Poziva:</w:t>
            </w:r>
          </w:p>
        </w:tc>
        <w:tc>
          <w:tcPr>
            <w:tcW w:w="4820" w:type="dxa"/>
            <w:vAlign w:val="center"/>
          </w:tcPr>
          <w:p w14:paraId="3C6BAE4D" w14:textId="35F97177" w:rsidR="00256C6D" w:rsidRPr="002C6CE9" w:rsidRDefault="00AD5993" w:rsidP="00896715">
            <w:pPr>
              <w:spacing w:after="0"/>
              <w:rPr>
                <w:rFonts w:ascii="Times New Roman" w:eastAsia="Times New Roman" w:hAnsi="Times New Roman" w:cs="Times New Roman"/>
                <w:b/>
                <w:i/>
                <w:sz w:val="24"/>
                <w:szCs w:val="24"/>
              </w:rPr>
            </w:pPr>
            <w:r w:rsidRPr="00AD5993">
              <w:rPr>
                <w:rFonts w:ascii="Times New Roman" w:eastAsia="Times New Roman" w:hAnsi="Times New Roman" w:cs="Times New Roman"/>
                <w:bCs/>
                <w:sz w:val="20"/>
                <w:szCs w:val="20"/>
              </w:rPr>
              <w:t>NPOO.C1.1.1.R6-I1.04</w:t>
            </w:r>
          </w:p>
        </w:tc>
      </w:tr>
      <w:tr w:rsidR="00256C6D" w:rsidRPr="002C6CE9" w14:paraId="299BCA66" w14:textId="77777777" w:rsidTr="00896715">
        <w:tc>
          <w:tcPr>
            <w:tcW w:w="4820" w:type="dxa"/>
            <w:vAlign w:val="center"/>
          </w:tcPr>
          <w:p w14:paraId="51D5C817" w14:textId="77777777" w:rsidR="00256C6D" w:rsidRPr="002C6CE9" w:rsidRDefault="00256C6D" w:rsidP="00896715">
            <w:pPr>
              <w:spacing w:after="0"/>
              <w:rPr>
                <w:rFonts w:ascii="Times New Roman" w:eastAsia="Times New Roman" w:hAnsi="Times New Roman" w:cs="Times New Roman"/>
                <w:b/>
                <w:i/>
                <w:sz w:val="24"/>
                <w:szCs w:val="24"/>
              </w:rPr>
            </w:pPr>
            <w:r w:rsidRPr="002C6CE9">
              <w:rPr>
                <w:rFonts w:ascii="Times New Roman" w:hAnsi="Times New Roman" w:cs="Times New Roman"/>
                <w:bCs/>
              </w:rPr>
              <w:t>Naziv prijavitelja:</w:t>
            </w:r>
          </w:p>
        </w:tc>
        <w:tc>
          <w:tcPr>
            <w:tcW w:w="4820" w:type="dxa"/>
            <w:vAlign w:val="center"/>
          </w:tcPr>
          <w:p w14:paraId="1169F9AB" w14:textId="77777777" w:rsidR="00256C6D" w:rsidRPr="002C6CE9" w:rsidRDefault="00256C6D" w:rsidP="00896715">
            <w:pPr>
              <w:spacing w:after="0"/>
              <w:rPr>
                <w:rFonts w:ascii="Times New Roman" w:eastAsia="Times New Roman" w:hAnsi="Times New Roman" w:cs="Times New Roman"/>
                <w:b/>
                <w:i/>
                <w:sz w:val="24"/>
                <w:szCs w:val="24"/>
              </w:rPr>
            </w:pPr>
          </w:p>
        </w:tc>
      </w:tr>
      <w:tr w:rsidR="00256C6D" w:rsidRPr="002C6CE9" w14:paraId="2C323375" w14:textId="77777777" w:rsidTr="00896715">
        <w:tc>
          <w:tcPr>
            <w:tcW w:w="4820" w:type="dxa"/>
            <w:vAlign w:val="center"/>
          </w:tcPr>
          <w:p w14:paraId="58B06426" w14:textId="77777777" w:rsidR="00256C6D" w:rsidRPr="002C6CE9" w:rsidRDefault="00256C6D" w:rsidP="00896715">
            <w:pPr>
              <w:spacing w:after="0"/>
              <w:rPr>
                <w:rFonts w:ascii="Times New Roman" w:eastAsia="Times New Roman" w:hAnsi="Times New Roman" w:cs="Times New Roman"/>
                <w:b/>
                <w:i/>
                <w:sz w:val="24"/>
                <w:szCs w:val="24"/>
              </w:rPr>
            </w:pPr>
            <w:r w:rsidRPr="002C6CE9">
              <w:rPr>
                <w:rFonts w:ascii="Times New Roman" w:hAnsi="Times New Roman" w:cs="Times New Roman"/>
                <w:bCs/>
              </w:rPr>
              <w:t>Naziv projektnog prijedloga:</w:t>
            </w:r>
          </w:p>
        </w:tc>
        <w:tc>
          <w:tcPr>
            <w:tcW w:w="4820" w:type="dxa"/>
            <w:vAlign w:val="center"/>
          </w:tcPr>
          <w:p w14:paraId="01FEEF62" w14:textId="77777777" w:rsidR="00256C6D" w:rsidRPr="002C6CE9" w:rsidRDefault="00256C6D" w:rsidP="00896715">
            <w:pPr>
              <w:spacing w:after="0"/>
              <w:rPr>
                <w:rFonts w:ascii="Times New Roman" w:eastAsia="Times New Roman" w:hAnsi="Times New Roman" w:cs="Times New Roman"/>
                <w:b/>
                <w:i/>
                <w:sz w:val="24"/>
                <w:szCs w:val="24"/>
              </w:rPr>
            </w:pPr>
          </w:p>
        </w:tc>
      </w:tr>
      <w:tr w:rsidR="00256C6D" w:rsidRPr="002C6CE9" w14:paraId="7FE76B30" w14:textId="77777777" w:rsidTr="00896715">
        <w:tc>
          <w:tcPr>
            <w:tcW w:w="4820" w:type="dxa"/>
            <w:vAlign w:val="center"/>
          </w:tcPr>
          <w:p w14:paraId="1CECD378" w14:textId="77777777" w:rsidR="00256C6D" w:rsidRPr="002C6CE9" w:rsidRDefault="00256C6D" w:rsidP="00896715">
            <w:pPr>
              <w:spacing w:after="0"/>
              <w:rPr>
                <w:rFonts w:ascii="Times New Roman" w:eastAsia="Times New Roman" w:hAnsi="Times New Roman" w:cs="Times New Roman"/>
                <w:b/>
                <w:i/>
                <w:sz w:val="24"/>
                <w:szCs w:val="24"/>
              </w:rPr>
            </w:pPr>
            <w:r w:rsidRPr="002C6CE9">
              <w:rPr>
                <w:rFonts w:ascii="Times New Roman" w:hAnsi="Times New Roman" w:cs="Times New Roman"/>
                <w:bCs/>
              </w:rPr>
              <w:t>Referentna oznaka projektnog prijedloga:</w:t>
            </w:r>
          </w:p>
        </w:tc>
        <w:tc>
          <w:tcPr>
            <w:tcW w:w="4820" w:type="dxa"/>
            <w:vAlign w:val="center"/>
          </w:tcPr>
          <w:p w14:paraId="44796368" w14:textId="77777777" w:rsidR="00256C6D" w:rsidRPr="002C6CE9" w:rsidRDefault="00256C6D" w:rsidP="00896715">
            <w:pPr>
              <w:spacing w:after="0"/>
              <w:rPr>
                <w:rFonts w:ascii="Times New Roman" w:eastAsia="Times New Roman" w:hAnsi="Times New Roman" w:cs="Times New Roman"/>
                <w:b/>
                <w:i/>
                <w:sz w:val="24"/>
                <w:szCs w:val="24"/>
              </w:rPr>
            </w:pPr>
          </w:p>
        </w:tc>
      </w:tr>
      <w:bookmarkEnd w:id="11"/>
    </w:tbl>
    <w:p w14:paraId="3132D35F" w14:textId="77777777" w:rsidR="00256C6D" w:rsidRPr="002C6CE9" w:rsidRDefault="00256C6D">
      <w:pPr>
        <w:rPr>
          <w:rFonts w:ascii="Times New Roman" w:hAnsi="Times New Roman" w:cs="Times New Roman"/>
          <w:sz w:val="24"/>
          <w:szCs w:val="24"/>
        </w:rPr>
      </w:pPr>
    </w:p>
    <w:tbl>
      <w:tblPr>
        <w:tblW w:w="9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6095"/>
        <w:gridCol w:w="1418"/>
        <w:gridCol w:w="1481"/>
      </w:tblGrid>
      <w:tr w:rsidR="00BD6085" w:rsidRPr="002C6CE9" w14:paraId="73F63936" w14:textId="77777777" w:rsidTr="008009D8">
        <w:trPr>
          <w:jc w:val="center"/>
        </w:trPr>
        <w:tc>
          <w:tcPr>
            <w:tcW w:w="704" w:type="dxa"/>
            <w:tcBorders>
              <w:top w:val="single" w:sz="4" w:space="0" w:color="000000" w:themeColor="text1"/>
            </w:tcBorders>
            <w:shd w:val="clear" w:color="auto" w:fill="D9D9D9" w:themeFill="background1" w:themeFillShade="D9"/>
            <w:vAlign w:val="center"/>
          </w:tcPr>
          <w:p w14:paraId="148F36BA" w14:textId="77777777" w:rsidR="00BD6085" w:rsidRPr="002C6CE9" w:rsidRDefault="00BD6085" w:rsidP="00267527">
            <w:pPr>
              <w:spacing w:after="0" w:line="240" w:lineRule="auto"/>
              <w:jc w:val="center"/>
              <w:rPr>
                <w:rFonts w:ascii="Times New Roman" w:eastAsia="Times New Roman" w:hAnsi="Times New Roman" w:cs="Times New Roman"/>
                <w:b/>
              </w:rPr>
            </w:pPr>
            <w:r w:rsidRPr="002C6CE9">
              <w:rPr>
                <w:rFonts w:ascii="Times New Roman" w:eastAsia="Times New Roman" w:hAnsi="Times New Roman" w:cs="Times New Roman"/>
                <w:b/>
              </w:rPr>
              <w:t>Br.</w:t>
            </w:r>
          </w:p>
        </w:tc>
        <w:tc>
          <w:tcPr>
            <w:tcW w:w="6095" w:type="dxa"/>
            <w:tcBorders>
              <w:top w:val="single" w:sz="4" w:space="0" w:color="000000" w:themeColor="text1"/>
            </w:tcBorders>
            <w:shd w:val="clear" w:color="auto" w:fill="D9D9D9" w:themeFill="background1" w:themeFillShade="D9"/>
            <w:vAlign w:val="center"/>
          </w:tcPr>
          <w:p w14:paraId="5533280E" w14:textId="77777777" w:rsidR="00BD6085" w:rsidRPr="002C6CE9" w:rsidRDefault="00BD6085" w:rsidP="00C454AD">
            <w:pPr>
              <w:spacing w:after="0" w:line="240" w:lineRule="auto"/>
              <w:jc w:val="center"/>
              <w:rPr>
                <w:rFonts w:ascii="Times New Roman" w:eastAsia="Times New Roman" w:hAnsi="Times New Roman" w:cs="Times New Roman"/>
                <w:b/>
              </w:rPr>
            </w:pPr>
            <w:r w:rsidRPr="002C6CE9">
              <w:rPr>
                <w:rFonts w:ascii="Times New Roman" w:eastAsia="Times New Roman" w:hAnsi="Times New Roman" w:cs="Times New Roman"/>
                <w:b/>
              </w:rPr>
              <w:t>Pitanje za provjeru prihvatljivosti projekta i aktivnosti</w:t>
            </w:r>
          </w:p>
        </w:tc>
        <w:tc>
          <w:tcPr>
            <w:tcW w:w="1418" w:type="dxa"/>
            <w:tcBorders>
              <w:top w:val="single" w:sz="4" w:space="0" w:color="000000" w:themeColor="text1"/>
            </w:tcBorders>
            <w:shd w:val="clear" w:color="auto" w:fill="D9D9D9" w:themeFill="background1" w:themeFillShade="D9"/>
            <w:vAlign w:val="center"/>
          </w:tcPr>
          <w:p w14:paraId="26947A8D" w14:textId="77777777" w:rsidR="00BD6085" w:rsidRPr="002C6CE9" w:rsidRDefault="00BD6085" w:rsidP="00C454AD">
            <w:pPr>
              <w:spacing w:after="0" w:line="240" w:lineRule="auto"/>
              <w:jc w:val="center"/>
              <w:rPr>
                <w:rFonts w:ascii="Times New Roman" w:eastAsia="Times New Roman" w:hAnsi="Times New Roman" w:cs="Times New Roman"/>
                <w:b/>
                <w:sz w:val="20"/>
                <w:szCs w:val="20"/>
              </w:rPr>
            </w:pPr>
            <w:r w:rsidRPr="002C6CE9">
              <w:rPr>
                <w:rFonts w:ascii="Times New Roman" w:eastAsia="Times New Roman" w:hAnsi="Times New Roman" w:cs="Times New Roman"/>
                <w:b/>
                <w:sz w:val="20"/>
                <w:szCs w:val="20"/>
              </w:rPr>
              <w:t>Prva provjera</w:t>
            </w:r>
          </w:p>
          <w:p w14:paraId="59A99EB4" w14:textId="129A8BC1" w:rsidR="00C13DF6" w:rsidRPr="002C6CE9" w:rsidRDefault="00BD6085" w:rsidP="00C454AD">
            <w:pPr>
              <w:spacing w:after="0" w:line="240" w:lineRule="auto"/>
              <w:jc w:val="center"/>
              <w:rPr>
                <w:rFonts w:ascii="Times New Roman" w:eastAsia="Times New Roman" w:hAnsi="Times New Roman" w:cs="Times New Roman"/>
                <w:sz w:val="20"/>
                <w:szCs w:val="20"/>
              </w:rPr>
            </w:pPr>
            <w:r w:rsidRPr="002C6CE9">
              <w:rPr>
                <w:rFonts w:ascii="Times New Roman" w:eastAsia="Times New Roman" w:hAnsi="Times New Roman" w:cs="Times New Roman"/>
                <w:sz w:val="20"/>
                <w:szCs w:val="20"/>
              </w:rPr>
              <w:t>(D</w:t>
            </w:r>
            <w:r w:rsidR="00C454AD" w:rsidRPr="002C6CE9">
              <w:rPr>
                <w:rFonts w:ascii="Times New Roman" w:eastAsia="Times New Roman" w:hAnsi="Times New Roman" w:cs="Times New Roman"/>
                <w:sz w:val="20"/>
                <w:szCs w:val="20"/>
              </w:rPr>
              <w:t>A</w:t>
            </w:r>
            <w:r w:rsidRPr="002C6CE9">
              <w:rPr>
                <w:rFonts w:ascii="Times New Roman" w:eastAsia="Times New Roman" w:hAnsi="Times New Roman" w:cs="Times New Roman"/>
                <w:sz w:val="20"/>
                <w:szCs w:val="20"/>
              </w:rPr>
              <w:t>/N</w:t>
            </w:r>
            <w:r w:rsidR="00C454AD" w:rsidRPr="002C6CE9">
              <w:rPr>
                <w:rFonts w:ascii="Times New Roman" w:eastAsia="Times New Roman" w:hAnsi="Times New Roman" w:cs="Times New Roman"/>
                <w:sz w:val="20"/>
                <w:szCs w:val="20"/>
              </w:rPr>
              <w:t>E</w:t>
            </w:r>
            <w:r w:rsidR="00C13DF6" w:rsidRPr="002C6CE9">
              <w:rPr>
                <w:rFonts w:ascii="Times New Roman" w:eastAsia="Times New Roman" w:hAnsi="Times New Roman" w:cs="Times New Roman"/>
                <w:sz w:val="20"/>
                <w:szCs w:val="20"/>
              </w:rPr>
              <w:t>/</w:t>
            </w:r>
          </w:p>
          <w:p w14:paraId="292E486B" w14:textId="382EC68F" w:rsidR="00BD6085" w:rsidRPr="002C6CE9" w:rsidRDefault="00C13DF6" w:rsidP="00C454AD">
            <w:pPr>
              <w:spacing w:after="0" w:line="240" w:lineRule="auto"/>
              <w:jc w:val="center"/>
              <w:rPr>
                <w:rFonts w:ascii="Times New Roman" w:eastAsia="Times New Roman" w:hAnsi="Times New Roman" w:cs="Times New Roman"/>
                <w:b/>
                <w:sz w:val="20"/>
                <w:szCs w:val="20"/>
              </w:rPr>
            </w:pPr>
            <w:r w:rsidRPr="002C6CE9">
              <w:rPr>
                <w:rFonts w:ascii="Times New Roman" w:eastAsia="Times New Roman" w:hAnsi="Times New Roman" w:cs="Times New Roman"/>
                <w:sz w:val="20"/>
                <w:szCs w:val="20"/>
              </w:rPr>
              <w:t>n/p</w:t>
            </w:r>
            <w:r w:rsidR="00BD6085" w:rsidRPr="002C6CE9">
              <w:rPr>
                <w:rFonts w:ascii="Times New Roman" w:eastAsia="Times New Roman" w:hAnsi="Times New Roman" w:cs="Times New Roman"/>
                <w:sz w:val="20"/>
                <w:szCs w:val="20"/>
              </w:rPr>
              <w:t>)</w:t>
            </w:r>
          </w:p>
        </w:tc>
        <w:tc>
          <w:tcPr>
            <w:tcW w:w="1481" w:type="dxa"/>
            <w:tcBorders>
              <w:top w:val="single" w:sz="4" w:space="0" w:color="000000" w:themeColor="text1"/>
            </w:tcBorders>
            <w:shd w:val="clear" w:color="auto" w:fill="D9D9D9" w:themeFill="background1" w:themeFillShade="D9"/>
            <w:vAlign w:val="center"/>
          </w:tcPr>
          <w:p w14:paraId="597B19BB" w14:textId="07BB8DC0" w:rsidR="00C13DF6" w:rsidRPr="002C6CE9" w:rsidRDefault="00BD6085" w:rsidP="00C454AD">
            <w:pPr>
              <w:spacing w:after="0" w:line="240" w:lineRule="auto"/>
              <w:jc w:val="center"/>
              <w:rPr>
                <w:rFonts w:ascii="Times New Roman" w:eastAsia="Times New Roman" w:hAnsi="Times New Roman" w:cs="Times New Roman"/>
                <w:sz w:val="20"/>
                <w:szCs w:val="20"/>
              </w:rPr>
            </w:pPr>
            <w:r w:rsidRPr="002C6CE9">
              <w:rPr>
                <w:rFonts w:ascii="Times New Roman" w:eastAsia="Times New Roman" w:hAnsi="Times New Roman" w:cs="Times New Roman"/>
                <w:b/>
                <w:sz w:val="20"/>
                <w:szCs w:val="20"/>
              </w:rPr>
              <w:t>Poslije zahtjeva</w:t>
            </w:r>
            <w:r w:rsidRPr="002C6CE9">
              <w:rPr>
                <w:rFonts w:ascii="Times New Roman" w:eastAsia="Times New Roman" w:hAnsi="Times New Roman" w:cs="Times New Roman"/>
                <w:sz w:val="20"/>
                <w:szCs w:val="20"/>
              </w:rPr>
              <w:t xml:space="preserve"> </w:t>
            </w:r>
            <w:r w:rsidRPr="002C6CE9">
              <w:rPr>
                <w:rFonts w:ascii="Times New Roman" w:eastAsia="Times New Roman" w:hAnsi="Times New Roman" w:cs="Times New Roman"/>
                <w:b/>
                <w:sz w:val="20"/>
                <w:szCs w:val="20"/>
              </w:rPr>
              <w:t>za pojašnjenjima</w:t>
            </w:r>
            <w:r w:rsidRPr="002C6CE9">
              <w:rPr>
                <w:rFonts w:ascii="Times New Roman" w:eastAsia="Times New Roman" w:hAnsi="Times New Roman" w:cs="Times New Roman"/>
                <w:sz w:val="20"/>
                <w:szCs w:val="20"/>
              </w:rPr>
              <w:t xml:space="preserve"> (D</w:t>
            </w:r>
            <w:r w:rsidR="00C454AD" w:rsidRPr="002C6CE9">
              <w:rPr>
                <w:rFonts w:ascii="Times New Roman" w:eastAsia="Times New Roman" w:hAnsi="Times New Roman" w:cs="Times New Roman"/>
                <w:sz w:val="20"/>
                <w:szCs w:val="20"/>
              </w:rPr>
              <w:t>A</w:t>
            </w:r>
            <w:r w:rsidRPr="002C6CE9">
              <w:rPr>
                <w:rFonts w:ascii="Times New Roman" w:eastAsia="Times New Roman" w:hAnsi="Times New Roman" w:cs="Times New Roman"/>
                <w:sz w:val="20"/>
                <w:szCs w:val="20"/>
              </w:rPr>
              <w:t>/N</w:t>
            </w:r>
            <w:r w:rsidR="00C454AD" w:rsidRPr="002C6CE9">
              <w:rPr>
                <w:rFonts w:ascii="Times New Roman" w:eastAsia="Times New Roman" w:hAnsi="Times New Roman" w:cs="Times New Roman"/>
                <w:sz w:val="20"/>
                <w:szCs w:val="20"/>
              </w:rPr>
              <w:t>E</w:t>
            </w:r>
            <w:r w:rsidR="00C13DF6" w:rsidRPr="002C6CE9">
              <w:rPr>
                <w:rFonts w:ascii="Times New Roman" w:eastAsia="Times New Roman" w:hAnsi="Times New Roman" w:cs="Times New Roman"/>
                <w:sz w:val="20"/>
                <w:szCs w:val="20"/>
              </w:rPr>
              <w:t>/</w:t>
            </w:r>
          </w:p>
          <w:p w14:paraId="6F9CF880" w14:textId="17F3FA3E" w:rsidR="00BD6085" w:rsidRPr="002C6CE9" w:rsidRDefault="00C13DF6" w:rsidP="00C454AD">
            <w:pPr>
              <w:spacing w:after="0" w:line="240" w:lineRule="auto"/>
              <w:jc w:val="center"/>
              <w:rPr>
                <w:rFonts w:ascii="Times New Roman" w:eastAsia="Times New Roman" w:hAnsi="Times New Roman" w:cs="Times New Roman"/>
                <w:b/>
                <w:sz w:val="20"/>
                <w:szCs w:val="20"/>
              </w:rPr>
            </w:pPr>
            <w:r w:rsidRPr="002C6CE9">
              <w:rPr>
                <w:rFonts w:ascii="Times New Roman" w:eastAsia="Times New Roman" w:hAnsi="Times New Roman" w:cs="Times New Roman"/>
                <w:sz w:val="20"/>
                <w:szCs w:val="20"/>
              </w:rPr>
              <w:t>n/p</w:t>
            </w:r>
            <w:r w:rsidR="00BD6085" w:rsidRPr="002C6CE9">
              <w:rPr>
                <w:rFonts w:ascii="Times New Roman" w:eastAsia="Times New Roman" w:hAnsi="Times New Roman" w:cs="Times New Roman"/>
                <w:sz w:val="20"/>
                <w:szCs w:val="20"/>
              </w:rPr>
              <w:t>)</w:t>
            </w:r>
          </w:p>
        </w:tc>
      </w:tr>
      <w:tr w:rsidR="00BD6085" w:rsidRPr="002C6CE9" w14:paraId="0E03938F" w14:textId="77777777" w:rsidTr="008009D8">
        <w:trPr>
          <w:trHeight w:val="1356"/>
          <w:jc w:val="center"/>
        </w:trPr>
        <w:tc>
          <w:tcPr>
            <w:tcW w:w="704" w:type="dxa"/>
            <w:vAlign w:val="center"/>
          </w:tcPr>
          <w:p w14:paraId="47FDD06A" w14:textId="7B7374CF" w:rsidR="00BD6085" w:rsidRPr="002C6CE9" w:rsidRDefault="00C454AD" w:rsidP="00267527">
            <w:pPr>
              <w:spacing w:after="0"/>
              <w:jc w:val="center"/>
              <w:rPr>
                <w:rFonts w:ascii="Times New Roman" w:hAnsi="Times New Roman" w:cs="Times New Roman"/>
              </w:rPr>
            </w:pPr>
            <w:r w:rsidRPr="002C6CE9">
              <w:rPr>
                <w:rFonts w:ascii="Times New Roman" w:hAnsi="Times New Roman" w:cs="Times New Roman"/>
              </w:rPr>
              <w:t>1.</w:t>
            </w:r>
          </w:p>
        </w:tc>
        <w:tc>
          <w:tcPr>
            <w:tcW w:w="6095" w:type="dxa"/>
            <w:tcBorders>
              <w:top w:val="single" w:sz="4" w:space="0" w:color="auto"/>
              <w:left w:val="single" w:sz="4" w:space="0" w:color="auto"/>
              <w:bottom w:val="single" w:sz="4" w:space="0" w:color="auto"/>
              <w:right w:val="single" w:sz="4" w:space="0" w:color="auto"/>
            </w:tcBorders>
            <w:vAlign w:val="center"/>
          </w:tcPr>
          <w:p w14:paraId="54362261" w14:textId="52EB3604" w:rsidR="00725A73" w:rsidRPr="002C6CE9" w:rsidRDefault="0015754E" w:rsidP="00410042">
            <w:pPr>
              <w:pStyle w:val="bullets"/>
              <w:numPr>
                <w:ilvl w:val="0"/>
                <w:numId w:val="0"/>
              </w:numPr>
              <w:spacing w:after="200"/>
              <w:jc w:val="both"/>
              <w:rPr>
                <w:rFonts w:ascii="Times New Roman" w:hAnsi="Times New Roman" w:cs="Times New Roman"/>
                <w:lang w:val="hr-HR"/>
              </w:rPr>
            </w:pPr>
            <w:r w:rsidRPr="002C6CE9">
              <w:rPr>
                <w:rFonts w:ascii="Times New Roman" w:hAnsi="Times New Roman" w:cs="Times New Roman"/>
                <w:lang w:val="hr-HR"/>
              </w:rPr>
              <w:t xml:space="preserve">Cilj projekta je u skladu s ciljevima investicije </w:t>
            </w:r>
            <w:r w:rsidR="00425BBD" w:rsidRPr="002C6CE9">
              <w:rPr>
                <w:rFonts w:ascii="Times New Roman" w:hAnsi="Times New Roman" w:cs="Times New Roman"/>
                <w:lang w:val="hr-HR"/>
              </w:rPr>
              <w:t>„</w:t>
            </w:r>
            <w:r w:rsidRPr="002C6CE9">
              <w:rPr>
                <w:rFonts w:ascii="Times New Roman" w:hAnsi="Times New Roman" w:cs="Times New Roman"/>
                <w:lang w:val="hr-HR"/>
              </w:rPr>
              <w:t>NPOO.C1.1.1.R6-I1 Transformacija i jačanje konkurentnosti kulturnih i kreativnih industrija</w:t>
            </w:r>
            <w:r w:rsidR="00425BBD" w:rsidRPr="002C6CE9">
              <w:rPr>
                <w:rFonts w:ascii="Times New Roman" w:hAnsi="Times New Roman" w:cs="Times New Roman"/>
                <w:lang w:val="hr-HR"/>
              </w:rPr>
              <w:t>“</w:t>
            </w:r>
            <w:r w:rsidRPr="002C6CE9">
              <w:rPr>
                <w:rFonts w:ascii="Times New Roman" w:hAnsi="Times New Roman" w:cs="Times New Roman"/>
                <w:lang w:val="hr-HR"/>
              </w:rPr>
              <w:t xml:space="preserve"> te slijedom toga odgovara predmetu i svrsi Poziva</w:t>
            </w:r>
            <w:r w:rsidR="00725A73" w:rsidRPr="002C6CE9">
              <w:rPr>
                <w:rFonts w:ascii="Times New Roman" w:hAnsi="Times New Roman" w:cs="Times New Roman"/>
                <w:lang w:val="hr-HR"/>
              </w:rPr>
              <w:t>.</w:t>
            </w:r>
          </w:p>
          <w:p w14:paraId="3BD1BF7A" w14:textId="77C5CA92" w:rsidR="00BD6085" w:rsidRPr="002C6CE9" w:rsidRDefault="00725A73" w:rsidP="00410042">
            <w:pPr>
              <w:pStyle w:val="bullets"/>
              <w:numPr>
                <w:ilvl w:val="0"/>
                <w:numId w:val="25"/>
              </w:numPr>
              <w:spacing w:before="200"/>
              <w:jc w:val="both"/>
              <w:rPr>
                <w:rFonts w:ascii="Times New Roman" w:hAnsi="Times New Roman" w:cs="Times New Roman"/>
                <w:i/>
                <w:lang w:val="hr-HR"/>
              </w:rPr>
            </w:pPr>
            <w:r w:rsidRPr="002C6CE9">
              <w:rPr>
                <w:rFonts w:ascii="Times New Roman" w:hAnsi="Times New Roman" w:cs="Times New Roman"/>
                <w:i/>
                <w:lang w:val="hr-HR"/>
              </w:rPr>
              <w:t>Izvor provjere</w:t>
            </w:r>
            <w:r w:rsidRPr="002C6CE9">
              <w:rPr>
                <w:rFonts w:ascii="Times New Roman" w:hAnsi="Times New Roman" w:cs="Times New Roman"/>
                <w:iCs/>
                <w:lang w:val="hr-HR"/>
              </w:rPr>
              <w:t>:</w:t>
            </w:r>
            <w:r w:rsidRPr="002C6CE9">
              <w:rPr>
                <w:rFonts w:ascii="Times New Roman" w:hAnsi="Times New Roman" w:cs="Times New Roman"/>
                <w:i/>
                <w:lang w:val="hr-HR"/>
              </w:rPr>
              <w:t xml:space="preserve"> </w:t>
            </w:r>
            <w:r w:rsidR="0015754E" w:rsidRPr="002C6CE9">
              <w:rPr>
                <w:rFonts w:ascii="Times New Roman" w:hAnsi="Times New Roman" w:cs="Times New Roman"/>
                <w:i/>
                <w:iCs/>
                <w:lang w:val="hr-HR"/>
              </w:rPr>
              <w:t>P</w:t>
            </w:r>
            <w:r w:rsidRPr="002C6CE9">
              <w:rPr>
                <w:rFonts w:ascii="Times New Roman" w:hAnsi="Times New Roman" w:cs="Times New Roman"/>
                <w:i/>
                <w:iCs/>
                <w:lang w:val="hr-HR"/>
              </w:rPr>
              <w:t>rijavni obrazac</w:t>
            </w:r>
            <w:r w:rsidR="0015754E" w:rsidRPr="002C6CE9">
              <w:rPr>
                <w:rFonts w:ascii="Times New Roman" w:hAnsi="Times New Roman" w:cs="Times New Roman"/>
                <w:i/>
                <w:iCs/>
                <w:lang w:val="hr-HR"/>
              </w:rPr>
              <w:t xml:space="preserve"> (Obrazac 1)</w:t>
            </w:r>
            <w:r w:rsidR="0015754E" w:rsidRPr="002C6CE9">
              <w:rPr>
                <w:rFonts w:ascii="Times New Roman" w:hAnsi="Times New Roman" w:cs="Times New Roman"/>
                <w:i/>
                <w:lang w:val="hr-HR"/>
              </w:rPr>
              <w:t xml:space="preserve">, </w:t>
            </w:r>
            <w:r w:rsidRPr="002C6CE9">
              <w:rPr>
                <w:rFonts w:ascii="Times New Roman" w:hAnsi="Times New Roman" w:cs="Times New Roman"/>
                <w:i/>
                <w:iCs/>
                <w:lang w:val="hr-HR"/>
              </w:rPr>
              <w:t>Izjava</w:t>
            </w:r>
            <w:r w:rsidR="0015754E" w:rsidRPr="002C6CE9">
              <w:rPr>
                <w:rFonts w:ascii="Times New Roman" w:hAnsi="Times New Roman" w:cs="Times New Roman"/>
                <w:i/>
                <w:iCs/>
                <w:lang w:val="hr-HR"/>
              </w:rPr>
              <w:t xml:space="preserve"> prijavitelja (Obrazac 2)</w:t>
            </w:r>
            <w:r w:rsidR="002B2D9B" w:rsidRPr="002C6CE9">
              <w:rPr>
                <w:rFonts w:ascii="Times New Roman" w:hAnsi="Times New Roman" w:cs="Times New Roman"/>
                <w:i/>
                <w:lang w:val="hr-HR"/>
              </w:rPr>
              <w:t xml:space="preserve"> </w:t>
            </w:r>
          </w:p>
        </w:tc>
        <w:tc>
          <w:tcPr>
            <w:tcW w:w="1418" w:type="dxa"/>
            <w:vAlign w:val="center"/>
          </w:tcPr>
          <w:p w14:paraId="78AB75CC" w14:textId="77777777" w:rsidR="00BD6085" w:rsidRPr="002C6CE9" w:rsidRDefault="00BD6085" w:rsidP="00BD6085">
            <w:pPr>
              <w:spacing w:after="0" w:line="240" w:lineRule="auto"/>
              <w:rPr>
                <w:rFonts w:ascii="Times New Roman" w:eastAsia="Times New Roman" w:hAnsi="Times New Roman" w:cs="Times New Roman"/>
                <w:sz w:val="24"/>
                <w:szCs w:val="24"/>
              </w:rPr>
            </w:pPr>
          </w:p>
        </w:tc>
        <w:tc>
          <w:tcPr>
            <w:tcW w:w="1481" w:type="dxa"/>
            <w:vAlign w:val="center"/>
          </w:tcPr>
          <w:p w14:paraId="64D30214" w14:textId="77777777" w:rsidR="00BD6085" w:rsidRPr="002C6CE9" w:rsidRDefault="00BD6085" w:rsidP="00BD6085">
            <w:pPr>
              <w:spacing w:after="0" w:line="240" w:lineRule="auto"/>
              <w:rPr>
                <w:rFonts w:ascii="Times New Roman" w:eastAsia="Times New Roman" w:hAnsi="Times New Roman" w:cs="Times New Roman"/>
                <w:sz w:val="24"/>
                <w:szCs w:val="24"/>
              </w:rPr>
            </w:pPr>
          </w:p>
        </w:tc>
      </w:tr>
      <w:tr w:rsidR="00BD6085" w:rsidRPr="002C6CE9" w14:paraId="2BC50B0D" w14:textId="77777777" w:rsidTr="008009D8">
        <w:trPr>
          <w:trHeight w:val="1829"/>
          <w:jc w:val="center"/>
        </w:trPr>
        <w:tc>
          <w:tcPr>
            <w:tcW w:w="704" w:type="dxa"/>
            <w:vAlign w:val="center"/>
          </w:tcPr>
          <w:p w14:paraId="3A4083B5" w14:textId="3A7276F6" w:rsidR="00BD6085" w:rsidRPr="002C6CE9" w:rsidRDefault="00C454AD" w:rsidP="00267527">
            <w:pPr>
              <w:spacing w:after="0"/>
              <w:jc w:val="center"/>
              <w:rPr>
                <w:rFonts w:ascii="Times New Roman" w:hAnsi="Times New Roman" w:cs="Times New Roman"/>
              </w:rPr>
            </w:pPr>
            <w:r w:rsidRPr="002C6CE9">
              <w:rPr>
                <w:rFonts w:ascii="Times New Roman" w:hAnsi="Times New Roman" w:cs="Times New Roman"/>
              </w:rPr>
              <w:t>2.</w:t>
            </w:r>
          </w:p>
        </w:tc>
        <w:tc>
          <w:tcPr>
            <w:tcW w:w="6095" w:type="dxa"/>
            <w:tcBorders>
              <w:top w:val="single" w:sz="4" w:space="0" w:color="auto"/>
              <w:left w:val="single" w:sz="4" w:space="0" w:color="auto"/>
              <w:bottom w:val="single" w:sz="4" w:space="0" w:color="auto"/>
              <w:right w:val="single" w:sz="4" w:space="0" w:color="auto"/>
            </w:tcBorders>
            <w:vAlign w:val="center"/>
          </w:tcPr>
          <w:p w14:paraId="5809776A" w14:textId="37B5EFC8" w:rsidR="0015754E" w:rsidRPr="002C6CE9" w:rsidRDefault="0015754E" w:rsidP="00410042">
            <w:pPr>
              <w:pStyle w:val="bullets"/>
              <w:numPr>
                <w:ilvl w:val="0"/>
                <w:numId w:val="0"/>
              </w:numPr>
              <w:spacing w:after="160"/>
              <w:jc w:val="both"/>
              <w:rPr>
                <w:rFonts w:ascii="Times New Roman" w:hAnsi="Times New Roman" w:cs="Times New Roman"/>
                <w:lang w:val="hr-HR"/>
              </w:rPr>
            </w:pPr>
            <w:r w:rsidRPr="002C6CE9">
              <w:rPr>
                <w:rFonts w:ascii="Times New Roman" w:hAnsi="Times New Roman" w:cs="Times New Roman"/>
                <w:lang w:val="hr-HR"/>
              </w:rPr>
              <w:t>Provedbom projekta doprinosi se ostvarenju obaveznog pokazatelja „NPOO.C1.1.1.R6-I1-T26 Ulaganja u transformaciju i jačanje konkurentnosti ku</w:t>
            </w:r>
            <w:r w:rsidR="00725A73" w:rsidRPr="002C6CE9">
              <w:rPr>
                <w:rFonts w:ascii="Times New Roman" w:hAnsi="Times New Roman" w:cs="Times New Roman"/>
                <w:lang w:val="hr-HR"/>
              </w:rPr>
              <w:t>lturnih i kreativnih industrija</w:t>
            </w:r>
            <w:r w:rsidR="000A7D5D" w:rsidRPr="002C6CE9">
              <w:rPr>
                <w:rFonts w:ascii="Times New Roman" w:hAnsi="Times New Roman" w:cs="Times New Roman"/>
                <w:lang w:val="hr-HR"/>
              </w:rPr>
              <w:t>“</w:t>
            </w:r>
            <w:r w:rsidR="00DD22FB" w:rsidRPr="002C6CE9">
              <w:rPr>
                <w:rFonts w:ascii="Times New Roman" w:hAnsi="Times New Roman" w:cs="Times New Roman"/>
                <w:lang w:val="hr-HR"/>
              </w:rPr>
              <w:t xml:space="preserve"> i</w:t>
            </w:r>
            <w:r w:rsidR="00DD22FB" w:rsidRPr="002C6CE9">
              <w:rPr>
                <w:rFonts w:ascii="Times New Roman" w:hAnsi="Times New Roman" w:cs="Times New Roman"/>
              </w:rPr>
              <w:t xml:space="preserve"> </w:t>
            </w:r>
            <w:r w:rsidR="00DD22FB" w:rsidRPr="002C6CE9">
              <w:rPr>
                <w:rFonts w:ascii="Times New Roman" w:hAnsi="Times New Roman" w:cs="Times New Roman"/>
                <w:lang w:val="hr-HR"/>
              </w:rPr>
              <w:t xml:space="preserve">ostvarenju zajedničkog pokazatelja povezanog  s potporom iz Mehanizma za oporavak i otpornost „RRFCI09 – „Poduzeća koja  primaju potporu (od čega: mala (uključujući </w:t>
            </w:r>
            <w:proofErr w:type="spellStart"/>
            <w:r w:rsidR="00DD22FB" w:rsidRPr="002C6CE9">
              <w:rPr>
                <w:rFonts w:ascii="Times New Roman" w:hAnsi="Times New Roman" w:cs="Times New Roman"/>
                <w:lang w:val="hr-HR"/>
              </w:rPr>
              <w:t>mikropoduzeća</w:t>
            </w:r>
            <w:proofErr w:type="spellEnd"/>
            <w:r w:rsidR="00DD22FB" w:rsidRPr="002C6CE9">
              <w:rPr>
                <w:rFonts w:ascii="Times New Roman" w:hAnsi="Times New Roman" w:cs="Times New Roman"/>
                <w:lang w:val="hr-HR"/>
              </w:rPr>
              <w:t>) i srednja)“</w:t>
            </w:r>
            <w:r w:rsidR="004A0235">
              <w:rPr>
                <w:rFonts w:ascii="Times New Roman" w:hAnsi="Times New Roman" w:cs="Times New Roman"/>
                <w:lang w:val="hr-HR"/>
              </w:rPr>
              <w:t>.</w:t>
            </w:r>
          </w:p>
          <w:p w14:paraId="221450F5" w14:textId="6E8B3BAA" w:rsidR="00BD6085" w:rsidRPr="002C6CE9" w:rsidRDefault="00725A73" w:rsidP="00410042">
            <w:pPr>
              <w:pStyle w:val="bullets"/>
              <w:numPr>
                <w:ilvl w:val="0"/>
                <w:numId w:val="25"/>
              </w:numPr>
              <w:jc w:val="both"/>
              <w:rPr>
                <w:rFonts w:ascii="Times New Roman" w:hAnsi="Times New Roman" w:cs="Times New Roman"/>
                <w:i/>
                <w:lang w:val="hr-HR"/>
              </w:rPr>
            </w:pPr>
            <w:r w:rsidRPr="002C6CE9">
              <w:rPr>
                <w:rFonts w:ascii="Times New Roman" w:hAnsi="Times New Roman" w:cs="Times New Roman"/>
                <w:i/>
                <w:lang w:val="hr-HR"/>
              </w:rPr>
              <w:t>Izvor provjere</w:t>
            </w:r>
            <w:r w:rsidRPr="002C6CE9">
              <w:rPr>
                <w:rFonts w:ascii="Times New Roman" w:hAnsi="Times New Roman" w:cs="Times New Roman"/>
                <w:iCs/>
                <w:lang w:val="hr-HR"/>
              </w:rPr>
              <w:t>:</w:t>
            </w:r>
            <w:r w:rsidRPr="002C6CE9">
              <w:rPr>
                <w:rFonts w:ascii="Times New Roman" w:hAnsi="Times New Roman" w:cs="Times New Roman"/>
                <w:i/>
                <w:lang w:val="hr-HR"/>
              </w:rPr>
              <w:t xml:space="preserve"> </w:t>
            </w:r>
            <w:r w:rsidRPr="002C6CE9">
              <w:rPr>
                <w:rFonts w:ascii="Times New Roman" w:hAnsi="Times New Roman" w:cs="Times New Roman"/>
                <w:i/>
                <w:iCs/>
                <w:lang w:val="hr-HR"/>
              </w:rPr>
              <w:t>Prijavni obrazac (Obrazac 1)</w:t>
            </w:r>
          </w:p>
        </w:tc>
        <w:tc>
          <w:tcPr>
            <w:tcW w:w="1418" w:type="dxa"/>
            <w:vAlign w:val="center"/>
          </w:tcPr>
          <w:p w14:paraId="00728A85" w14:textId="77777777" w:rsidR="00BD6085" w:rsidRPr="002C6CE9" w:rsidRDefault="00BD6085" w:rsidP="00BD6085">
            <w:pPr>
              <w:spacing w:after="0" w:line="240" w:lineRule="auto"/>
              <w:rPr>
                <w:rFonts w:ascii="Times New Roman" w:eastAsia="Times New Roman" w:hAnsi="Times New Roman" w:cs="Times New Roman"/>
                <w:sz w:val="24"/>
                <w:szCs w:val="24"/>
              </w:rPr>
            </w:pPr>
          </w:p>
        </w:tc>
        <w:tc>
          <w:tcPr>
            <w:tcW w:w="1481" w:type="dxa"/>
            <w:vAlign w:val="center"/>
          </w:tcPr>
          <w:p w14:paraId="4538B6AE" w14:textId="77777777" w:rsidR="00BD6085" w:rsidRPr="002C6CE9" w:rsidRDefault="00BD6085" w:rsidP="00BD6085">
            <w:pPr>
              <w:spacing w:after="0" w:line="240" w:lineRule="auto"/>
              <w:rPr>
                <w:rFonts w:ascii="Times New Roman" w:eastAsia="Times New Roman" w:hAnsi="Times New Roman" w:cs="Times New Roman"/>
                <w:sz w:val="24"/>
                <w:szCs w:val="24"/>
              </w:rPr>
            </w:pPr>
          </w:p>
        </w:tc>
      </w:tr>
      <w:tr w:rsidR="0015754E" w:rsidRPr="002C6CE9" w14:paraId="5DD66248" w14:textId="77777777" w:rsidTr="008009D8">
        <w:trPr>
          <w:trHeight w:val="1050"/>
          <w:jc w:val="center"/>
        </w:trPr>
        <w:tc>
          <w:tcPr>
            <w:tcW w:w="704" w:type="dxa"/>
            <w:vAlign w:val="center"/>
          </w:tcPr>
          <w:p w14:paraId="7D2D08D5" w14:textId="48F52A56" w:rsidR="0015754E" w:rsidRPr="002C6CE9" w:rsidRDefault="00C454AD" w:rsidP="00267527">
            <w:pPr>
              <w:spacing w:after="0"/>
              <w:jc w:val="center"/>
              <w:rPr>
                <w:rFonts w:ascii="Times New Roman" w:hAnsi="Times New Roman" w:cs="Times New Roman"/>
              </w:rPr>
            </w:pPr>
            <w:r w:rsidRPr="002C6CE9">
              <w:rPr>
                <w:rFonts w:ascii="Times New Roman" w:hAnsi="Times New Roman" w:cs="Times New Roman"/>
              </w:rPr>
              <w:t>3.</w:t>
            </w:r>
          </w:p>
        </w:tc>
        <w:tc>
          <w:tcPr>
            <w:tcW w:w="6095" w:type="dxa"/>
            <w:tcBorders>
              <w:top w:val="single" w:sz="4" w:space="0" w:color="auto"/>
              <w:left w:val="single" w:sz="4" w:space="0" w:color="auto"/>
              <w:bottom w:val="single" w:sz="4" w:space="0" w:color="auto"/>
              <w:right w:val="single" w:sz="4" w:space="0" w:color="auto"/>
            </w:tcBorders>
            <w:vAlign w:val="center"/>
          </w:tcPr>
          <w:p w14:paraId="43B8C917" w14:textId="5CD76834" w:rsidR="0015754E" w:rsidRPr="002C6CE9" w:rsidRDefault="0015754E" w:rsidP="00410042">
            <w:pPr>
              <w:pStyle w:val="bullets"/>
              <w:numPr>
                <w:ilvl w:val="0"/>
                <w:numId w:val="0"/>
              </w:numPr>
              <w:spacing w:after="160"/>
              <w:jc w:val="both"/>
              <w:rPr>
                <w:rFonts w:ascii="Times New Roman" w:hAnsi="Times New Roman" w:cs="Times New Roman"/>
                <w:lang w:val="hr-HR"/>
              </w:rPr>
            </w:pPr>
            <w:r w:rsidRPr="002C6CE9">
              <w:rPr>
                <w:rFonts w:ascii="Times New Roman" w:hAnsi="Times New Roman" w:cs="Times New Roman"/>
                <w:lang w:val="hr-HR"/>
              </w:rPr>
              <w:t>Projekt doprinosi obaveznom pokazatelju Poziva: „</w:t>
            </w:r>
            <w:r w:rsidR="00184F7A" w:rsidRPr="002C6CE9">
              <w:rPr>
                <w:rFonts w:ascii="Times New Roman" w:hAnsi="Times New Roman" w:cs="Times New Roman"/>
                <w:lang w:val="hr-HR"/>
              </w:rPr>
              <w:t xml:space="preserve">Broj novih i/ili unaprijeđenih </w:t>
            </w:r>
            <w:r w:rsidR="00A80D7D" w:rsidRPr="002C6CE9">
              <w:rPr>
                <w:rFonts w:ascii="Times New Roman" w:hAnsi="Times New Roman" w:cs="Times New Roman"/>
                <w:lang w:val="hr-HR"/>
              </w:rPr>
              <w:t xml:space="preserve">digitalnih </w:t>
            </w:r>
            <w:r w:rsidR="00184F7A" w:rsidRPr="002C6CE9">
              <w:rPr>
                <w:rFonts w:ascii="Times New Roman" w:hAnsi="Times New Roman" w:cs="Times New Roman"/>
                <w:lang w:val="hr-HR"/>
              </w:rPr>
              <w:t>poslovnih procesa za poslovanje na digitalnom tržištu”</w:t>
            </w:r>
            <w:r w:rsidR="001359C8" w:rsidRPr="002C6CE9">
              <w:rPr>
                <w:rFonts w:ascii="Times New Roman" w:hAnsi="Times New Roman" w:cs="Times New Roman"/>
                <w:lang w:val="hr-HR"/>
              </w:rPr>
              <w:t>.</w:t>
            </w:r>
          </w:p>
          <w:p w14:paraId="6CD3A50A" w14:textId="2E68874D" w:rsidR="00725A73" w:rsidRPr="002C6CE9" w:rsidRDefault="00725A73" w:rsidP="00410042">
            <w:pPr>
              <w:pStyle w:val="bullets"/>
              <w:numPr>
                <w:ilvl w:val="0"/>
                <w:numId w:val="25"/>
              </w:numPr>
              <w:jc w:val="both"/>
              <w:rPr>
                <w:rFonts w:ascii="Times New Roman" w:hAnsi="Times New Roman" w:cs="Times New Roman"/>
                <w:i/>
                <w:lang w:val="hr-HR"/>
              </w:rPr>
            </w:pPr>
            <w:r w:rsidRPr="002C6CE9">
              <w:rPr>
                <w:rFonts w:ascii="Times New Roman" w:hAnsi="Times New Roman" w:cs="Times New Roman"/>
                <w:i/>
                <w:lang w:val="hr-HR"/>
              </w:rPr>
              <w:t>Izvor provjere</w:t>
            </w:r>
            <w:r w:rsidRPr="002C6CE9">
              <w:rPr>
                <w:rFonts w:ascii="Times New Roman" w:hAnsi="Times New Roman" w:cs="Times New Roman"/>
                <w:iCs/>
                <w:lang w:val="hr-HR"/>
              </w:rPr>
              <w:t>:</w:t>
            </w:r>
            <w:r w:rsidRPr="002C6CE9">
              <w:rPr>
                <w:rFonts w:ascii="Times New Roman" w:hAnsi="Times New Roman" w:cs="Times New Roman"/>
                <w:i/>
                <w:lang w:val="hr-HR"/>
              </w:rPr>
              <w:t xml:space="preserve"> </w:t>
            </w:r>
            <w:r w:rsidRPr="002C6CE9">
              <w:rPr>
                <w:rFonts w:ascii="Times New Roman" w:hAnsi="Times New Roman" w:cs="Times New Roman"/>
                <w:i/>
                <w:iCs/>
                <w:lang w:val="hr-HR"/>
              </w:rPr>
              <w:t>Prijavni obrazac (Obrazac 1)</w:t>
            </w:r>
          </w:p>
        </w:tc>
        <w:tc>
          <w:tcPr>
            <w:tcW w:w="1418" w:type="dxa"/>
            <w:vAlign w:val="center"/>
          </w:tcPr>
          <w:p w14:paraId="0E6F5304" w14:textId="77777777" w:rsidR="0015754E" w:rsidRPr="002C6CE9" w:rsidRDefault="0015754E" w:rsidP="00BD6085">
            <w:pPr>
              <w:spacing w:after="0" w:line="240" w:lineRule="auto"/>
              <w:rPr>
                <w:rFonts w:ascii="Times New Roman" w:eastAsia="Times New Roman" w:hAnsi="Times New Roman" w:cs="Times New Roman"/>
                <w:sz w:val="24"/>
                <w:szCs w:val="24"/>
              </w:rPr>
            </w:pPr>
          </w:p>
        </w:tc>
        <w:tc>
          <w:tcPr>
            <w:tcW w:w="1481" w:type="dxa"/>
            <w:vAlign w:val="center"/>
          </w:tcPr>
          <w:p w14:paraId="5FD086F6" w14:textId="77777777" w:rsidR="0015754E" w:rsidRPr="002C6CE9" w:rsidRDefault="0015754E" w:rsidP="00BD6085">
            <w:pPr>
              <w:spacing w:after="0" w:line="240" w:lineRule="auto"/>
              <w:rPr>
                <w:rFonts w:ascii="Times New Roman" w:eastAsia="Times New Roman" w:hAnsi="Times New Roman" w:cs="Times New Roman"/>
                <w:sz w:val="24"/>
                <w:szCs w:val="24"/>
              </w:rPr>
            </w:pPr>
          </w:p>
        </w:tc>
      </w:tr>
      <w:tr w:rsidR="0015754E" w:rsidRPr="002C6CE9" w14:paraId="5DDE7DC0" w14:textId="77777777" w:rsidTr="008009D8">
        <w:trPr>
          <w:trHeight w:val="1824"/>
          <w:jc w:val="center"/>
        </w:trPr>
        <w:tc>
          <w:tcPr>
            <w:tcW w:w="704" w:type="dxa"/>
            <w:vAlign w:val="center"/>
          </w:tcPr>
          <w:p w14:paraId="048558F9" w14:textId="63598169" w:rsidR="0015754E" w:rsidRPr="002C6CE9" w:rsidRDefault="00C454AD" w:rsidP="00267527">
            <w:pPr>
              <w:spacing w:after="0"/>
              <w:jc w:val="center"/>
              <w:rPr>
                <w:rFonts w:ascii="Times New Roman" w:hAnsi="Times New Roman" w:cs="Times New Roman"/>
              </w:rPr>
            </w:pPr>
            <w:r w:rsidRPr="002C6CE9">
              <w:rPr>
                <w:rFonts w:ascii="Times New Roman" w:hAnsi="Times New Roman" w:cs="Times New Roman"/>
              </w:rPr>
              <w:t>4.</w:t>
            </w:r>
          </w:p>
        </w:tc>
        <w:tc>
          <w:tcPr>
            <w:tcW w:w="6095" w:type="dxa"/>
            <w:tcBorders>
              <w:top w:val="single" w:sz="4" w:space="0" w:color="auto"/>
              <w:left w:val="single" w:sz="4" w:space="0" w:color="auto"/>
              <w:bottom w:val="single" w:sz="4" w:space="0" w:color="auto"/>
              <w:right w:val="single" w:sz="4" w:space="0" w:color="auto"/>
            </w:tcBorders>
            <w:vAlign w:val="center"/>
          </w:tcPr>
          <w:p w14:paraId="0AB302C1" w14:textId="53A672D5" w:rsidR="00725A73" w:rsidRPr="002C6CE9" w:rsidRDefault="0015754E" w:rsidP="00BB3356">
            <w:pPr>
              <w:pStyle w:val="bullets"/>
              <w:numPr>
                <w:ilvl w:val="0"/>
                <w:numId w:val="0"/>
              </w:numPr>
              <w:jc w:val="both"/>
              <w:rPr>
                <w:rFonts w:ascii="Times New Roman" w:hAnsi="Times New Roman" w:cs="Times New Roman"/>
                <w:lang w:val="hr-HR"/>
              </w:rPr>
            </w:pPr>
            <w:r w:rsidRPr="002C6CE9">
              <w:rPr>
                <w:rFonts w:ascii="Times New Roman" w:hAnsi="Times New Roman" w:cs="Times New Roman"/>
                <w:lang w:val="hr-HR"/>
              </w:rPr>
              <w:t xml:space="preserve">Projekt koji sadrži aktivnost u kategoriji potpore za usavršavanje (članak </w:t>
            </w:r>
            <w:r w:rsidR="00756B1B">
              <w:rPr>
                <w:rFonts w:ascii="Times New Roman" w:hAnsi="Times New Roman" w:cs="Times New Roman"/>
                <w:lang w:val="hr-HR"/>
              </w:rPr>
              <w:t>16</w:t>
            </w:r>
            <w:r w:rsidR="00F07C69">
              <w:rPr>
                <w:rFonts w:ascii="Times New Roman" w:hAnsi="Times New Roman" w:cs="Times New Roman"/>
                <w:lang w:val="hr-HR"/>
              </w:rPr>
              <w:t>.</w:t>
            </w:r>
            <w:r w:rsidR="009C4B7F" w:rsidRPr="002C6CE9">
              <w:rPr>
                <w:rFonts w:ascii="Times New Roman" w:hAnsi="Times New Roman" w:cs="Times New Roman"/>
                <w:lang w:val="hr-HR"/>
              </w:rPr>
              <w:t xml:space="preserve"> Programa državnih potpora/ članak </w:t>
            </w:r>
            <w:r w:rsidRPr="002C6CE9">
              <w:rPr>
                <w:rFonts w:ascii="Times New Roman" w:hAnsi="Times New Roman" w:cs="Times New Roman"/>
                <w:lang w:val="hr-HR"/>
              </w:rPr>
              <w:t xml:space="preserve">31. Uredba </w:t>
            </w:r>
            <w:r w:rsidR="009C4B7F" w:rsidRPr="002C6CE9">
              <w:rPr>
                <w:rFonts w:ascii="Times New Roman" w:hAnsi="Times New Roman" w:cs="Times New Roman"/>
                <w:lang w:val="hr-HR"/>
              </w:rPr>
              <w:t>651/2014</w:t>
            </w:r>
            <w:r w:rsidRPr="002C6CE9">
              <w:rPr>
                <w:rFonts w:ascii="Times New Roman" w:hAnsi="Times New Roman" w:cs="Times New Roman"/>
                <w:lang w:val="hr-HR"/>
              </w:rPr>
              <w:t xml:space="preserve">) i istovjetne aktivnosti </w:t>
            </w:r>
            <w:r w:rsidR="009C4B7F" w:rsidRPr="002C6CE9">
              <w:rPr>
                <w:rFonts w:ascii="Times New Roman" w:hAnsi="Times New Roman" w:cs="Times New Roman"/>
                <w:lang w:val="hr-HR"/>
              </w:rPr>
              <w:t>P</w:t>
            </w:r>
            <w:r w:rsidRPr="002C6CE9">
              <w:rPr>
                <w:rFonts w:ascii="Times New Roman" w:hAnsi="Times New Roman" w:cs="Times New Roman"/>
                <w:lang w:val="hr-HR"/>
              </w:rPr>
              <w:t>rogram</w:t>
            </w:r>
            <w:r w:rsidR="009C4B7F" w:rsidRPr="002C6CE9">
              <w:rPr>
                <w:rFonts w:ascii="Times New Roman" w:hAnsi="Times New Roman" w:cs="Times New Roman"/>
                <w:lang w:val="hr-HR"/>
              </w:rPr>
              <w:t>a</w:t>
            </w:r>
            <w:r w:rsidRPr="002C6CE9">
              <w:rPr>
                <w:rFonts w:ascii="Times New Roman" w:hAnsi="Times New Roman" w:cs="Times New Roman"/>
                <w:lang w:val="hr-HR"/>
              </w:rPr>
              <w:t xml:space="preserve"> potpora male vrijednosti, doprinosi pokazatelju „Broj </w:t>
            </w:r>
            <w:r w:rsidR="00662A9C" w:rsidRPr="002C6CE9">
              <w:rPr>
                <w:rFonts w:ascii="Times New Roman" w:hAnsi="Times New Roman" w:cs="Times New Roman"/>
                <w:lang w:val="hr-HR"/>
              </w:rPr>
              <w:t>osoba</w:t>
            </w:r>
            <w:r w:rsidR="00C454AD" w:rsidRPr="002C6CE9">
              <w:rPr>
                <w:rFonts w:ascii="Times New Roman" w:hAnsi="Times New Roman" w:cs="Times New Roman"/>
                <w:lang w:val="hr-HR"/>
              </w:rPr>
              <w:t xml:space="preserve"> </w:t>
            </w:r>
            <w:r w:rsidRPr="002C6CE9">
              <w:rPr>
                <w:rFonts w:ascii="Times New Roman" w:hAnsi="Times New Roman" w:cs="Times New Roman"/>
                <w:lang w:val="hr-HR"/>
              </w:rPr>
              <w:t>educiranih za rad sa/na novim/unaprijeđenim poslovnim procesima/u skladu s digitalnim tržištem“</w:t>
            </w:r>
            <w:r w:rsidR="00725A73" w:rsidRPr="002C6CE9">
              <w:rPr>
                <w:rFonts w:ascii="Times New Roman" w:hAnsi="Times New Roman" w:cs="Times New Roman"/>
                <w:lang w:val="hr-HR"/>
              </w:rPr>
              <w:t>.</w:t>
            </w:r>
          </w:p>
          <w:p w14:paraId="35B47294" w14:textId="162FB90E" w:rsidR="0015754E" w:rsidRPr="002C6CE9" w:rsidRDefault="00725A73" w:rsidP="00410042">
            <w:pPr>
              <w:pStyle w:val="bullets"/>
              <w:numPr>
                <w:ilvl w:val="0"/>
                <w:numId w:val="25"/>
              </w:numPr>
              <w:jc w:val="both"/>
              <w:rPr>
                <w:rFonts w:ascii="Times New Roman" w:hAnsi="Times New Roman" w:cs="Times New Roman"/>
                <w:i/>
                <w:lang w:val="hr-HR"/>
              </w:rPr>
            </w:pPr>
            <w:r w:rsidRPr="002C6CE9">
              <w:rPr>
                <w:rFonts w:ascii="Times New Roman" w:hAnsi="Times New Roman" w:cs="Times New Roman"/>
                <w:i/>
                <w:lang w:val="hr-HR"/>
              </w:rPr>
              <w:t xml:space="preserve">Izvor provjere: </w:t>
            </w:r>
            <w:r w:rsidRPr="002C6CE9">
              <w:rPr>
                <w:rFonts w:ascii="Times New Roman" w:hAnsi="Times New Roman" w:cs="Times New Roman"/>
                <w:i/>
                <w:iCs/>
                <w:lang w:val="hr-HR"/>
              </w:rPr>
              <w:t>Prijavni obrazac (Obrazac 1)</w:t>
            </w:r>
          </w:p>
        </w:tc>
        <w:tc>
          <w:tcPr>
            <w:tcW w:w="1418" w:type="dxa"/>
            <w:vAlign w:val="center"/>
          </w:tcPr>
          <w:p w14:paraId="669C61B8" w14:textId="77777777" w:rsidR="0015754E" w:rsidRPr="002C6CE9" w:rsidRDefault="0015754E" w:rsidP="00BD6085">
            <w:pPr>
              <w:spacing w:after="0" w:line="240" w:lineRule="auto"/>
              <w:rPr>
                <w:rFonts w:ascii="Times New Roman" w:eastAsia="Times New Roman" w:hAnsi="Times New Roman" w:cs="Times New Roman"/>
                <w:sz w:val="24"/>
                <w:szCs w:val="24"/>
              </w:rPr>
            </w:pPr>
          </w:p>
        </w:tc>
        <w:tc>
          <w:tcPr>
            <w:tcW w:w="1481" w:type="dxa"/>
            <w:vAlign w:val="center"/>
          </w:tcPr>
          <w:p w14:paraId="185DB466" w14:textId="77777777" w:rsidR="0015754E" w:rsidRPr="002C6CE9" w:rsidRDefault="0015754E" w:rsidP="00BD6085">
            <w:pPr>
              <w:spacing w:after="0" w:line="240" w:lineRule="auto"/>
              <w:rPr>
                <w:rFonts w:ascii="Times New Roman" w:eastAsia="Times New Roman" w:hAnsi="Times New Roman" w:cs="Times New Roman"/>
                <w:sz w:val="24"/>
                <w:szCs w:val="24"/>
              </w:rPr>
            </w:pPr>
          </w:p>
        </w:tc>
      </w:tr>
      <w:tr w:rsidR="0015754E" w:rsidRPr="002C6CE9" w14:paraId="12D98093" w14:textId="77777777" w:rsidTr="008009D8">
        <w:trPr>
          <w:trHeight w:val="1545"/>
          <w:jc w:val="center"/>
        </w:trPr>
        <w:tc>
          <w:tcPr>
            <w:tcW w:w="704" w:type="dxa"/>
            <w:vAlign w:val="center"/>
          </w:tcPr>
          <w:p w14:paraId="3B8B20A4" w14:textId="0C5D723F" w:rsidR="0015754E" w:rsidRPr="002C6CE9" w:rsidRDefault="00C454AD" w:rsidP="00267527">
            <w:pPr>
              <w:spacing w:after="0"/>
              <w:jc w:val="center"/>
              <w:rPr>
                <w:rFonts w:ascii="Times New Roman" w:hAnsi="Times New Roman" w:cs="Times New Roman"/>
              </w:rPr>
            </w:pPr>
            <w:r w:rsidRPr="002C6CE9">
              <w:rPr>
                <w:rFonts w:ascii="Times New Roman" w:hAnsi="Times New Roman" w:cs="Times New Roman"/>
              </w:rPr>
              <w:t>5.</w:t>
            </w:r>
          </w:p>
        </w:tc>
        <w:tc>
          <w:tcPr>
            <w:tcW w:w="6095" w:type="dxa"/>
            <w:tcBorders>
              <w:top w:val="single" w:sz="4" w:space="0" w:color="auto"/>
              <w:left w:val="single" w:sz="4" w:space="0" w:color="auto"/>
              <w:bottom w:val="single" w:sz="4" w:space="0" w:color="auto"/>
              <w:right w:val="single" w:sz="4" w:space="0" w:color="auto"/>
            </w:tcBorders>
            <w:vAlign w:val="center"/>
          </w:tcPr>
          <w:p w14:paraId="63701103" w14:textId="406CE69D" w:rsidR="00725A73" w:rsidRPr="002C6CE9" w:rsidRDefault="0015754E" w:rsidP="00BB3356">
            <w:pPr>
              <w:pStyle w:val="bullets"/>
              <w:numPr>
                <w:ilvl w:val="0"/>
                <w:numId w:val="0"/>
              </w:numPr>
              <w:jc w:val="both"/>
              <w:rPr>
                <w:rFonts w:ascii="Times New Roman" w:hAnsi="Times New Roman" w:cs="Times New Roman"/>
                <w:lang w:val="hr-HR"/>
              </w:rPr>
            </w:pPr>
            <w:r w:rsidRPr="002C6CE9">
              <w:rPr>
                <w:rFonts w:ascii="Times New Roman" w:hAnsi="Times New Roman" w:cs="Times New Roman"/>
                <w:lang w:val="hr-HR"/>
              </w:rPr>
              <w:t xml:space="preserve">Projekt koji sadrži aktivnost u kategoriji potpore MSP-ovima za sudjelovanje na sajmovima (članak </w:t>
            </w:r>
            <w:r w:rsidR="009C4B7F" w:rsidRPr="002C6CE9">
              <w:rPr>
                <w:rFonts w:ascii="Times New Roman" w:hAnsi="Times New Roman" w:cs="Times New Roman"/>
                <w:lang w:val="hr-HR"/>
              </w:rPr>
              <w:t>1</w:t>
            </w:r>
            <w:r w:rsidR="00756B1B">
              <w:rPr>
                <w:rFonts w:ascii="Times New Roman" w:hAnsi="Times New Roman" w:cs="Times New Roman"/>
                <w:lang w:val="hr-HR"/>
              </w:rPr>
              <w:t>5</w:t>
            </w:r>
            <w:r w:rsidR="009E2F5D" w:rsidRPr="002C6CE9">
              <w:rPr>
                <w:rFonts w:ascii="Times New Roman" w:hAnsi="Times New Roman" w:cs="Times New Roman"/>
                <w:lang w:val="hr-HR"/>
              </w:rPr>
              <w:t>.</w:t>
            </w:r>
            <w:r w:rsidR="009C4B7F" w:rsidRPr="002C6CE9">
              <w:rPr>
                <w:rFonts w:ascii="Times New Roman" w:hAnsi="Times New Roman" w:cs="Times New Roman"/>
                <w:lang w:val="hr-HR"/>
              </w:rPr>
              <w:t xml:space="preserve"> Programa državnih potpora/ članak </w:t>
            </w:r>
            <w:r w:rsidRPr="002C6CE9">
              <w:rPr>
                <w:rFonts w:ascii="Times New Roman" w:hAnsi="Times New Roman" w:cs="Times New Roman"/>
                <w:lang w:val="hr-HR"/>
              </w:rPr>
              <w:t>19. Uredba</w:t>
            </w:r>
            <w:r w:rsidR="009C4B7F" w:rsidRPr="002C6CE9">
              <w:rPr>
                <w:rFonts w:ascii="Times New Roman" w:hAnsi="Times New Roman" w:cs="Times New Roman"/>
                <w:lang w:val="hr-HR"/>
              </w:rPr>
              <w:t xml:space="preserve"> 651/2014</w:t>
            </w:r>
            <w:r w:rsidRPr="002C6CE9">
              <w:rPr>
                <w:rFonts w:ascii="Times New Roman" w:hAnsi="Times New Roman" w:cs="Times New Roman"/>
                <w:lang w:val="hr-HR"/>
              </w:rPr>
              <w:t xml:space="preserve">) i istovjetne aktivnosti </w:t>
            </w:r>
            <w:r w:rsidR="009C4B7F" w:rsidRPr="002C6CE9">
              <w:rPr>
                <w:rFonts w:ascii="Times New Roman" w:hAnsi="Times New Roman" w:cs="Times New Roman"/>
                <w:lang w:val="hr-HR"/>
              </w:rPr>
              <w:t>P</w:t>
            </w:r>
            <w:r w:rsidRPr="002C6CE9">
              <w:rPr>
                <w:rFonts w:ascii="Times New Roman" w:hAnsi="Times New Roman" w:cs="Times New Roman"/>
                <w:lang w:val="hr-HR"/>
              </w:rPr>
              <w:t>rogram</w:t>
            </w:r>
            <w:r w:rsidR="009C4B7F" w:rsidRPr="002C6CE9">
              <w:rPr>
                <w:rFonts w:ascii="Times New Roman" w:hAnsi="Times New Roman" w:cs="Times New Roman"/>
                <w:lang w:val="hr-HR"/>
              </w:rPr>
              <w:t>a</w:t>
            </w:r>
            <w:r w:rsidRPr="002C6CE9">
              <w:rPr>
                <w:rFonts w:ascii="Times New Roman" w:hAnsi="Times New Roman" w:cs="Times New Roman"/>
                <w:lang w:val="hr-HR"/>
              </w:rPr>
              <w:t xml:space="preserve"> potpora male vrijednosti doprinosi pokazatelju: „Broj </w:t>
            </w:r>
            <w:r w:rsidR="000A7D5D" w:rsidRPr="002C6CE9">
              <w:rPr>
                <w:rFonts w:ascii="Times New Roman" w:hAnsi="Times New Roman" w:cs="Times New Roman"/>
                <w:lang w:val="hr-HR"/>
              </w:rPr>
              <w:t>sudjelovanja na sajmovima</w:t>
            </w:r>
            <w:r w:rsidR="00425BBD" w:rsidRPr="002C6CE9">
              <w:rPr>
                <w:rFonts w:ascii="Times New Roman" w:hAnsi="Times New Roman" w:cs="Times New Roman"/>
                <w:lang w:val="hr-HR"/>
              </w:rPr>
              <w:t>“</w:t>
            </w:r>
            <w:r w:rsidR="00FF3697" w:rsidRPr="002C6CE9">
              <w:rPr>
                <w:rFonts w:ascii="Times New Roman" w:hAnsi="Times New Roman" w:cs="Times New Roman"/>
                <w:lang w:val="hr-HR"/>
              </w:rPr>
              <w:t xml:space="preserve">.  </w:t>
            </w:r>
          </w:p>
          <w:p w14:paraId="69BFEFA3" w14:textId="091207B8" w:rsidR="0015754E" w:rsidRPr="002C6CE9" w:rsidRDefault="00725A73" w:rsidP="00410042">
            <w:pPr>
              <w:pStyle w:val="bullets"/>
              <w:numPr>
                <w:ilvl w:val="0"/>
                <w:numId w:val="25"/>
              </w:numPr>
              <w:jc w:val="both"/>
              <w:rPr>
                <w:rFonts w:ascii="Times New Roman" w:hAnsi="Times New Roman" w:cs="Times New Roman"/>
                <w:i/>
                <w:lang w:val="hr-HR"/>
              </w:rPr>
            </w:pPr>
            <w:r w:rsidRPr="002C6CE9">
              <w:rPr>
                <w:rFonts w:ascii="Times New Roman" w:hAnsi="Times New Roman" w:cs="Times New Roman"/>
                <w:iCs/>
                <w:lang w:val="hr-HR"/>
              </w:rPr>
              <w:t>I</w:t>
            </w:r>
            <w:r w:rsidRPr="002C6CE9">
              <w:rPr>
                <w:rFonts w:ascii="Times New Roman" w:hAnsi="Times New Roman" w:cs="Times New Roman"/>
                <w:i/>
                <w:lang w:val="hr-HR"/>
              </w:rPr>
              <w:t xml:space="preserve">zvor provjere: </w:t>
            </w:r>
            <w:r w:rsidRPr="002C6CE9">
              <w:rPr>
                <w:rFonts w:ascii="Times New Roman" w:hAnsi="Times New Roman" w:cs="Times New Roman"/>
                <w:i/>
                <w:iCs/>
                <w:lang w:val="hr-HR"/>
              </w:rPr>
              <w:t>Prijavni obrazac (Obrazac 1)</w:t>
            </w:r>
          </w:p>
        </w:tc>
        <w:tc>
          <w:tcPr>
            <w:tcW w:w="1418" w:type="dxa"/>
            <w:vAlign w:val="center"/>
          </w:tcPr>
          <w:p w14:paraId="0359206D" w14:textId="77777777" w:rsidR="0015754E" w:rsidRPr="002C6CE9" w:rsidRDefault="0015754E" w:rsidP="00BD6085">
            <w:pPr>
              <w:spacing w:after="0" w:line="240" w:lineRule="auto"/>
              <w:rPr>
                <w:rFonts w:ascii="Times New Roman" w:eastAsia="Times New Roman" w:hAnsi="Times New Roman" w:cs="Times New Roman"/>
                <w:sz w:val="24"/>
                <w:szCs w:val="24"/>
              </w:rPr>
            </w:pPr>
          </w:p>
        </w:tc>
        <w:tc>
          <w:tcPr>
            <w:tcW w:w="1481" w:type="dxa"/>
            <w:vAlign w:val="center"/>
          </w:tcPr>
          <w:p w14:paraId="0D3DB1C5" w14:textId="77777777" w:rsidR="0015754E" w:rsidRPr="002C6CE9" w:rsidRDefault="0015754E" w:rsidP="00BD6085">
            <w:pPr>
              <w:spacing w:after="0" w:line="240" w:lineRule="auto"/>
              <w:rPr>
                <w:rFonts w:ascii="Times New Roman" w:eastAsia="Times New Roman" w:hAnsi="Times New Roman" w:cs="Times New Roman"/>
                <w:sz w:val="24"/>
                <w:szCs w:val="24"/>
              </w:rPr>
            </w:pPr>
          </w:p>
        </w:tc>
      </w:tr>
      <w:tr w:rsidR="0015754E" w:rsidRPr="002C6CE9" w14:paraId="33FA797B" w14:textId="77777777" w:rsidTr="008009D8">
        <w:trPr>
          <w:trHeight w:val="979"/>
          <w:jc w:val="center"/>
        </w:trPr>
        <w:tc>
          <w:tcPr>
            <w:tcW w:w="704" w:type="dxa"/>
            <w:vAlign w:val="center"/>
          </w:tcPr>
          <w:p w14:paraId="42CB005A" w14:textId="7F3C7277" w:rsidR="0015754E" w:rsidRPr="002C6CE9" w:rsidRDefault="00C454AD" w:rsidP="00267527">
            <w:pPr>
              <w:spacing w:after="0"/>
              <w:jc w:val="center"/>
              <w:rPr>
                <w:rFonts w:ascii="Times New Roman" w:hAnsi="Times New Roman" w:cs="Times New Roman"/>
              </w:rPr>
            </w:pPr>
            <w:r w:rsidRPr="002C6CE9">
              <w:rPr>
                <w:rFonts w:ascii="Times New Roman" w:hAnsi="Times New Roman" w:cs="Times New Roman"/>
              </w:rPr>
              <w:t>6.</w:t>
            </w:r>
          </w:p>
        </w:tc>
        <w:tc>
          <w:tcPr>
            <w:tcW w:w="6095" w:type="dxa"/>
            <w:tcBorders>
              <w:top w:val="single" w:sz="4" w:space="0" w:color="auto"/>
              <w:left w:val="single" w:sz="4" w:space="0" w:color="auto"/>
              <w:bottom w:val="single" w:sz="4" w:space="0" w:color="auto"/>
              <w:right w:val="single" w:sz="4" w:space="0" w:color="auto"/>
            </w:tcBorders>
            <w:vAlign w:val="center"/>
          </w:tcPr>
          <w:p w14:paraId="2A9D912E" w14:textId="32AF25CE" w:rsidR="00725A73" w:rsidRPr="002C6CE9" w:rsidRDefault="0015754E" w:rsidP="00BB3356">
            <w:pPr>
              <w:pStyle w:val="bullets"/>
              <w:numPr>
                <w:ilvl w:val="0"/>
                <w:numId w:val="0"/>
              </w:numPr>
              <w:jc w:val="both"/>
              <w:rPr>
                <w:rFonts w:ascii="Times New Roman" w:hAnsi="Times New Roman" w:cs="Times New Roman"/>
                <w:lang w:val="hr-HR"/>
              </w:rPr>
            </w:pPr>
            <w:r w:rsidRPr="002C6CE9">
              <w:rPr>
                <w:rFonts w:ascii="Times New Roman" w:hAnsi="Times New Roman" w:cs="Times New Roman"/>
                <w:lang w:val="hr-HR"/>
              </w:rPr>
              <w:t>Projekt se provodi na teritoriju Republike Hrvatske</w:t>
            </w:r>
            <w:r w:rsidR="00AF2096" w:rsidRPr="002C6CE9">
              <w:rPr>
                <w:rFonts w:ascii="Times New Roman" w:hAnsi="Times New Roman" w:cs="Times New Roman"/>
                <w:lang w:val="hr-HR"/>
              </w:rPr>
              <w:t xml:space="preserve"> (osim aktivnosti usavršavanja i sudjelovanja na sajmovima)</w:t>
            </w:r>
            <w:r w:rsidR="00725A73" w:rsidRPr="002C6CE9">
              <w:rPr>
                <w:rFonts w:ascii="Times New Roman" w:hAnsi="Times New Roman" w:cs="Times New Roman"/>
                <w:lang w:val="hr-HR"/>
              </w:rPr>
              <w:t>.</w:t>
            </w:r>
          </w:p>
          <w:p w14:paraId="79D75332" w14:textId="4CA7A7F8" w:rsidR="0015754E" w:rsidRPr="002C6CE9" w:rsidRDefault="00725A73" w:rsidP="00410042">
            <w:pPr>
              <w:pStyle w:val="bullets"/>
              <w:numPr>
                <w:ilvl w:val="0"/>
                <w:numId w:val="25"/>
              </w:numPr>
              <w:jc w:val="both"/>
              <w:rPr>
                <w:rFonts w:ascii="Times New Roman" w:hAnsi="Times New Roman" w:cs="Times New Roman"/>
                <w:i/>
                <w:lang w:val="hr-HR"/>
              </w:rPr>
            </w:pPr>
            <w:r w:rsidRPr="002C6CE9">
              <w:rPr>
                <w:rFonts w:ascii="Times New Roman" w:hAnsi="Times New Roman" w:cs="Times New Roman"/>
                <w:i/>
                <w:lang w:val="hr-HR"/>
              </w:rPr>
              <w:t>Izvor provjere</w:t>
            </w:r>
            <w:r w:rsidRPr="002C6CE9">
              <w:rPr>
                <w:rFonts w:ascii="Times New Roman" w:hAnsi="Times New Roman" w:cs="Times New Roman"/>
                <w:iCs/>
                <w:lang w:val="hr-HR"/>
              </w:rPr>
              <w:t>:</w:t>
            </w:r>
            <w:r w:rsidRPr="002C6CE9">
              <w:rPr>
                <w:rFonts w:ascii="Times New Roman" w:hAnsi="Times New Roman" w:cs="Times New Roman"/>
                <w:i/>
                <w:lang w:val="hr-HR"/>
              </w:rPr>
              <w:t xml:space="preserve"> </w:t>
            </w:r>
            <w:r w:rsidRPr="002C6CE9">
              <w:rPr>
                <w:rFonts w:ascii="Times New Roman" w:hAnsi="Times New Roman" w:cs="Times New Roman"/>
                <w:i/>
                <w:iCs/>
                <w:lang w:val="hr-HR"/>
              </w:rPr>
              <w:t>Prijavni obrazac (Obrazac 1)</w:t>
            </w:r>
          </w:p>
        </w:tc>
        <w:tc>
          <w:tcPr>
            <w:tcW w:w="1418" w:type="dxa"/>
            <w:vAlign w:val="center"/>
          </w:tcPr>
          <w:p w14:paraId="549FA76D" w14:textId="77777777" w:rsidR="0015754E" w:rsidRPr="002C6CE9" w:rsidRDefault="0015754E" w:rsidP="00BD6085">
            <w:pPr>
              <w:spacing w:after="0" w:line="240" w:lineRule="auto"/>
              <w:rPr>
                <w:rFonts w:ascii="Times New Roman" w:eastAsia="Times New Roman" w:hAnsi="Times New Roman" w:cs="Times New Roman"/>
                <w:sz w:val="24"/>
                <w:szCs w:val="24"/>
              </w:rPr>
            </w:pPr>
          </w:p>
        </w:tc>
        <w:tc>
          <w:tcPr>
            <w:tcW w:w="1481" w:type="dxa"/>
            <w:vAlign w:val="center"/>
          </w:tcPr>
          <w:p w14:paraId="0BE6E561" w14:textId="77777777" w:rsidR="0015754E" w:rsidRPr="002C6CE9" w:rsidRDefault="0015754E" w:rsidP="00BD6085">
            <w:pPr>
              <w:spacing w:after="0" w:line="240" w:lineRule="auto"/>
              <w:rPr>
                <w:rFonts w:ascii="Times New Roman" w:eastAsia="Times New Roman" w:hAnsi="Times New Roman" w:cs="Times New Roman"/>
                <w:sz w:val="24"/>
                <w:szCs w:val="24"/>
              </w:rPr>
            </w:pPr>
          </w:p>
        </w:tc>
      </w:tr>
      <w:tr w:rsidR="00ED0617" w:rsidRPr="002C6CE9" w14:paraId="1873B359" w14:textId="77777777" w:rsidTr="008009D8">
        <w:trPr>
          <w:trHeight w:val="979"/>
          <w:jc w:val="center"/>
        </w:trPr>
        <w:tc>
          <w:tcPr>
            <w:tcW w:w="704" w:type="dxa"/>
            <w:vAlign w:val="center"/>
          </w:tcPr>
          <w:p w14:paraId="2B1322DA" w14:textId="1F15457C" w:rsidR="00ED0617" w:rsidRPr="002C6CE9" w:rsidRDefault="00C454AD" w:rsidP="00267527">
            <w:pPr>
              <w:spacing w:after="0"/>
              <w:jc w:val="center"/>
              <w:rPr>
                <w:rFonts w:ascii="Times New Roman" w:hAnsi="Times New Roman" w:cs="Times New Roman"/>
              </w:rPr>
            </w:pPr>
            <w:r w:rsidRPr="002C6CE9">
              <w:rPr>
                <w:rFonts w:ascii="Times New Roman" w:hAnsi="Times New Roman" w:cs="Times New Roman"/>
              </w:rPr>
              <w:lastRenderedPageBreak/>
              <w:t>7.</w:t>
            </w:r>
          </w:p>
        </w:tc>
        <w:tc>
          <w:tcPr>
            <w:tcW w:w="6095" w:type="dxa"/>
            <w:tcBorders>
              <w:top w:val="single" w:sz="4" w:space="0" w:color="auto"/>
              <w:left w:val="single" w:sz="4" w:space="0" w:color="auto"/>
              <w:bottom w:val="single" w:sz="4" w:space="0" w:color="auto"/>
              <w:right w:val="single" w:sz="4" w:space="0" w:color="auto"/>
            </w:tcBorders>
            <w:vAlign w:val="center"/>
          </w:tcPr>
          <w:p w14:paraId="69B6E9A9" w14:textId="18EA33FF" w:rsidR="009B265E" w:rsidRPr="002C6CE9" w:rsidRDefault="009B265E" w:rsidP="009B265E">
            <w:pPr>
              <w:pStyle w:val="bullets"/>
              <w:numPr>
                <w:ilvl w:val="0"/>
                <w:numId w:val="0"/>
              </w:numPr>
              <w:jc w:val="both"/>
              <w:rPr>
                <w:rFonts w:ascii="Times New Roman" w:hAnsi="Times New Roman" w:cs="Times New Roman"/>
                <w:iCs/>
                <w:lang w:val="hr-HR"/>
              </w:rPr>
            </w:pPr>
            <w:r w:rsidRPr="002C6CE9">
              <w:rPr>
                <w:rFonts w:ascii="Times New Roman" w:hAnsi="Times New Roman" w:cs="Times New Roman"/>
                <w:iCs/>
                <w:lang w:val="hr-HR"/>
              </w:rPr>
              <w:t>Aktivnosti projekta su u skladu s prihvatljivim aktivnostima predmetne dodjele, odnosno usmjerene su na ulaganja koja doprinose cilju Poziva.</w:t>
            </w:r>
          </w:p>
          <w:p w14:paraId="1CF09709" w14:textId="0EBAAF0C" w:rsidR="00725A73" w:rsidRPr="002C6CE9" w:rsidRDefault="00725A73" w:rsidP="00410042">
            <w:pPr>
              <w:pStyle w:val="bullets"/>
              <w:numPr>
                <w:ilvl w:val="0"/>
                <w:numId w:val="25"/>
              </w:numPr>
              <w:jc w:val="both"/>
              <w:rPr>
                <w:rFonts w:ascii="Times New Roman" w:hAnsi="Times New Roman" w:cs="Times New Roman"/>
                <w:i/>
                <w:lang w:val="hr-HR"/>
              </w:rPr>
            </w:pPr>
            <w:r w:rsidRPr="002C6CE9">
              <w:rPr>
                <w:rFonts w:ascii="Times New Roman" w:hAnsi="Times New Roman" w:cs="Times New Roman"/>
                <w:i/>
                <w:lang w:val="hr-HR"/>
              </w:rPr>
              <w:t>Izvor provjere</w:t>
            </w:r>
            <w:r w:rsidRPr="002C6CE9">
              <w:rPr>
                <w:rFonts w:ascii="Times New Roman" w:hAnsi="Times New Roman" w:cs="Times New Roman"/>
                <w:iCs/>
                <w:lang w:val="hr-HR"/>
              </w:rPr>
              <w:t>:</w:t>
            </w:r>
            <w:r w:rsidRPr="002C6CE9">
              <w:rPr>
                <w:rFonts w:ascii="Times New Roman" w:hAnsi="Times New Roman" w:cs="Times New Roman"/>
                <w:i/>
                <w:lang w:val="hr-HR"/>
              </w:rPr>
              <w:t xml:space="preserve"> </w:t>
            </w:r>
            <w:r w:rsidRPr="002C6CE9">
              <w:rPr>
                <w:rFonts w:ascii="Times New Roman" w:hAnsi="Times New Roman" w:cs="Times New Roman"/>
                <w:i/>
                <w:iCs/>
                <w:lang w:val="hr-HR"/>
              </w:rPr>
              <w:t>Prijavni obrazac (Obrazac 1)</w:t>
            </w:r>
          </w:p>
        </w:tc>
        <w:tc>
          <w:tcPr>
            <w:tcW w:w="1418" w:type="dxa"/>
            <w:vAlign w:val="center"/>
          </w:tcPr>
          <w:p w14:paraId="54DEF3BC" w14:textId="77777777" w:rsidR="00ED0617" w:rsidRPr="002C6CE9" w:rsidRDefault="00ED0617" w:rsidP="00BD6085">
            <w:pPr>
              <w:spacing w:after="0" w:line="240" w:lineRule="auto"/>
              <w:rPr>
                <w:rFonts w:ascii="Times New Roman" w:eastAsia="Times New Roman" w:hAnsi="Times New Roman" w:cs="Times New Roman"/>
                <w:sz w:val="24"/>
                <w:szCs w:val="24"/>
              </w:rPr>
            </w:pPr>
          </w:p>
        </w:tc>
        <w:tc>
          <w:tcPr>
            <w:tcW w:w="1481" w:type="dxa"/>
            <w:vAlign w:val="center"/>
          </w:tcPr>
          <w:p w14:paraId="0839475F" w14:textId="77777777" w:rsidR="00ED0617" w:rsidRPr="002C6CE9" w:rsidRDefault="00ED0617" w:rsidP="00BD6085">
            <w:pPr>
              <w:spacing w:after="0" w:line="240" w:lineRule="auto"/>
              <w:rPr>
                <w:rFonts w:ascii="Times New Roman" w:eastAsia="Times New Roman" w:hAnsi="Times New Roman" w:cs="Times New Roman"/>
                <w:sz w:val="24"/>
                <w:szCs w:val="24"/>
              </w:rPr>
            </w:pPr>
          </w:p>
        </w:tc>
      </w:tr>
      <w:tr w:rsidR="00ED0617" w:rsidRPr="002C6CE9" w14:paraId="33FC517C" w14:textId="77777777" w:rsidTr="008009D8">
        <w:trPr>
          <w:trHeight w:val="1172"/>
          <w:jc w:val="center"/>
        </w:trPr>
        <w:tc>
          <w:tcPr>
            <w:tcW w:w="704" w:type="dxa"/>
            <w:vAlign w:val="center"/>
          </w:tcPr>
          <w:p w14:paraId="29B41AC6" w14:textId="74232EE4" w:rsidR="00ED0617" w:rsidRPr="002C6CE9" w:rsidRDefault="00C454AD" w:rsidP="00267527">
            <w:pPr>
              <w:spacing w:after="0"/>
              <w:jc w:val="center"/>
              <w:rPr>
                <w:rFonts w:ascii="Times New Roman" w:hAnsi="Times New Roman" w:cs="Times New Roman"/>
              </w:rPr>
            </w:pPr>
            <w:r w:rsidRPr="002C6CE9">
              <w:rPr>
                <w:rFonts w:ascii="Times New Roman" w:hAnsi="Times New Roman" w:cs="Times New Roman"/>
              </w:rPr>
              <w:t>8.</w:t>
            </w:r>
          </w:p>
        </w:tc>
        <w:tc>
          <w:tcPr>
            <w:tcW w:w="6095" w:type="dxa"/>
            <w:tcBorders>
              <w:top w:val="single" w:sz="4" w:space="0" w:color="auto"/>
              <w:left w:val="single" w:sz="4" w:space="0" w:color="auto"/>
              <w:bottom w:val="single" w:sz="4" w:space="0" w:color="auto"/>
              <w:right w:val="single" w:sz="4" w:space="0" w:color="auto"/>
            </w:tcBorders>
            <w:vAlign w:val="center"/>
          </w:tcPr>
          <w:p w14:paraId="3A8329AD" w14:textId="66EFADAB" w:rsidR="00F07C69" w:rsidRPr="009B2781" w:rsidRDefault="00F07C69" w:rsidP="00AE7CBA">
            <w:pPr>
              <w:pStyle w:val="000147"/>
              <w:rPr>
                <w:sz w:val="22"/>
                <w:szCs w:val="22"/>
              </w:rPr>
            </w:pPr>
            <w:r w:rsidRPr="009B2781">
              <w:rPr>
                <w:sz w:val="22"/>
                <w:szCs w:val="22"/>
              </w:rPr>
              <w:t>Projekt ne uključuje aktivnosti namijenjene: djelatnostima koje su usmjerene izvozu u treće zemlje ili države članice Europske unije, odnosno potpore izravno povezane s izvezenim količinama, uspostavom i radom distribucijske mreže ili drugim tekućim troškovima povezanima s izvoznom djelatnošću; primarnoj proizvodnji, preradi i stavljanju na tržište poljoprivrednih proizvoda; ribarstvu i akvakulturi; djelatnostima proizvodnje, prerade i stavljanja na tržište duhana i duhanskih proizvoda; djelatnostima kasina i istovjetnih poduzeća, proizvodnje i stavljanja na tržište uređaja za igre na sreću; poslovanju nekretninama; financijskim djelatnostima i djelatnostima osiguranja; djelatnostima socijalne skrbi sa smještajem; proizvodnji proizvoda i usluga navedenih u Uredbi o popisu robe vojne namjene, obrambenih proizvoda i nevojnih ubojnih sredstava (NN 26/18, 37/18, 63/19 i 107/21); ulaganjima kojima se prednost daje uporabi domaće robe u odnosu na uvezenu robu, ulaganjima koje se odnose na zatvaranje nekonkurentnih rudnika ugljena te proizvodnji nuklearne energije</w:t>
            </w:r>
            <w:r w:rsidR="00B67FA8" w:rsidRPr="009B2781">
              <w:rPr>
                <w:sz w:val="22"/>
                <w:szCs w:val="22"/>
              </w:rPr>
              <w:t>.</w:t>
            </w:r>
            <w:r w:rsidRPr="009B2781">
              <w:rPr>
                <w:sz w:val="22"/>
                <w:szCs w:val="22"/>
              </w:rPr>
              <w:t xml:space="preserve"> </w:t>
            </w:r>
          </w:p>
          <w:p w14:paraId="1915F2C3" w14:textId="1FC56E3F" w:rsidR="00ED0617" w:rsidRPr="002C6CE9" w:rsidRDefault="00725A73" w:rsidP="00410042">
            <w:pPr>
              <w:pStyle w:val="bullets"/>
              <w:numPr>
                <w:ilvl w:val="0"/>
                <w:numId w:val="25"/>
              </w:numPr>
              <w:jc w:val="both"/>
              <w:rPr>
                <w:rFonts w:ascii="Times New Roman" w:hAnsi="Times New Roman" w:cs="Times New Roman"/>
                <w:i/>
                <w:lang w:val="hr-HR"/>
              </w:rPr>
            </w:pPr>
            <w:r w:rsidRPr="009B2781">
              <w:rPr>
                <w:rFonts w:ascii="Times New Roman" w:hAnsi="Times New Roman" w:cs="Times New Roman"/>
                <w:i/>
                <w:lang w:val="hr-HR"/>
              </w:rPr>
              <w:t xml:space="preserve">Izvor provjere: </w:t>
            </w:r>
            <w:r w:rsidRPr="009B2781">
              <w:rPr>
                <w:rFonts w:ascii="Times New Roman" w:hAnsi="Times New Roman" w:cs="Times New Roman"/>
                <w:i/>
                <w:iCs/>
                <w:lang w:val="hr-HR"/>
              </w:rPr>
              <w:t>Prijavni obrazac (Obrazac 1)</w:t>
            </w:r>
            <w:r w:rsidRPr="009B2781">
              <w:rPr>
                <w:rFonts w:ascii="Times New Roman" w:hAnsi="Times New Roman" w:cs="Times New Roman"/>
                <w:i/>
                <w:lang w:val="hr-HR"/>
              </w:rPr>
              <w:t xml:space="preserve">, </w:t>
            </w:r>
            <w:r w:rsidRPr="009B2781">
              <w:rPr>
                <w:rFonts w:ascii="Times New Roman" w:hAnsi="Times New Roman" w:cs="Times New Roman"/>
                <w:i/>
                <w:iCs/>
                <w:lang w:val="hr-HR"/>
              </w:rPr>
              <w:t>Izjava prijavitelja (Obrazac 2)</w:t>
            </w:r>
            <w:r w:rsidR="002B2D9B" w:rsidRPr="002C6CE9">
              <w:rPr>
                <w:rFonts w:ascii="Times New Roman" w:hAnsi="Times New Roman" w:cs="Times New Roman"/>
                <w:i/>
                <w:lang w:val="hr-HR"/>
              </w:rPr>
              <w:t xml:space="preserve"> </w:t>
            </w:r>
          </w:p>
        </w:tc>
        <w:tc>
          <w:tcPr>
            <w:tcW w:w="1418" w:type="dxa"/>
            <w:vAlign w:val="center"/>
          </w:tcPr>
          <w:p w14:paraId="7A0EF482" w14:textId="77777777" w:rsidR="00ED0617" w:rsidRPr="002C6CE9" w:rsidRDefault="00ED0617" w:rsidP="00BD6085">
            <w:pPr>
              <w:spacing w:after="0" w:line="240" w:lineRule="auto"/>
              <w:rPr>
                <w:rFonts w:ascii="Times New Roman" w:eastAsia="Times New Roman" w:hAnsi="Times New Roman" w:cs="Times New Roman"/>
                <w:sz w:val="24"/>
                <w:szCs w:val="24"/>
              </w:rPr>
            </w:pPr>
          </w:p>
        </w:tc>
        <w:tc>
          <w:tcPr>
            <w:tcW w:w="1481" w:type="dxa"/>
            <w:vAlign w:val="center"/>
          </w:tcPr>
          <w:p w14:paraId="2AC71EFB" w14:textId="77777777" w:rsidR="00ED0617" w:rsidRPr="002C6CE9" w:rsidRDefault="00ED0617" w:rsidP="00BD6085">
            <w:pPr>
              <w:spacing w:after="0" w:line="240" w:lineRule="auto"/>
              <w:rPr>
                <w:rFonts w:ascii="Times New Roman" w:eastAsia="Times New Roman" w:hAnsi="Times New Roman" w:cs="Times New Roman"/>
                <w:sz w:val="24"/>
                <w:szCs w:val="24"/>
              </w:rPr>
            </w:pPr>
          </w:p>
        </w:tc>
      </w:tr>
      <w:tr w:rsidR="00ED0617" w:rsidRPr="002C6CE9" w14:paraId="33184E0B" w14:textId="77777777" w:rsidTr="008009D8">
        <w:trPr>
          <w:trHeight w:val="1133"/>
          <w:jc w:val="center"/>
        </w:trPr>
        <w:tc>
          <w:tcPr>
            <w:tcW w:w="704" w:type="dxa"/>
            <w:vAlign w:val="center"/>
          </w:tcPr>
          <w:p w14:paraId="71CED4C4" w14:textId="76A527C0" w:rsidR="00ED0617" w:rsidRPr="002C6CE9" w:rsidRDefault="00C454AD" w:rsidP="00267527">
            <w:pPr>
              <w:spacing w:after="0"/>
              <w:jc w:val="center"/>
              <w:rPr>
                <w:rFonts w:ascii="Times New Roman" w:hAnsi="Times New Roman" w:cs="Times New Roman"/>
              </w:rPr>
            </w:pPr>
            <w:r w:rsidRPr="002C6CE9">
              <w:rPr>
                <w:rFonts w:ascii="Times New Roman" w:hAnsi="Times New Roman" w:cs="Times New Roman"/>
              </w:rPr>
              <w:t>9.</w:t>
            </w:r>
          </w:p>
        </w:tc>
        <w:tc>
          <w:tcPr>
            <w:tcW w:w="6095" w:type="dxa"/>
            <w:tcBorders>
              <w:top w:val="single" w:sz="4" w:space="0" w:color="auto"/>
              <w:left w:val="single" w:sz="4" w:space="0" w:color="auto"/>
              <w:bottom w:val="single" w:sz="4" w:space="0" w:color="auto"/>
              <w:right w:val="single" w:sz="4" w:space="0" w:color="auto"/>
            </w:tcBorders>
            <w:vAlign w:val="center"/>
          </w:tcPr>
          <w:p w14:paraId="7AD17D90" w14:textId="13E66C70" w:rsidR="00725A73" w:rsidRPr="002C6CE9" w:rsidRDefault="009B265E" w:rsidP="00725A73">
            <w:pPr>
              <w:pStyle w:val="bullets"/>
              <w:numPr>
                <w:ilvl w:val="0"/>
                <w:numId w:val="0"/>
              </w:numPr>
              <w:jc w:val="both"/>
              <w:rPr>
                <w:rFonts w:ascii="Times New Roman" w:hAnsi="Times New Roman" w:cs="Times New Roman"/>
                <w:lang w:val="hr-HR"/>
              </w:rPr>
            </w:pPr>
            <w:r w:rsidRPr="002C6CE9">
              <w:rPr>
                <w:rFonts w:ascii="Times New Roman" w:hAnsi="Times New Roman" w:cs="Times New Roman"/>
                <w:lang w:val="hr-HR"/>
              </w:rPr>
              <w:t xml:space="preserve">Projektne aktivnosti odvijaju se u prihvatljivom području djelatnosti prema Nacionalnoj klasifikaciji djelatnosti (NKD 2007.) kako je navedeno u poglavlju Prihvatljivost prijavitelja ovih Uputa. </w:t>
            </w:r>
          </w:p>
          <w:p w14:paraId="51CAFBA4" w14:textId="3BF6A9C5" w:rsidR="00ED0617" w:rsidRPr="002C6CE9" w:rsidRDefault="00725A73" w:rsidP="00410042">
            <w:pPr>
              <w:pStyle w:val="bullets"/>
              <w:numPr>
                <w:ilvl w:val="0"/>
                <w:numId w:val="25"/>
              </w:numPr>
              <w:jc w:val="both"/>
              <w:rPr>
                <w:rFonts w:ascii="Times New Roman" w:hAnsi="Times New Roman" w:cs="Times New Roman"/>
                <w:i/>
                <w:lang w:val="hr-HR"/>
              </w:rPr>
            </w:pPr>
            <w:r w:rsidRPr="002C6CE9">
              <w:rPr>
                <w:rFonts w:ascii="Times New Roman" w:hAnsi="Times New Roman" w:cs="Times New Roman"/>
                <w:i/>
                <w:iCs/>
                <w:lang w:val="hr-HR"/>
              </w:rPr>
              <w:t>Izvor provjere</w:t>
            </w:r>
            <w:r w:rsidRPr="002C6CE9">
              <w:rPr>
                <w:rFonts w:ascii="Times New Roman" w:hAnsi="Times New Roman" w:cs="Times New Roman"/>
                <w:iCs/>
                <w:lang w:val="hr-HR"/>
              </w:rPr>
              <w:t>:</w:t>
            </w:r>
            <w:r w:rsidRPr="002C6CE9">
              <w:rPr>
                <w:rFonts w:ascii="Times New Roman" w:hAnsi="Times New Roman" w:cs="Times New Roman"/>
                <w:i/>
                <w:lang w:val="hr-HR"/>
              </w:rPr>
              <w:t xml:space="preserve"> </w:t>
            </w:r>
            <w:r w:rsidRPr="002C6CE9">
              <w:rPr>
                <w:rFonts w:ascii="Times New Roman" w:hAnsi="Times New Roman" w:cs="Times New Roman"/>
                <w:i/>
                <w:iCs/>
                <w:lang w:val="hr-HR"/>
              </w:rPr>
              <w:t>Prijavni obrazac (Obrazac 1)</w:t>
            </w:r>
          </w:p>
        </w:tc>
        <w:tc>
          <w:tcPr>
            <w:tcW w:w="1418" w:type="dxa"/>
            <w:vAlign w:val="center"/>
          </w:tcPr>
          <w:p w14:paraId="7324A601" w14:textId="77777777" w:rsidR="00ED0617" w:rsidRPr="002C6CE9" w:rsidRDefault="00ED0617" w:rsidP="00BD6085">
            <w:pPr>
              <w:spacing w:after="0" w:line="240" w:lineRule="auto"/>
              <w:rPr>
                <w:rFonts w:ascii="Times New Roman" w:eastAsia="Times New Roman" w:hAnsi="Times New Roman" w:cs="Times New Roman"/>
                <w:sz w:val="24"/>
                <w:szCs w:val="24"/>
              </w:rPr>
            </w:pPr>
          </w:p>
        </w:tc>
        <w:tc>
          <w:tcPr>
            <w:tcW w:w="1481" w:type="dxa"/>
            <w:vAlign w:val="center"/>
          </w:tcPr>
          <w:p w14:paraId="600175FD" w14:textId="77777777" w:rsidR="00ED0617" w:rsidRPr="002C6CE9" w:rsidRDefault="00ED0617" w:rsidP="00BD6085">
            <w:pPr>
              <w:spacing w:after="0" w:line="240" w:lineRule="auto"/>
              <w:rPr>
                <w:rFonts w:ascii="Times New Roman" w:eastAsia="Times New Roman" w:hAnsi="Times New Roman" w:cs="Times New Roman"/>
                <w:sz w:val="24"/>
                <w:szCs w:val="24"/>
              </w:rPr>
            </w:pPr>
          </w:p>
        </w:tc>
      </w:tr>
      <w:tr w:rsidR="009B265E" w:rsidRPr="002C6CE9" w14:paraId="69F2C8EE" w14:textId="77777777" w:rsidTr="008009D8">
        <w:trPr>
          <w:trHeight w:val="1097"/>
          <w:jc w:val="center"/>
        </w:trPr>
        <w:tc>
          <w:tcPr>
            <w:tcW w:w="704" w:type="dxa"/>
            <w:vAlign w:val="center"/>
          </w:tcPr>
          <w:p w14:paraId="3E9B2B8A" w14:textId="57A80D37" w:rsidR="009B265E" w:rsidRPr="002C6CE9" w:rsidRDefault="00C454AD" w:rsidP="00267527">
            <w:pPr>
              <w:spacing w:after="0"/>
              <w:jc w:val="center"/>
              <w:rPr>
                <w:rFonts w:ascii="Times New Roman" w:hAnsi="Times New Roman" w:cs="Times New Roman"/>
              </w:rPr>
            </w:pPr>
            <w:r w:rsidRPr="002C6CE9">
              <w:rPr>
                <w:rFonts w:ascii="Times New Roman" w:hAnsi="Times New Roman" w:cs="Times New Roman"/>
              </w:rPr>
              <w:t>10.</w:t>
            </w:r>
          </w:p>
        </w:tc>
        <w:tc>
          <w:tcPr>
            <w:tcW w:w="6095" w:type="dxa"/>
            <w:tcBorders>
              <w:top w:val="single" w:sz="4" w:space="0" w:color="auto"/>
              <w:left w:val="single" w:sz="4" w:space="0" w:color="auto"/>
              <w:bottom w:val="single" w:sz="4" w:space="0" w:color="auto"/>
              <w:right w:val="single" w:sz="4" w:space="0" w:color="auto"/>
            </w:tcBorders>
            <w:vAlign w:val="center"/>
          </w:tcPr>
          <w:p w14:paraId="55E1530D" w14:textId="77777777" w:rsidR="00410042" w:rsidRPr="002C6CE9" w:rsidRDefault="009B265E" w:rsidP="00E425AB">
            <w:pPr>
              <w:pStyle w:val="bullets"/>
              <w:numPr>
                <w:ilvl w:val="0"/>
                <w:numId w:val="0"/>
              </w:numPr>
              <w:jc w:val="both"/>
              <w:rPr>
                <w:rFonts w:ascii="Times New Roman" w:hAnsi="Times New Roman" w:cs="Times New Roman"/>
                <w:i/>
                <w:lang w:val="hr-HR"/>
              </w:rPr>
            </w:pPr>
            <w:r w:rsidRPr="002C6CE9">
              <w:rPr>
                <w:rFonts w:ascii="Times New Roman" w:hAnsi="Times New Roman" w:cs="Times New Roman"/>
                <w:lang w:val="hr-HR"/>
              </w:rPr>
              <w:t>Projekt je u skladu s odredbama svih relevantnih nacionalnih zakonodavnih akata, te u skladu sa specifičnim pravilima i zahtjevima primjenjivima na ovaj Poziv.</w:t>
            </w:r>
          </w:p>
          <w:p w14:paraId="61E233B5" w14:textId="3DB97218" w:rsidR="009B265E" w:rsidRPr="002C6CE9" w:rsidRDefault="009B265E" w:rsidP="00410042">
            <w:pPr>
              <w:pStyle w:val="bullets"/>
              <w:numPr>
                <w:ilvl w:val="0"/>
                <w:numId w:val="25"/>
              </w:numPr>
              <w:jc w:val="both"/>
              <w:rPr>
                <w:rFonts w:ascii="Times New Roman" w:hAnsi="Times New Roman" w:cs="Times New Roman"/>
                <w:i/>
                <w:lang w:val="hr-HR"/>
              </w:rPr>
            </w:pPr>
            <w:r w:rsidRPr="002C6CE9">
              <w:rPr>
                <w:rFonts w:ascii="Times New Roman" w:hAnsi="Times New Roman" w:cs="Times New Roman"/>
                <w:i/>
                <w:iCs/>
                <w:lang w:val="hr-HR"/>
              </w:rPr>
              <w:t>Izvor provjere</w:t>
            </w:r>
            <w:r w:rsidRPr="002C6CE9">
              <w:rPr>
                <w:rFonts w:ascii="Times New Roman" w:hAnsi="Times New Roman" w:cs="Times New Roman"/>
                <w:iCs/>
                <w:lang w:val="hr-HR"/>
              </w:rPr>
              <w:t xml:space="preserve">: </w:t>
            </w:r>
            <w:r w:rsidRPr="002C6CE9">
              <w:rPr>
                <w:rFonts w:ascii="Times New Roman" w:hAnsi="Times New Roman" w:cs="Times New Roman"/>
                <w:i/>
                <w:lang w:val="hr-HR"/>
              </w:rPr>
              <w:t>Izjava prijavitelja</w:t>
            </w:r>
            <w:r w:rsidRPr="002C6CE9">
              <w:rPr>
                <w:rFonts w:ascii="Times New Roman" w:hAnsi="Times New Roman" w:cs="Times New Roman"/>
                <w:iCs/>
                <w:lang w:val="hr-HR"/>
              </w:rPr>
              <w:t xml:space="preserve"> </w:t>
            </w:r>
            <w:r w:rsidRPr="002C6CE9">
              <w:rPr>
                <w:rFonts w:ascii="Times New Roman" w:hAnsi="Times New Roman" w:cs="Times New Roman"/>
                <w:i/>
                <w:lang w:val="hr-HR"/>
              </w:rPr>
              <w:t>(Obrazac 2)</w:t>
            </w:r>
          </w:p>
        </w:tc>
        <w:tc>
          <w:tcPr>
            <w:tcW w:w="1418" w:type="dxa"/>
            <w:vAlign w:val="center"/>
          </w:tcPr>
          <w:p w14:paraId="3DE69A25" w14:textId="77777777" w:rsidR="009B265E" w:rsidRPr="002C6CE9" w:rsidRDefault="009B265E" w:rsidP="00BD6085">
            <w:pPr>
              <w:spacing w:after="0" w:line="240" w:lineRule="auto"/>
              <w:rPr>
                <w:rFonts w:ascii="Times New Roman" w:eastAsia="Times New Roman" w:hAnsi="Times New Roman" w:cs="Times New Roman"/>
                <w:sz w:val="24"/>
                <w:szCs w:val="24"/>
              </w:rPr>
            </w:pPr>
          </w:p>
        </w:tc>
        <w:tc>
          <w:tcPr>
            <w:tcW w:w="1481" w:type="dxa"/>
            <w:vAlign w:val="center"/>
          </w:tcPr>
          <w:p w14:paraId="52B44CCA" w14:textId="77777777" w:rsidR="009B265E" w:rsidRPr="002C6CE9" w:rsidRDefault="009B265E" w:rsidP="00BD6085">
            <w:pPr>
              <w:spacing w:after="0" w:line="240" w:lineRule="auto"/>
              <w:rPr>
                <w:rFonts w:ascii="Times New Roman" w:eastAsia="Times New Roman" w:hAnsi="Times New Roman" w:cs="Times New Roman"/>
                <w:sz w:val="24"/>
                <w:szCs w:val="24"/>
              </w:rPr>
            </w:pPr>
          </w:p>
        </w:tc>
      </w:tr>
      <w:tr w:rsidR="009B265E" w:rsidRPr="002C6CE9" w14:paraId="777CDF00" w14:textId="77777777" w:rsidTr="008009D8">
        <w:trPr>
          <w:trHeight w:val="1975"/>
          <w:jc w:val="center"/>
        </w:trPr>
        <w:tc>
          <w:tcPr>
            <w:tcW w:w="704" w:type="dxa"/>
            <w:vAlign w:val="center"/>
          </w:tcPr>
          <w:p w14:paraId="73DF5FE4" w14:textId="718C2016" w:rsidR="009B265E" w:rsidRPr="008009D8" w:rsidRDefault="00C454AD" w:rsidP="00267527">
            <w:pPr>
              <w:spacing w:after="0"/>
              <w:jc w:val="center"/>
              <w:rPr>
                <w:rFonts w:ascii="Times New Roman" w:hAnsi="Times New Roman" w:cs="Times New Roman"/>
                <w:i/>
                <w:iCs/>
              </w:rPr>
            </w:pPr>
            <w:r w:rsidRPr="008009D8">
              <w:rPr>
                <w:rFonts w:ascii="Times New Roman" w:hAnsi="Times New Roman" w:cs="Times New Roman"/>
                <w:i/>
                <w:iCs/>
              </w:rPr>
              <w:t>11</w:t>
            </w:r>
            <w:r w:rsidR="003E31BA" w:rsidRPr="008009D8">
              <w:rPr>
                <w:rFonts w:ascii="Times New Roman" w:hAnsi="Times New Roman" w:cs="Times New Roman"/>
                <w:i/>
                <w:iCs/>
              </w:rPr>
              <w:t>.1</w:t>
            </w:r>
          </w:p>
        </w:tc>
        <w:tc>
          <w:tcPr>
            <w:tcW w:w="6095" w:type="dxa"/>
            <w:tcBorders>
              <w:top w:val="single" w:sz="4" w:space="0" w:color="auto"/>
              <w:left w:val="single" w:sz="4" w:space="0" w:color="auto"/>
              <w:bottom w:val="single" w:sz="4" w:space="0" w:color="auto"/>
              <w:right w:val="single" w:sz="4" w:space="0" w:color="auto"/>
            </w:tcBorders>
            <w:vAlign w:val="center"/>
          </w:tcPr>
          <w:p w14:paraId="1047E408" w14:textId="6DD61DE6" w:rsidR="00410042" w:rsidRPr="003B2203" w:rsidRDefault="009B265E" w:rsidP="001078AA">
            <w:pPr>
              <w:pStyle w:val="bullets"/>
              <w:numPr>
                <w:ilvl w:val="0"/>
                <w:numId w:val="0"/>
              </w:numPr>
              <w:jc w:val="both"/>
              <w:rPr>
                <w:rFonts w:ascii="Times New Roman" w:hAnsi="Times New Roman" w:cs="Times New Roman"/>
                <w:iCs/>
                <w:lang w:val="hr-HR"/>
              </w:rPr>
            </w:pPr>
            <w:r w:rsidRPr="003B2203">
              <w:rPr>
                <w:rFonts w:ascii="Times New Roman" w:hAnsi="Times New Roman" w:cs="Times New Roman"/>
                <w:iCs/>
                <w:lang w:val="hr-HR"/>
              </w:rPr>
              <w:t xml:space="preserve">Projekt udovoljava svim zahtjevima povezanima s pravilima dodjele državnih potpora utvrđenima u Programu </w:t>
            </w:r>
            <w:r w:rsidR="009C4B7F" w:rsidRPr="003B2203">
              <w:rPr>
                <w:rFonts w:ascii="Times New Roman" w:hAnsi="Times New Roman" w:cs="Times New Roman"/>
                <w:iCs/>
                <w:lang w:val="hr-HR"/>
              </w:rPr>
              <w:t xml:space="preserve">državnih potpora </w:t>
            </w:r>
            <w:r w:rsidRPr="003B2203">
              <w:rPr>
                <w:rFonts w:ascii="Times New Roman" w:hAnsi="Times New Roman" w:cs="Times New Roman"/>
                <w:iCs/>
                <w:lang w:val="hr-HR"/>
              </w:rPr>
              <w:t xml:space="preserve">i </w:t>
            </w:r>
            <w:r w:rsidR="009C4B7F" w:rsidRPr="003B2203">
              <w:rPr>
                <w:rFonts w:ascii="Times New Roman" w:hAnsi="Times New Roman" w:cs="Times New Roman"/>
                <w:iCs/>
                <w:lang w:val="hr-HR"/>
              </w:rPr>
              <w:t xml:space="preserve">u </w:t>
            </w:r>
            <w:r w:rsidRPr="003B2203">
              <w:rPr>
                <w:rFonts w:ascii="Times New Roman" w:hAnsi="Times New Roman" w:cs="Times New Roman"/>
                <w:iCs/>
                <w:lang w:val="hr-HR"/>
              </w:rPr>
              <w:t>ov</w:t>
            </w:r>
            <w:r w:rsidR="009C4B7F" w:rsidRPr="003B2203">
              <w:rPr>
                <w:rFonts w:ascii="Times New Roman" w:hAnsi="Times New Roman" w:cs="Times New Roman"/>
                <w:iCs/>
                <w:lang w:val="hr-HR"/>
              </w:rPr>
              <w:t>om</w:t>
            </w:r>
            <w:r w:rsidRPr="003B2203">
              <w:rPr>
                <w:rFonts w:ascii="Times New Roman" w:hAnsi="Times New Roman" w:cs="Times New Roman"/>
                <w:iCs/>
                <w:lang w:val="hr-HR"/>
              </w:rPr>
              <w:t xml:space="preserve"> </w:t>
            </w:r>
            <w:r w:rsidR="009C4B7F" w:rsidRPr="003B2203">
              <w:rPr>
                <w:rFonts w:ascii="Times New Roman" w:hAnsi="Times New Roman" w:cs="Times New Roman"/>
                <w:iCs/>
                <w:lang w:val="hr-HR"/>
              </w:rPr>
              <w:t>Pozivu</w:t>
            </w:r>
            <w:r w:rsidR="003E31BA" w:rsidRPr="003B2203">
              <w:rPr>
                <w:rFonts w:ascii="Times New Roman" w:hAnsi="Times New Roman" w:cs="Times New Roman"/>
                <w:iCs/>
                <w:lang w:val="hr-HR"/>
              </w:rPr>
              <w:t xml:space="preserve"> (ako je primjenjivo)</w:t>
            </w:r>
            <w:r w:rsidRPr="003B2203">
              <w:rPr>
                <w:rFonts w:ascii="Times New Roman" w:hAnsi="Times New Roman" w:cs="Times New Roman"/>
                <w:iCs/>
                <w:lang w:val="hr-HR"/>
              </w:rPr>
              <w:t>.</w:t>
            </w:r>
          </w:p>
          <w:p w14:paraId="5B6E91B5" w14:textId="564D7B7D" w:rsidR="009B265E" w:rsidRPr="003B2203" w:rsidRDefault="001078AA" w:rsidP="00410042">
            <w:pPr>
              <w:pStyle w:val="bullets"/>
              <w:numPr>
                <w:ilvl w:val="0"/>
                <w:numId w:val="25"/>
              </w:numPr>
              <w:jc w:val="both"/>
              <w:rPr>
                <w:rFonts w:ascii="Times New Roman" w:hAnsi="Times New Roman" w:cs="Times New Roman"/>
                <w:lang w:val="hr-HR"/>
              </w:rPr>
            </w:pPr>
            <w:r w:rsidRPr="003B2203">
              <w:rPr>
                <w:rFonts w:ascii="Times New Roman" w:hAnsi="Times New Roman" w:cs="Times New Roman"/>
                <w:i/>
                <w:iCs/>
                <w:lang w:val="hr-HR"/>
              </w:rPr>
              <w:t>Izvor</w:t>
            </w:r>
            <w:r w:rsidR="009B265E" w:rsidRPr="003B2203">
              <w:rPr>
                <w:rFonts w:ascii="Times New Roman" w:hAnsi="Times New Roman" w:cs="Times New Roman"/>
                <w:i/>
                <w:iCs/>
                <w:lang w:val="hr-HR"/>
              </w:rPr>
              <w:t xml:space="preserve"> provjere:</w:t>
            </w:r>
            <w:r w:rsidRPr="003B2203">
              <w:rPr>
                <w:rFonts w:ascii="Times New Roman" w:hAnsi="Times New Roman" w:cs="Times New Roman"/>
                <w:iCs/>
                <w:lang w:val="hr-HR"/>
              </w:rPr>
              <w:t xml:space="preserve"> </w:t>
            </w:r>
            <w:r w:rsidR="009B265E" w:rsidRPr="003B2203">
              <w:rPr>
                <w:rFonts w:ascii="Times New Roman" w:eastAsiaTheme="minorEastAsia" w:hAnsi="Times New Roman" w:cs="Times New Roman"/>
                <w:i/>
                <w:iCs/>
                <w:lang w:val="hr-HR"/>
              </w:rPr>
              <w:t>Prijavni obrazac (Obrazac 1), Izjava</w:t>
            </w:r>
            <w:r w:rsidRPr="003B2203">
              <w:rPr>
                <w:rFonts w:ascii="Times New Roman" w:eastAsiaTheme="minorEastAsia" w:hAnsi="Times New Roman" w:cs="Times New Roman"/>
                <w:i/>
                <w:iCs/>
                <w:lang w:val="hr-HR"/>
              </w:rPr>
              <w:t xml:space="preserve"> </w:t>
            </w:r>
            <w:r w:rsidR="009B265E" w:rsidRPr="003B2203">
              <w:rPr>
                <w:rFonts w:ascii="Times New Roman" w:eastAsiaTheme="minorEastAsia" w:hAnsi="Times New Roman" w:cs="Times New Roman"/>
                <w:i/>
                <w:iCs/>
                <w:lang w:val="hr-HR"/>
              </w:rPr>
              <w:t xml:space="preserve">prijavitelja (Obrazac 2), </w:t>
            </w:r>
            <w:bookmarkStart w:id="12" w:name="_Hlk160032305"/>
            <w:r w:rsidR="009B265E" w:rsidRPr="003B2203">
              <w:rPr>
                <w:rFonts w:ascii="Times New Roman" w:eastAsiaTheme="minorEastAsia" w:hAnsi="Times New Roman" w:cs="Times New Roman"/>
                <w:i/>
                <w:iCs/>
                <w:lang w:val="hr-HR"/>
              </w:rPr>
              <w:t>Izjava o korištenim potporama (Obrazac 3)</w:t>
            </w:r>
            <w:bookmarkEnd w:id="12"/>
            <w:r w:rsidR="009B265E" w:rsidRPr="003B2203">
              <w:rPr>
                <w:rFonts w:ascii="Times New Roman" w:eastAsiaTheme="minorEastAsia" w:hAnsi="Times New Roman" w:cs="Times New Roman"/>
                <w:i/>
                <w:iCs/>
                <w:lang w:val="hr-HR"/>
              </w:rPr>
              <w:t>, ostali dostupni izvori</w:t>
            </w:r>
          </w:p>
        </w:tc>
        <w:tc>
          <w:tcPr>
            <w:tcW w:w="1418" w:type="dxa"/>
            <w:vAlign w:val="center"/>
          </w:tcPr>
          <w:p w14:paraId="3BD8AB8A" w14:textId="77777777" w:rsidR="009B265E" w:rsidRPr="002C6CE9" w:rsidRDefault="009B265E" w:rsidP="00BD6085">
            <w:pPr>
              <w:spacing w:after="0" w:line="240" w:lineRule="auto"/>
              <w:rPr>
                <w:rFonts w:ascii="Times New Roman" w:eastAsia="Times New Roman" w:hAnsi="Times New Roman" w:cs="Times New Roman"/>
                <w:sz w:val="24"/>
                <w:szCs w:val="24"/>
              </w:rPr>
            </w:pPr>
          </w:p>
        </w:tc>
        <w:tc>
          <w:tcPr>
            <w:tcW w:w="1481" w:type="dxa"/>
            <w:vAlign w:val="center"/>
          </w:tcPr>
          <w:p w14:paraId="02399E5C" w14:textId="77777777" w:rsidR="009B265E" w:rsidRPr="002C6CE9" w:rsidRDefault="009B265E" w:rsidP="00BD6085">
            <w:pPr>
              <w:spacing w:after="0" w:line="240" w:lineRule="auto"/>
              <w:rPr>
                <w:rFonts w:ascii="Times New Roman" w:eastAsia="Times New Roman" w:hAnsi="Times New Roman" w:cs="Times New Roman"/>
                <w:sz w:val="24"/>
                <w:szCs w:val="24"/>
              </w:rPr>
            </w:pPr>
          </w:p>
        </w:tc>
      </w:tr>
      <w:tr w:rsidR="003E31BA" w:rsidRPr="002C6CE9" w14:paraId="54983B96" w14:textId="77777777" w:rsidTr="008009D8">
        <w:trPr>
          <w:trHeight w:val="1975"/>
          <w:jc w:val="center"/>
        </w:trPr>
        <w:tc>
          <w:tcPr>
            <w:tcW w:w="704" w:type="dxa"/>
            <w:vAlign w:val="center"/>
          </w:tcPr>
          <w:p w14:paraId="3455628D" w14:textId="27B7EA06" w:rsidR="003E31BA" w:rsidRPr="008009D8" w:rsidRDefault="003E31BA" w:rsidP="00267527">
            <w:pPr>
              <w:spacing w:after="0"/>
              <w:jc w:val="center"/>
              <w:rPr>
                <w:rFonts w:ascii="Times New Roman" w:hAnsi="Times New Roman" w:cs="Times New Roman"/>
                <w:i/>
                <w:iCs/>
                <w:sz w:val="18"/>
                <w:szCs w:val="18"/>
              </w:rPr>
            </w:pPr>
            <w:r w:rsidRPr="008009D8">
              <w:rPr>
                <w:rFonts w:ascii="Times New Roman" w:hAnsi="Times New Roman" w:cs="Times New Roman"/>
                <w:i/>
                <w:iCs/>
                <w:sz w:val="18"/>
                <w:szCs w:val="18"/>
              </w:rPr>
              <w:t>11.2</w:t>
            </w:r>
          </w:p>
        </w:tc>
        <w:tc>
          <w:tcPr>
            <w:tcW w:w="6095" w:type="dxa"/>
            <w:tcBorders>
              <w:top w:val="single" w:sz="4" w:space="0" w:color="auto"/>
              <w:left w:val="single" w:sz="4" w:space="0" w:color="auto"/>
              <w:bottom w:val="single" w:sz="4" w:space="0" w:color="auto"/>
              <w:right w:val="single" w:sz="4" w:space="0" w:color="auto"/>
            </w:tcBorders>
            <w:vAlign w:val="center"/>
          </w:tcPr>
          <w:p w14:paraId="4464A6AC" w14:textId="7DD15542" w:rsidR="003E31BA" w:rsidRPr="003B2203" w:rsidRDefault="003E31BA" w:rsidP="003E31BA">
            <w:pPr>
              <w:pStyle w:val="bullets"/>
              <w:numPr>
                <w:ilvl w:val="0"/>
                <w:numId w:val="0"/>
              </w:numPr>
              <w:jc w:val="both"/>
              <w:rPr>
                <w:rFonts w:ascii="Times New Roman" w:hAnsi="Times New Roman" w:cs="Times New Roman"/>
                <w:iCs/>
                <w:lang w:val="hr-HR"/>
              </w:rPr>
            </w:pPr>
            <w:r w:rsidRPr="003B2203">
              <w:rPr>
                <w:rFonts w:ascii="Times New Roman" w:hAnsi="Times New Roman" w:cs="Times New Roman"/>
                <w:iCs/>
                <w:lang w:val="hr-HR"/>
              </w:rPr>
              <w:t>Projekt udovoljava svim zahtjevima povezanima s pravilima dodjele potpora male vrijednosti utvrđenima u Programu dodjele potpora male vrijednosti i u ovom Pozivu.</w:t>
            </w:r>
          </w:p>
          <w:p w14:paraId="4AB2919D" w14:textId="62C0B238" w:rsidR="003E31BA" w:rsidRPr="003B2203" w:rsidRDefault="003E31BA" w:rsidP="003E31BA">
            <w:pPr>
              <w:pStyle w:val="bullets"/>
              <w:numPr>
                <w:ilvl w:val="0"/>
                <w:numId w:val="25"/>
              </w:numPr>
              <w:jc w:val="both"/>
              <w:rPr>
                <w:rFonts w:ascii="Times New Roman" w:hAnsi="Times New Roman" w:cs="Times New Roman"/>
                <w:iCs/>
                <w:lang w:val="hr-HR"/>
              </w:rPr>
            </w:pPr>
            <w:r w:rsidRPr="003B2203">
              <w:rPr>
                <w:rFonts w:ascii="Times New Roman" w:hAnsi="Times New Roman" w:cs="Times New Roman"/>
                <w:i/>
                <w:iCs/>
                <w:lang w:val="hr-HR"/>
              </w:rPr>
              <w:t>Izvor provjere:</w:t>
            </w:r>
            <w:r w:rsidRPr="003B2203">
              <w:rPr>
                <w:rFonts w:ascii="Times New Roman" w:hAnsi="Times New Roman" w:cs="Times New Roman"/>
                <w:iCs/>
                <w:lang w:val="hr-HR"/>
              </w:rPr>
              <w:t xml:space="preserve"> </w:t>
            </w:r>
            <w:r w:rsidRPr="003B2203">
              <w:rPr>
                <w:rFonts w:ascii="Times New Roman" w:eastAsiaTheme="minorEastAsia" w:hAnsi="Times New Roman" w:cs="Times New Roman"/>
                <w:i/>
                <w:iCs/>
                <w:lang w:val="hr-HR"/>
              </w:rPr>
              <w:t>Prijavni obrazac (Obrazac 1), Izjava prijavitelja (Obrazac 2), ostali dostupni izvori</w:t>
            </w:r>
          </w:p>
        </w:tc>
        <w:tc>
          <w:tcPr>
            <w:tcW w:w="1418" w:type="dxa"/>
            <w:vAlign w:val="center"/>
          </w:tcPr>
          <w:p w14:paraId="3F891E6F" w14:textId="77777777" w:rsidR="003E31BA" w:rsidRPr="002C6CE9" w:rsidRDefault="003E31BA" w:rsidP="00BD6085">
            <w:pPr>
              <w:spacing w:after="0" w:line="240" w:lineRule="auto"/>
              <w:rPr>
                <w:rFonts w:ascii="Times New Roman" w:eastAsia="Times New Roman" w:hAnsi="Times New Roman" w:cs="Times New Roman"/>
                <w:sz w:val="24"/>
                <w:szCs w:val="24"/>
              </w:rPr>
            </w:pPr>
          </w:p>
        </w:tc>
        <w:tc>
          <w:tcPr>
            <w:tcW w:w="1481" w:type="dxa"/>
            <w:vAlign w:val="center"/>
          </w:tcPr>
          <w:p w14:paraId="0A615F78" w14:textId="77777777" w:rsidR="003E31BA" w:rsidRPr="002C6CE9" w:rsidRDefault="003E31BA" w:rsidP="00BD6085">
            <w:pPr>
              <w:spacing w:after="0" w:line="240" w:lineRule="auto"/>
              <w:rPr>
                <w:rFonts w:ascii="Times New Roman" w:eastAsia="Times New Roman" w:hAnsi="Times New Roman" w:cs="Times New Roman"/>
                <w:sz w:val="24"/>
                <w:szCs w:val="24"/>
              </w:rPr>
            </w:pPr>
          </w:p>
        </w:tc>
      </w:tr>
      <w:tr w:rsidR="003074EF" w:rsidRPr="002C6CE9" w14:paraId="29CF03E3" w14:textId="77777777" w:rsidTr="008009D8">
        <w:trPr>
          <w:trHeight w:val="1833"/>
          <w:jc w:val="center"/>
        </w:trPr>
        <w:tc>
          <w:tcPr>
            <w:tcW w:w="704" w:type="dxa"/>
            <w:vAlign w:val="center"/>
          </w:tcPr>
          <w:p w14:paraId="39979150" w14:textId="21DDCF59" w:rsidR="003074EF" w:rsidRPr="002C6CE9" w:rsidRDefault="003074EF" w:rsidP="003074EF">
            <w:pPr>
              <w:spacing w:after="0"/>
              <w:jc w:val="center"/>
              <w:rPr>
                <w:rFonts w:ascii="Times New Roman" w:hAnsi="Times New Roman" w:cs="Times New Roman"/>
              </w:rPr>
            </w:pPr>
            <w:r w:rsidRPr="002C6CE9">
              <w:rPr>
                <w:rFonts w:ascii="Times New Roman" w:hAnsi="Times New Roman" w:cs="Times New Roman"/>
              </w:rPr>
              <w:lastRenderedPageBreak/>
              <w:t>12.</w:t>
            </w:r>
          </w:p>
        </w:tc>
        <w:tc>
          <w:tcPr>
            <w:tcW w:w="6095" w:type="dxa"/>
            <w:tcBorders>
              <w:top w:val="single" w:sz="4" w:space="0" w:color="auto"/>
              <w:left w:val="single" w:sz="4" w:space="0" w:color="auto"/>
              <w:bottom w:val="single" w:sz="4" w:space="0" w:color="auto"/>
              <w:right w:val="single" w:sz="4" w:space="0" w:color="auto"/>
            </w:tcBorders>
          </w:tcPr>
          <w:p w14:paraId="69E4BAD5" w14:textId="421D0CFE" w:rsidR="00D95D5C" w:rsidRPr="002C6CE9" w:rsidRDefault="00C04817" w:rsidP="00D95D5C">
            <w:pPr>
              <w:pStyle w:val="bullets"/>
              <w:numPr>
                <w:ilvl w:val="0"/>
                <w:numId w:val="0"/>
              </w:numPr>
              <w:jc w:val="both"/>
              <w:rPr>
                <w:rFonts w:ascii="Times New Roman" w:hAnsi="Times New Roman" w:cs="Times New Roman"/>
                <w:iCs/>
                <w:lang w:val="hr-HR"/>
              </w:rPr>
            </w:pPr>
            <w:r w:rsidRPr="002C6CE9">
              <w:rPr>
                <w:rFonts w:ascii="Times New Roman" w:hAnsi="Times New Roman" w:cs="Times New Roman"/>
                <w:iCs/>
                <w:lang w:val="hr-HR"/>
              </w:rPr>
              <w:t>Za projekte kojima se potražuju sredstva koja su Regionalna potpora,</w:t>
            </w:r>
            <w:r w:rsidR="00D95D5C">
              <w:t xml:space="preserve"> </w:t>
            </w:r>
            <w:r w:rsidR="00D95D5C">
              <w:rPr>
                <w:rFonts w:ascii="Times New Roman" w:hAnsi="Times New Roman" w:cs="Times New Roman"/>
                <w:iCs/>
                <w:lang w:val="hr-HR"/>
              </w:rPr>
              <w:t>u</w:t>
            </w:r>
            <w:r w:rsidR="00D95D5C" w:rsidRPr="00D95D5C">
              <w:rPr>
                <w:rFonts w:ascii="Times New Roman" w:hAnsi="Times New Roman" w:cs="Times New Roman"/>
                <w:iCs/>
                <w:lang w:val="hr-HR"/>
              </w:rPr>
              <w:t>laganje mora ostati u predmetnom području najmanje tri (3) godine nakon dovršetka ulaganja. To ne sprječava zamjenu postrojenja ili opreme koji su u tom razdoblju zastarjeli ili se pokvarili, pod uvjetom da se gospodarska djelatnost zadrži u predmetnom području tijekom minimalnog razdoblja</w:t>
            </w:r>
            <w:r w:rsidR="00D95D5C">
              <w:rPr>
                <w:rFonts w:ascii="Times New Roman" w:hAnsi="Times New Roman" w:cs="Times New Roman"/>
                <w:iCs/>
                <w:lang w:val="hr-HR"/>
              </w:rPr>
              <w:t>.</w:t>
            </w:r>
            <w:r w:rsidR="00F07C69">
              <w:t xml:space="preserve"> </w:t>
            </w:r>
          </w:p>
          <w:p w14:paraId="06AE88A0" w14:textId="506970EA" w:rsidR="003074EF" w:rsidRPr="002C6CE9" w:rsidRDefault="003074EF" w:rsidP="00D95D5C">
            <w:pPr>
              <w:pStyle w:val="bullets"/>
              <w:numPr>
                <w:ilvl w:val="0"/>
                <w:numId w:val="25"/>
              </w:numPr>
              <w:jc w:val="both"/>
              <w:rPr>
                <w:rFonts w:ascii="Times New Roman" w:hAnsi="Times New Roman" w:cs="Times New Roman"/>
                <w:lang w:val="hr-HR"/>
              </w:rPr>
            </w:pPr>
            <w:r w:rsidRPr="002C6CE9">
              <w:rPr>
                <w:rFonts w:ascii="Times New Roman" w:hAnsi="Times New Roman" w:cs="Times New Roman"/>
                <w:i/>
                <w:iCs/>
                <w:lang w:val="hr-HR"/>
              </w:rPr>
              <w:t>Izvor provjere</w:t>
            </w:r>
            <w:r w:rsidRPr="002C6CE9">
              <w:rPr>
                <w:rFonts w:ascii="Times New Roman" w:hAnsi="Times New Roman" w:cs="Times New Roman"/>
                <w:iCs/>
                <w:lang w:val="hr-HR"/>
              </w:rPr>
              <w:t xml:space="preserve">: </w:t>
            </w:r>
            <w:r w:rsidRPr="002C6CE9">
              <w:rPr>
                <w:rFonts w:ascii="Times New Roman" w:hAnsi="Times New Roman" w:cs="Times New Roman"/>
                <w:i/>
                <w:lang w:val="hr-HR"/>
              </w:rPr>
              <w:t>Izjava prijavitelja (Obrazac 2)</w:t>
            </w:r>
          </w:p>
        </w:tc>
        <w:tc>
          <w:tcPr>
            <w:tcW w:w="1418" w:type="dxa"/>
            <w:vAlign w:val="center"/>
          </w:tcPr>
          <w:p w14:paraId="70BC1E71" w14:textId="77777777" w:rsidR="003074EF" w:rsidRPr="002C6CE9" w:rsidRDefault="003074EF" w:rsidP="003074EF">
            <w:pPr>
              <w:spacing w:after="0" w:line="240" w:lineRule="auto"/>
              <w:rPr>
                <w:rFonts w:ascii="Times New Roman" w:eastAsia="Times New Roman" w:hAnsi="Times New Roman" w:cs="Times New Roman"/>
                <w:sz w:val="24"/>
                <w:szCs w:val="24"/>
              </w:rPr>
            </w:pPr>
          </w:p>
        </w:tc>
        <w:tc>
          <w:tcPr>
            <w:tcW w:w="1481" w:type="dxa"/>
            <w:vAlign w:val="center"/>
          </w:tcPr>
          <w:p w14:paraId="7BE8B75A" w14:textId="77777777" w:rsidR="003074EF" w:rsidRPr="002C6CE9" w:rsidRDefault="003074EF" w:rsidP="003074EF">
            <w:pPr>
              <w:spacing w:after="0" w:line="240" w:lineRule="auto"/>
              <w:rPr>
                <w:rFonts w:ascii="Times New Roman" w:eastAsia="Times New Roman" w:hAnsi="Times New Roman" w:cs="Times New Roman"/>
                <w:sz w:val="24"/>
                <w:szCs w:val="24"/>
              </w:rPr>
            </w:pPr>
          </w:p>
        </w:tc>
      </w:tr>
      <w:tr w:rsidR="003074EF" w:rsidRPr="002C6CE9" w14:paraId="4997AD30" w14:textId="77777777" w:rsidTr="008009D8">
        <w:trPr>
          <w:trHeight w:val="1430"/>
          <w:jc w:val="center"/>
        </w:trPr>
        <w:tc>
          <w:tcPr>
            <w:tcW w:w="704" w:type="dxa"/>
            <w:vAlign w:val="center"/>
          </w:tcPr>
          <w:p w14:paraId="13DA7433" w14:textId="10EE8001" w:rsidR="003074EF" w:rsidRPr="002C6CE9" w:rsidRDefault="003074EF" w:rsidP="003074EF">
            <w:pPr>
              <w:spacing w:after="0"/>
              <w:jc w:val="center"/>
              <w:rPr>
                <w:rFonts w:ascii="Times New Roman" w:hAnsi="Times New Roman" w:cs="Times New Roman"/>
              </w:rPr>
            </w:pPr>
            <w:r w:rsidRPr="002C6CE9">
              <w:rPr>
                <w:rFonts w:ascii="Times New Roman" w:hAnsi="Times New Roman" w:cs="Times New Roman"/>
              </w:rPr>
              <w:t>13.</w:t>
            </w:r>
          </w:p>
        </w:tc>
        <w:tc>
          <w:tcPr>
            <w:tcW w:w="6095" w:type="dxa"/>
            <w:tcBorders>
              <w:top w:val="single" w:sz="4" w:space="0" w:color="auto"/>
              <w:left w:val="single" w:sz="4" w:space="0" w:color="auto"/>
              <w:bottom w:val="single" w:sz="4" w:space="0" w:color="auto"/>
              <w:right w:val="single" w:sz="4" w:space="0" w:color="auto"/>
            </w:tcBorders>
            <w:vAlign w:val="center"/>
          </w:tcPr>
          <w:p w14:paraId="2F0D8230" w14:textId="6F884702" w:rsidR="00D95D5C" w:rsidRPr="002C6CE9" w:rsidRDefault="00C04817" w:rsidP="003074EF">
            <w:pPr>
              <w:pStyle w:val="bullets"/>
              <w:numPr>
                <w:ilvl w:val="0"/>
                <w:numId w:val="0"/>
              </w:numPr>
              <w:jc w:val="both"/>
              <w:rPr>
                <w:rFonts w:ascii="Times New Roman" w:eastAsiaTheme="minorEastAsia" w:hAnsi="Times New Roman" w:cs="Times New Roman"/>
                <w:color w:val="000000"/>
                <w:lang w:val="hr-HR"/>
              </w:rPr>
            </w:pPr>
            <w:r w:rsidRPr="002C6CE9">
              <w:rPr>
                <w:rFonts w:ascii="Times New Roman" w:hAnsi="Times New Roman" w:cs="Times New Roman"/>
                <w:iCs/>
                <w:lang w:val="hr-HR"/>
              </w:rPr>
              <w:t xml:space="preserve">Za projekte kojima se potražuju sredstva koja su Regionalna potpora, </w:t>
            </w:r>
            <w:r w:rsidRPr="002C6CE9">
              <w:rPr>
                <w:rFonts w:ascii="Times New Roman" w:eastAsiaTheme="minorEastAsia" w:hAnsi="Times New Roman" w:cs="Times New Roman"/>
                <w:color w:val="000000"/>
                <w:lang w:val="hr-HR"/>
              </w:rPr>
              <w:t>z</w:t>
            </w:r>
            <w:r w:rsidR="003074EF" w:rsidRPr="002C6CE9">
              <w:rPr>
                <w:rFonts w:ascii="Times New Roman" w:eastAsiaTheme="minorEastAsia" w:hAnsi="Times New Roman" w:cs="Times New Roman"/>
                <w:color w:val="000000"/>
                <w:lang w:val="hr-HR"/>
              </w:rPr>
              <w:t>a</w:t>
            </w:r>
            <w:r w:rsidRPr="002C6CE9">
              <w:rPr>
                <w:rFonts w:ascii="Times New Roman" w:eastAsiaTheme="minorEastAsia" w:hAnsi="Times New Roman" w:cs="Times New Roman"/>
                <w:color w:val="000000"/>
                <w:lang w:val="hr-HR"/>
              </w:rPr>
              <w:t xml:space="preserve"> sredstva</w:t>
            </w:r>
            <w:r w:rsidR="003074EF" w:rsidRPr="002C6CE9">
              <w:rPr>
                <w:rFonts w:ascii="Times New Roman" w:eastAsiaTheme="minorEastAsia" w:hAnsi="Times New Roman" w:cs="Times New Roman"/>
                <w:color w:val="000000"/>
                <w:lang w:val="hr-HR"/>
              </w:rPr>
              <w:t xml:space="preserve"> dodijeljen</w:t>
            </w:r>
            <w:r w:rsidRPr="002C6CE9">
              <w:rPr>
                <w:rFonts w:ascii="Times New Roman" w:eastAsiaTheme="minorEastAsia" w:hAnsi="Times New Roman" w:cs="Times New Roman"/>
                <w:color w:val="000000"/>
                <w:lang w:val="hr-HR"/>
              </w:rPr>
              <w:t>a</w:t>
            </w:r>
            <w:r w:rsidR="003074EF" w:rsidRPr="002C6CE9">
              <w:rPr>
                <w:rFonts w:ascii="Times New Roman" w:eastAsiaTheme="minorEastAsia" w:hAnsi="Times New Roman" w:cs="Times New Roman"/>
                <w:color w:val="000000"/>
                <w:lang w:val="hr-HR"/>
              </w:rPr>
              <w:t xml:space="preserve"> za diversifikaciju postojeće poslovne jedinice </w:t>
            </w:r>
            <w:r w:rsidR="00D95D5C" w:rsidRPr="00D95D5C">
              <w:rPr>
                <w:rFonts w:ascii="Times New Roman" w:eastAsiaTheme="minorEastAsia" w:hAnsi="Times New Roman" w:cs="Times New Roman"/>
                <w:color w:val="000000"/>
                <w:lang w:val="hr-HR"/>
              </w:rPr>
              <w:t xml:space="preserve">prihvatljivi troškovi moraju biti najmanje 200 % viši od knjigovodstvene vrijednosti imovine koja se ponovno upotrebljava, uknjižene u fiskalnoj  godini koja prethodi početku radova. </w:t>
            </w:r>
          </w:p>
          <w:p w14:paraId="3EA87B1B" w14:textId="10124790" w:rsidR="003074EF" w:rsidRPr="00954EF7" w:rsidRDefault="003074EF" w:rsidP="00E47BC2">
            <w:pPr>
              <w:pStyle w:val="Odlomakpopisa"/>
              <w:numPr>
                <w:ilvl w:val="0"/>
                <w:numId w:val="25"/>
              </w:numPr>
              <w:rPr>
                <w:rFonts w:eastAsiaTheme="minorHAnsi"/>
                <w:i/>
                <w:noProof w:val="0"/>
                <w:sz w:val="22"/>
                <w:szCs w:val="22"/>
              </w:rPr>
            </w:pPr>
            <w:r w:rsidRPr="0015549D">
              <w:rPr>
                <w:i/>
                <w:iCs/>
                <w:sz w:val="22"/>
                <w:szCs w:val="22"/>
              </w:rPr>
              <w:t>Izvor provjere</w:t>
            </w:r>
            <w:r w:rsidRPr="0015549D">
              <w:rPr>
                <w:iCs/>
                <w:sz w:val="22"/>
                <w:szCs w:val="22"/>
              </w:rPr>
              <w:t xml:space="preserve">: </w:t>
            </w:r>
            <w:r w:rsidRPr="0015549D">
              <w:rPr>
                <w:i/>
                <w:sz w:val="22"/>
                <w:szCs w:val="22"/>
              </w:rPr>
              <w:t>Izjava prijavitelja (Obrazac 2)</w:t>
            </w:r>
            <w:r w:rsidR="00D9215B">
              <w:rPr>
                <w:i/>
                <w:sz w:val="22"/>
                <w:szCs w:val="22"/>
              </w:rPr>
              <w:t>,</w:t>
            </w:r>
            <w:r w:rsidR="00931FCA" w:rsidRPr="0015549D">
              <w:rPr>
                <w:sz w:val="22"/>
                <w:szCs w:val="22"/>
              </w:rPr>
              <w:t xml:space="preserve"> </w:t>
            </w:r>
            <w:r w:rsidR="00931FCA" w:rsidRPr="00954EF7">
              <w:rPr>
                <w:rFonts w:eastAsiaTheme="minorHAnsi"/>
                <w:i/>
                <w:noProof w:val="0"/>
                <w:sz w:val="22"/>
                <w:szCs w:val="22"/>
              </w:rPr>
              <w:t>Prijavni obrazac (Obrazac 1)</w:t>
            </w:r>
            <w:r w:rsidR="007D4B33" w:rsidRPr="00954EF7">
              <w:rPr>
                <w:rFonts w:eastAsiaTheme="minorHAnsi"/>
                <w:i/>
                <w:noProof w:val="0"/>
                <w:sz w:val="22"/>
                <w:szCs w:val="22"/>
              </w:rPr>
              <w:t xml:space="preserve">, </w:t>
            </w:r>
            <w:r w:rsidR="00931FCA" w:rsidRPr="00954EF7">
              <w:rPr>
                <w:rFonts w:eastAsiaTheme="minorHAnsi"/>
                <w:i/>
                <w:noProof w:val="0"/>
                <w:sz w:val="22"/>
                <w:szCs w:val="22"/>
              </w:rPr>
              <w:t>ostala projektna dokumentacija</w:t>
            </w:r>
          </w:p>
        </w:tc>
        <w:tc>
          <w:tcPr>
            <w:tcW w:w="1418" w:type="dxa"/>
            <w:vAlign w:val="center"/>
          </w:tcPr>
          <w:p w14:paraId="60878596" w14:textId="77777777" w:rsidR="003074EF" w:rsidRPr="002C6CE9" w:rsidRDefault="003074EF" w:rsidP="003074EF">
            <w:pPr>
              <w:spacing w:after="0" w:line="240" w:lineRule="auto"/>
              <w:rPr>
                <w:rFonts w:ascii="Times New Roman" w:eastAsia="Times New Roman" w:hAnsi="Times New Roman" w:cs="Times New Roman"/>
                <w:sz w:val="24"/>
                <w:szCs w:val="24"/>
              </w:rPr>
            </w:pPr>
          </w:p>
        </w:tc>
        <w:tc>
          <w:tcPr>
            <w:tcW w:w="1481" w:type="dxa"/>
            <w:vAlign w:val="center"/>
          </w:tcPr>
          <w:p w14:paraId="4A1CAFF9" w14:textId="77777777" w:rsidR="003074EF" w:rsidRPr="002C6CE9" w:rsidRDefault="003074EF" w:rsidP="003074EF">
            <w:pPr>
              <w:spacing w:after="0" w:line="240" w:lineRule="auto"/>
              <w:rPr>
                <w:rFonts w:ascii="Times New Roman" w:eastAsia="Times New Roman" w:hAnsi="Times New Roman" w:cs="Times New Roman"/>
                <w:sz w:val="24"/>
                <w:szCs w:val="24"/>
              </w:rPr>
            </w:pPr>
          </w:p>
        </w:tc>
      </w:tr>
      <w:tr w:rsidR="003074EF" w:rsidRPr="002C6CE9" w14:paraId="795647B1" w14:textId="77777777" w:rsidTr="008009D8">
        <w:trPr>
          <w:trHeight w:val="1155"/>
          <w:jc w:val="center"/>
        </w:trPr>
        <w:tc>
          <w:tcPr>
            <w:tcW w:w="704" w:type="dxa"/>
            <w:vAlign w:val="center"/>
          </w:tcPr>
          <w:p w14:paraId="2D50E321" w14:textId="5D302A0D" w:rsidR="003074EF" w:rsidRPr="002C6CE9" w:rsidRDefault="003074EF" w:rsidP="003074EF">
            <w:pPr>
              <w:spacing w:after="0"/>
              <w:jc w:val="center"/>
              <w:rPr>
                <w:rFonts w:ascii="Times New Roman" w:hAnsi="Times New Roman" w:cs="Times New Roman"/>
              </w:rPr>
            </w:pPr>
            <w:bookmarkStart w:id="13" w:name="_Hlk134788090"/>
            <w:r w:rsidRPr="002C6CE9">
              <w:rPr>
                <w:rFonts w:ascii="Times New Roman" w:hAnsi="Times New Roman" w:cs="Times New Roman"/>
              </w:rPr>
              <w:t>14.</w:t>
            </w:r>
          </w:p>
        </w:tc>
        <w:tc>
          <w:tcPr>
            <w:tcW w:w="6095" w:type="dxa"/>
            <w:tcBorders>
              <w:top w:val="single" w:sz="4" w:space="0" w:color="auto"/>
              <w:left w:val="single" w:sz="4" w:space="0" w:color="auto"/>
              <w:bottom w:val="single" w:sz="4" w:space="0" w:color="auto"/>
              <w:right w:val="single" w:sz="4" w:space="0" w:color="auto"/>
            </w:tcBorders>
            <w:vAlign w:val="center"/>
          </w:tcPr>
          <w:p w14:paraId="18E7AD1E" w14:textId="3910C3C8" w:rsidR="003074EF" w:rsidRPr="004A0235" w:rsidRDefault="003074EF" w:rsidP="00B67FA8">
            <w:pPr>
              <w:pStyle w:val="bullets"/>
              <w:numPr>
                <w:ilvl w:val="0"/>
                <w:numId w:val="0"/>
              </w:numPr>
              <w:jc w:val="both"/>
              <w:rPr>
                <w:rFonts w:ascii="Times New Roman" w:hAnsi="Times New Roman" w:cs="Times New Roman"/>
                <w:iCs/>
                <w:lang w:val="hr-HR"/>
              </w:rPr>
            </w:pPr>
            <w:r w:rsidRPr="00B67FA8">
              <w:rPr>
                <w:rFonts w:ascii="Times New Roman" w:hAnsi="Times New Roman" w:cs="Times New Roman"/>
                <w:iCs/>
                <w:lang w:val="hr-HR"/>
              </w:rPr>
              <w:t>Tražena stopa sufinanciranja prihvatljivih troškova za Regionalne potpore u skladu je sa intenzitetom potpore propisanim Uputama za prijavitelje</w:t>
            </w:r>
            <w:r w:rsidRPr="004A0235">
              <w:rPr>
                <w:rFonts w:ascii="Times New Roman" w:hAnsi="Times New Roman" w:cs="Times New Roman"/>
                <w:iCs/>
                <w:lang w:val="hr-HR"/>
              </w:rPr>
              <w:t>.</w:t>
            </w:r>
          </w:p>
          <w:p w14:paraId="13263C29" w14:textId="647E4299" w:rsidR="003074EF" w:rsidRPr="002C6CE9" w:rsidRDefault="003074EF" w:rsidP="003074EF">
            <w:pPr>
              <w:pStyle w:val="bullets"/>
              <w:numPr>
                <w:ilvl w:val="0"/>
                <w:numId w:val="25"/>
              </w:numPr>
              <w:jc w:val="both"/>
              <w:rPr>
                <w:rFonts w:ascii="Times New Roman" w:hAnsi="Times New Roman" w:cs="Times New Roman"/>
                <w:lang w:val="hr-HR"/>
              </w:rPr>
            </w:pPr>
            <w:r w:rsidRPr="002C6CE9">
              <w:rPr>
                <w:rFonts w:ascii="Times New Roman" w:hAnsi="Times New Roman" w:cs="Times New Roman"/>
                <w:i/>
                <w:iCs/>
                <w:lang w:val="hr-HR"/>
              </w:rPr>
              <w:t>Izvor provjere</w:t>
            </w:r>
            <w:r w:rsidRPr="002C6CE9">
              <w:rPr>
                <w:rFonts w:ascii="Times New Roman" w:hAnsi="Times New Roman" w:cs="Times New Roman"/>
                <w:iCs/>
                <w:lang w:val="hr-HR"/>
              </w:rPr>
              <w:t>:</w:t>
            </w:r>
            <w:r w:rsidRPr="002C6CE9">
              <w:rPr>
                <w:rFonts w:ascii="Times New Roman" w:hAnsi="Times New Roman" w:cs="Times New Roman"/>
                <w:i/>
                <w:lang w:val="hr-HR"/>
              </w:rPr>
              <w:t xml:space="preserve"> Prijavni obrazac (Obrazac 1)</w:t>
            </w:r>
          </w:p>
        </w:tc>
        <w:tc>
          <w:tcPr>
            <w:tcW w:w="1418" w:type="dxa"/>
            <w:vAlign w:val="center"/>
          </w:tcPr>
          <w:p w14:paraId="3CDEBC33" w14:textId="77777777" w:rsidR="003074EF" w:rsidRPr="002C6CE9" w:rsidRDefault="003074EF" w:rsidP="003074EF">
            <w:pPr>
              <w:spacing w:after="0" w:line="240" w:lineRule="auto"/>
              <w:rPr>
                <w:rFonts w:ascii="Times New Roman" w:eastAsia="Times New Roman" w:hAnsi="Times New Roman" w:cs="Times New Roman"/>
                <w:sz w:val="24"/>
                <w:szCs w:val="24"/>
              </w:rPr>
            </w:pPr>
          </w:p>
        </w:tc>
        <w:tc>
          <w:tcPr>
            <w:tcW w:w="1481" w:type="dxa"/>
            <w:vAlign w:val="center"/>
          </w:tcPr>
          <w:p w14:paraId="47E6B90F" w14:textId="77777777" w:rsidR="003074EF" w:rsidRPr="002C6CE9" w:rsidRDefault="003074EF" w:rsidP="003074EF">
            <w:pPr>
              <w:spacing w:after="0" w:line="240" w:lineRule="auto"/>
              <w:rPr>
                <w:rFonts w:ascii="Times New Roman" w:eastAsia="Times New Roman" w:hAnsi="Times New Roman" w:cs="Times New Roman"/>
                <w:sz w:val="24"/>
                <w:szCs w:val="24"/>
              </w:rPr>
            </w:pPr>
          </w:p>
        </w:tc>
      </w:tr>
      <w:tr w:rsidR="003074EF" w:rsidRPr="002C6CE9" w14:paraId="0804FBC5" w14:textId="77777777" w:rsidTr="008009D8">
        <w:trPr>
          <w:trHeight w:val="1129"/>
          <w:jc w:val="center"/>
        </w:trPr>
        <w:tc>
          <w:tcPr>
            <w:tcW w:w="704" w:type="dxa"/>
            <w:vAlign w:val="center"/>
          </w:tcPr>
          <w:p w14:paraId="4E615928" w14:textId="0F3EC752" w:rsidR="003074EF" w:rsidRPr="002C6CE9" w:rsidRDefault="003074EF" w:rsidP="003074EF">
            <w:pPr>
              <w:spacing w:after="0"/>
              <w:jc w:val="center"/>
              <w:rPr>
                <w:rFonts w:ascii="Times New Roman" w:hAnsi="Times New Roman" w:cs="Times New Roman"/>
              </w:rPr>
            </w:pPr>
            <w:r w:rsidRPr="002C6CE9">
              <w:rPr>
                <w:rFonts w:ascii="Times New Roman" w:hAnsi="Times New Roman" w:cs="Times New Roman"/>
              </w:rPr>
              <w:t>15.</w:t>
            </w:r>
          </w:p>
        </w:tc>
        <w:tc>
          <w:tcPr>
            <w:tcW w:w="6095" w:type="dxa"/>
            <w:tcBorders>
              <w:top w:val="single" w:sz="4" w:space="0" w:color="auto"/>
              <w:left w:val="single" w:sz="4" w:space="0" w:color="auto"/>
              <w:bottom w:val="single" w:sz="4" w:space="0" w:color="auto"/>
              <w:right w:val="single" w:sz="4" w:space="0" w:color="auto"/>
            </w:tcBorders>
            <w:vAlign w:val="center"/>
          </w:tcPr>
          <w:p w14:paraId="2849A05A" w14:textId="77777777" w:rsidR="003074EF" w:rsidRPr="00B67FA8" w:rsidRDefault="003074EF" w:rsidP="003074EF">
            <w:pPr>
              <w:pStyle w:val="bullets"/>
              <w:numPr>
                <w:ilvl w:val="0"/>
                <w:numId w:val="0"/>
              </w:numPr>
              <w:jc w:val="both"/>
              <w:rPr>
                <w:rFonts w:ascii="Times New Roman" w:hAnsi="Times New Roman" w:cs="Times New Roman"/>
                <w:iCs/>
                <w:lang w:val="hr-HR"/>
              </w:rPr>
            </w:pPr>
            <w:r w:rsidRPr="00B67FA8">
              <w:rPr>
                <w:rFonts w:ascii="Times New Roman" w:hAnsi="Times New Roman" w:cs="Times New Roman"/>
                <w:iCs/>
                <w:lang w:val="hr-HR"/>
              </w:rPr>
              <w:t>Tražena stopa sufinanciranja prihvatljivih troškova za Potpore MSP-ovima za sudjelovanje na sajmovima u skladu je sa intenzitetom potpore propisanim Uputama za prijavitelje (ako je primjenjivo).</w:t>
            </w:r>
          </w:p>
          <w:p w14:paraId="07A63B29" w14:textId="4583359F" w:rsidR="003074EF" w:rsidRPr="002C6CE9" w:rsidRDefault="003074EF" w:rsidP="003074EF">
            <w:pPr>
              <w:pStyle w:val="bullets"/>
              <w:numPr>
                <w:ilvl w:val="0"/>
                <w:numId w:val="25"/>
              </w:numPr>
              <w:jc w:val="both"/>
              <w:rPr>
                <w:rFonts w:ascii="Times New Roman" w:hAnsi="Times New Roman" w:cs="Times New Roman"/>
                <w:lang w:val="hr-HR"/>
              </w:rPr>
            </w:pPr>
            <w:r w:rsidRPr="002C6CE9">
              <w:rPr>
                <w:rFonts w:ascii="Times New Roman" w:hAnsi="Times New Roman" w:cs="Times New Roman"/>
                <w:i/>
                <w:iCs/>
                <w:lang w:val="hr-HR"/>
              </w:rPr>
              <w:t>Izvor provjere</w:t>
            </w:r>
            <w:r w:rsidRPr="002C6CE9">
              <w:rPr>
                <w:rFonts w:ascii="Times New Roman" w:hAnsi="Times New Roman" w:cs="Times New Roman"/>
                <w:lang w:val="hr-HR"/>
              </w:rPr>
              <w:t>:</w:t>
            </w:r>
            <w:r w:rsidRPr="002C6CE9">
              <w:rPr>
                <w:rFonts w:ascii="Times New Roman" w:hAnsi="Times New Roman" w:cs="Times New Roman"/>
                <w:i/>
                <w:lang w:val="hr-HR"/>
              </w:rPr>
              <w:t xml:space="preserve"> Prijavni obrazac (Obrazac 1)</w:t>
            </w:r>
          </w:p>
        </w:tc>
        <w:tc>
          <w:tcPr>
            <w:tcW w:w="1418" w:type="dxa"/>
            <w:vAlign w:val="center"/>
          </w:tcPr>
          <w:p w14:paraId="0F384F64" w14:textId="77777777" w:rsidR="003074EF" w:rsidRPr="002C6CE9" w:rsidRDefault="003074EF" w:rsidP="003074EF">
            <w:pPr>
              <w:spacing w:after="0" w:line="240" w:lineRule="auto"/>
              <w:rPr>
                <w:rFonts w:ascii="Times New Roman" w:eastAsia="Times New Roman" w:hAnsi="Times New Roman" w:cs="Times New Roman"/>
                <w:sz w:val="24"/>
                <w:szCs w:val="24"/>
              </w:rPr>
            </w:pPr>
          </w:p>
        </w:tc>
        <w:tc>
          <w:tcPr>
            <w:tcW w:w="1481" w:type="dxa"/>
            <w:vAlign w:val="center"/>
          </w:tcPr>
          <w:p w14:paraId="7E4A6B58" w14:textId="77777777" w:rsidR="003074EF" w:rsidRPr="002C6CE9" w:rsidRDefault="003074EF" w:rsidP="003074EF">
            <w:pPr>
              <w:spacing w:after="0" w:line="240" w:lineRule="auto"/>
              <w:rPr>
                <w:rFonts w:ascii="Times New Roman" w:eastAsia="Times New Roman" w:hAnsi="Times New Roman" w:cs="Times New Roman"/>
                <w:sz w:val="24"/>
                <w:szCs w:val="24"/>
              </w:rPr>
            </w:pPr>
          </w:p>
        </w:tc>
      </w:tr>
      <w:tr w:rsidR="003074EF" w:rsidRPr="002C6CE9" w14:paraId="18F94EF0" w14:textId="77777777" w:rsidTr="008009D8">
        <w:trPr>
          <w:trHeight w:val="1117"/>
          <w:jc w:val="center"/>
        </w:trPr>
        <w:tc>
          <w:tcPr>
            <w:tcW w:w="704" w:type="dxa"/>
            <w:vAlign w:val="center"/>
          </w:tcPr>
          <w:p w14:paraId="083FCE3A" w14:textId="18674AB6" w:rsidR="003074EF" w:rsidRPr="002C6CE9" w:rsidRDefault="0046083F" w:rsidP="003074EF">
            <w:pPr>
              <w:spacing w:after="0"/>
              <w:jc w:val="center"/>
              <w:rPr>
                <w:rFonts w:ascii="Times New Roman" w:hAnsi="Times New Roman" w:cs="Times New Roman"/>
              </w:rPr>
            </w:pPr>
            <w:r w:rsidRPr="002C6CE9">
              <w:rPr>
                <w:rFonts w:ascii="Times New Roman" w:hAnsi="Times New Roman" w:cs="Times New Roman"/>
              </w:rPr>
              <w:t>16.</w:t>
            </w:r>
          </w:p>
        </w:tc>
        <w:tc>
          <w:tcPr>
            <w:tcW w:w="6095" w:type="dxa"/>
            <w:tcBorders>
              <w:top w:val="single" w:sz="4" w:space="0" w:color="auto"/>
              <w:left w:val="single" w:sz="4" w:space="0" w:color="auto"/>
              <w:bottom w:val="single" w:sz="4" w:space="0" w:color="auto"/>
              <w:right w:val="single" w:sz="4" w:space="0" w:color="auto"/>
            </w:tcBorders>
            <w:vAlign w:val="center"/>
          </w:tcPr>
          <w:p w14:paraId="373A7067" w14:textId="77777777" w:rsidR="003074EF" w:rsidRPr="002C6CE9" w:rsidRDefault="003074EF" w:rsidP="003074EF">
            <w:pPr>
              <w:pStyle w:val="bullets"/>
              <w:numPr>
                <w:ilvl w:val="0"/>
                <w:numId w:val="0"/>
              </w:numPr>
              <w:jc w:val="both"/>
              <w:rPr>
                <w:rFonts w:ascii="Times New Roman" w:hAnsi="Times New Roman" w:cs="Times New Roman"/>
                <w:lang w:val="hr-HR"/>
              </w:rPr>
            </w:pPr>
            <w:r w:rsidRPr="002C6CE9">
              <w:rPr>
                <w:rFonts w:ascii="Times New Roman" w:hAnsi="Times New Roman" w:cs="Times New Roman"/>
                <w:lang w:val="hr-HR"/>
              </w:rPr>
              <w:t>Tražena stopa sufinanciranja prihvatljivih troškova za Potpore za savjetodavne usluge u korist MSP-ova u skladu je sa intenzitetom potpore propisanim Uputama za prijavitelje (ako je primjenjivo).</w:t>
            </w:r>
          </w:p>
          <w:p w14:paraId="12D73FF2" w14:textId="6D4EF9E0" w:rsidR="003074EF" w:rsidRPr="002C6CE9" w:rsidRDefault="003074EF" w:rsidP="003074EF">
            <w:pPr>
              <w:pStyle w:val="bullets"/>
              <w:numPr>
                <w:ilvl w:val="0"/>
                <w:numId w:val="25"/>
              </w:numPr>
              <w:jc w:val="both"/>
              <w:rPr>
                <w:rFonts w:ascii="Times New Roman" w:hAnsi="Times New Roman" w:cs="Times New Roman"/>
                <w:lang w:val="hr-HR"/>
              </w:rPr>
            </w:pPr>
            <w:r w:rsidRPr="002C6CE9">
              <w:rPr>
                <w:rFonts w:ascii="Times New Roman" w:hAnsi="Times New Roman" w:cs="Times New Roman"/>
                <w:i/>
                <w:iCs/>
                <w:lang w:val="hr-HR"/>
              </w:rPr>
              <w:t>Izvor provjere</w:t>
            </w:r>
            <w:r w:rsidRPr="002C6CE9">
              <w:rPr>
                <w:rFonts w:ascii="Times New Roman" w:hAnsi="Times New Roman" w:cs="Times New Roman"/>
                <w:lang w:val="hr-HR"/>
              </w:rPr>
              <w:t>:</w:t>
            </w:r>
            <w:r w:rsidRPr="002C6CE9">
              <w:rPr>
                <w:rFonts w:ascii="Times New Roman" w:hAnsi="Times New Roman" w:cs="Times New Roman"/>
                <w:i/>
                <w:lang w:val="hr-HR"/>
              </w:rPr>
              <w:t xml:space="preserve"> Prijavni obrazac (Obrazac 1)</w:t>
            </w:r>
          </w:p>
        </w:tc>
        <w:tc>
          <w:tcPr>
            <w:tcW w:w="1418" w:type="dxa"/>
            <w:vAlign w:val="center"/>
          </w:tcPr>
          <w:p w14:paraId="66BCD538" w14:textId="77777777" w:rsidR="003074EF" w:rsidRPr="002C6CE9" w:rsidRDefault="003074EF" w:rsidP="003074EF">
            <w:pPr>
              <w:spacing w:after="0" w:line="240" w:lineRule="auto"/>
              <w:rPr>
                <w:rFonts w:ascii="Times New Roman" w:eastAsia="Times New Roman" w:hAnsi="Times New Roman" w:cs="Times New Roman"/>
                <w:sz w:val="24"/>
                <w:szCs w:val="24"/>
              </w:rPr>
            </w:pPr>
          </w:p>
        </w:tc>
        <w:tc>
          <w:tcPr>
            <w:tcW w:w="1481" w:type="dxa"/>
            <w:vAlign w:val="center"/>
          </w:tcPr>
          <w:p w14:paraId="754CA8EC" w14:textId="77777777" w:rsidR="003074EF" w:rsidRPr="002C6CE9" w:rsidRDefault="003074EF" w:rsidP="003074EF">
            <w:pPr>
              <w:spacing w:after="0" w:line="240" w:lineRule="auto"/>
              <w:rPr>
                <w:rFonts w:ascii="Times New Roman" w:eastAsia="Times New Roman" w:hAnsi="Times New Roman" w:cs="Times New Roman"/>
                <w:sz w:val="24"/>
                <w:szCs w:val="24"/>
              </w:rPr>
            </w:pPr>
          </w:p>
        </w:tc>
      </w:tr>
      <w:tr w:rsidR="003074EF" w:rsidRPr="002C6CE9" w14:paraId="7DD2525E" w14:textId="77777777" w:rsidTr="008009D8">
        <w:trPr>
          <w:trHeight w:val="1209"/>
          <w:jc w:val="center"/>
        </w:trPr>
        <w:tc>
          <w:tcPr>
            <w:tcW w:w="704" w:type="dxa"/>
            <w:vAlign w:val="center"/>
          </w:tcPr>
          <w:p w14:paraId="6757EB22" w14:textId="0F4061D0" w:rsidR="003074EF" w:rsidRPr="002C6CE9" w:rsidRDefault="0046083F" w:rsidP="003074EF">
            <w:pPr>
              <w:spacing w:after="0"/>
              <w:jc w:val="center"/>
              <w:rPr>
                <w:rFonts w:ascii="Times New Roman" w:hAnsi="Times New Roman" w:cs="Times New Roman"/>
              </w:rPr>
            </w:pPr>
            <w:r w:rsidRPr="002C6CE9">
              <w:rPr>
                <w:rFonts w:ascii="Times New Roman" w:hAnsi="Times New Roman" w:cs="Times New Roman"/>
              </w:rPr>
              <w:t>17.</w:t>
            </w:r>
          </w:p>
        </w:tc>
        <w:tc>
          <w:tcPr>
            <w:tcW w:w="6095" w:type="dxa"/>
            <w:tcBorders>
              <w:top w:val="single" w:sz="4" w:space="0" w:color="auto"/>
              <w:left w:val="single" w:sz="4" w:space="0" w:color="auto"/>
              <w:bottom w:val="single" w:sz="4" w:space="0" w:color="auto"/>
              <w:right w:val="single" w:sz="4" w:space="0" w:color="auto"/>
            </w:tcBorders>
            <w:vAlign w:val="center"/>
          </w:tcPr>
          <w:p w14:paraId="3204C38F" w14:textId="35F28305" w:rsidR="003074EF" w:rsidRPr="002C6CE9" w:rsidRDefault="003074EF" w:rsidP="003074EF">
            <w:pPr>
              <w:pStyle w:val="bullets"/>
              <w:numPr>
                <w:ilvl w:val="0"/>
                <w:numId w:val="0"/>
              </w:numPr>
              <w:jc w:val="both"/>
              <w:rPr>
                <w:rFonts w:ascii="Times New Roman" w:hAnsi="Times New Roman" w:cs="Times New Roman"/>
                <w:lang w:val="hr-HR"/>
              </w:rPr>
            </w:pPr>
            <w:r w:rsidRPr="002C6CE9">
              <w:rPr>
                <w:rFonts w:ascii="Times New Roman" w:hAnsi="Times New Roman" w:cs="Times New Roman"/>
                <w:lang w:val="hr-HR"/>
              </w:rPr>
              <w:t>Tražena stopa sufinanciranja prihvatljivih troškova za Potpore za usavršavanje u skladu je sa intenzitetom potpore propisanim Uputama za prijavitelje (ako je primjenjivo).</w:t>
            </w:r>
          </w:p>
          <w:p w14:paraId="32E45A55" w14:textId="06D05A3E" w:rsidR="003074EF" w:rsidRPr="002C6CE9" w:rsidRDefault="003074EF" w:rsidP="003074EF">
            <w:pPr>
              <w:pStyle w:val="bullets"/>
              <w:numPr>
                <w:ilvl w:val="0"/>
                <w:numId w:val="25"/>
              </w:numPr>
              <w:jc w:val="both"/>
              <w:rPr>
                <w:rFonts w:ascii="Times New Roman" w:hAnsi="Times New Roman" w:cs="Times New Roman"/>
                <w:lang w:val="hr-HR"/>
              </w:rPr>
            </w:pPr>
            <w:r w:rsidRPr="002C6CE9">
              <w:rPr>
                <w:rFonts w:ascii="Times New Roman" w:hAnsi="Times New Roman" w:cs="Times New Roman"/>
                <w:i/>
                <w:iCs/>
                <w:lang w:val="hr-HR"/>
              </w:rPr>
              <w:t>Izvor provjere</w:t>
            </w:r>
            <w:r w:rsidRPr="002C6CE9">
              <w:rPr>
                <w:rFonts w:ascii="Times New Roman" w:hAnsi="Times New Roman" w:cs="Times New Roman"/>
                <w:lang w:val="hr-HR"/>
              </w:rPr>
              <w:t xml:space="preserve">: </w:t>
            </w:r>
            <w:r w:rsidRPr="002C6CE9">
              <w:rPr>
                <w:rFonts w:ascii="Times New Roman" w:hAnsi="Times New Roman" w:cs="Times New Roman"/>
                <w:i/>
                <w:iCs/>
                <w:lang w:val="hr-HR"/>
              </w:rPr>
              <w:t>Prijavni obrazac (Obrazac 1)</w:t>
            </w:r>
          </w:p>
        </w:tc>
        <w:tc>
          <w:tcPr>
            <w:tcW w:w="1418" w:type="dxa"/>
            <w:vAlign w:val="center"/>
          </w:tcPr>
          <w:p w14:paraId="7D6A46B1" w14:textId="77777777" w:rsidR="003074EF" w:rsidRPr="002C6CE9" w:rsidRDefault="003074EF" w:rsidP="003074EF">
            <w:pPr>
              <w:spacing w:after="0" w:line="240" w:lineRule="auto"/>
              <w:rPr>
                <w:rFonts w:ascii="Times New Roman" w:eastAsia="Times New Roman" w:hAnsi="Times New Roman" w:cs="Times New Roman"/>
                <w:sz w:val="24"/>
                <w:szCs w:val="24"/>
              </w:rPr>
            </w:pPr>
          </w:p>
        </w:tc>
        <w:tc>
          <w:tcPr>
            <w:tcW w:w="1481" w:type="dxa"/>
            <w:vAlign w:val="center"/>
          </w:tcPr>
          <w:p w14:paraId="7126F001" w14:textId="77777777" w:rsidR="003074EF" w:rsidRPr="002C6CE9" w:rsidRDefault="003074EF" w:rsidP="003074EF">
            <w:pPr>
              <w:spacing w:after="0" w:line="240" w:lineRule="auto"/>
              <w:rPr>
                <w:rFonts w:ascii="Times New Roman" w:eastAsia="Times New Roman" w:hAnsi="Times New Roman" w:cs="Times New Roman"/>
                <w:sz w:val="24"/>
                <w:szCs w:val="24"/>
              </w:rPr>
            </w:pPr>
          </w:p>
        </w:tc>
      </w:tr>
      <w:tr w:rsidR="003074EF" w:rsidRPr="002C6CE9" w14:paraId="458C3B0C" w14:textId="77777777" w:rsidTr="008009D8">
        <w:trPr>
          <w:trHeight w:val="1202"/>
          <w:jc w:val="center"/>
        </w:trPr>
        <w:tc>
          <w:tcPr>
            <w:tcW w:w="704" w:type="dxa"/>
            <w:vAlign w:val="center"/>
          </w:tcPr>
          <w:p w14:paraId="5BA0DC95" w14:textId="5A1916A7" w:rsidR="003074EF" w:rsidRPr="003B2203" w:rsidRDefault="0046083F" w:rsidP="003074EF">
            <w:pPr>
              <w:spacing w:after="0"/>
              <w:jc w:val="center"/>
              <w:rPr>
                <w:rFonts w:ascii="Times New Roman" w:hAnsi="Times New Roman" w:cs="Times New Roman"/>
              </w:rPr>
            </w:pPr>
            <w:r w:rsidRPr="003B2203">
              <w:rPr>
                <w:rFonts w:ascii="Times New Roman" w:hAnsi="Times New Roman" w:cs="Times New Roman"/>
              </w:rPr>
              <w:t>1</w:t>
            </w:r>
            <w:r w:rsidR="00D95D5C" w:rsidRPr="003B2203">
              <w:rPr>
                <w:rFonts w:ascii="Times New Roman" w:hAnsi="Times New Roman" w:cs="Times New Roman"/>
              </w:rPr>
              <w:t>8</w:t>
            </w:r>
            <w:r w:rsidRPr="003B2203">
              <w:rPr>
                <w:rFonts w:ascii="Times New Roman" w:hAnsi="Times New Roman" w:cs="Times New Roman"/>
              </w:rPr>
              <w:t>.</w:t>
            </w:r>
          </w:p>
        </w:tc>
        <w:tc>
          <w:tcPr>
            <w:tcW w:w="6095" w:type="dxa"/>
            <w:tcBorders>
              <w:top w:val="single" w:sz="4" w:space="0" w:color="auto"/>
              <w:left w:val="single" w:sz="4" w:space="0" w:color="auto"/>
              <w:bottom w:val="single" w:sz="4" w:space="0" w:color="auto"/>
              <w:right w:val="single" w:sz="4" w:space="0" w:color="auto"/>
            </w:tcBorders>
            <w:vAlign w:val="center"/>
          </w:tcPr>
          <w:p w14:paraId="3280DCE5" w14:textId="3A87B0D8" w:rsidR="003074EF" w:rsidRPr="003B2203" w:rsidRDefault="009A60E6" w:rsidP="003074EF">
            <w:pPr>
              <w:pStyle w:val="bullets"/>
              <w:numPr>
                <w:ilvl w:val="0"/>
                <w:numId w:val="0"/>
              </w:numPr>
              <w:jc w:val="both"/>
              <w:rPr>
                <w:rFonts w:ascii="Times New Roman" w:hAnsi="Times New Roman" w:cs="Times New Roman"/>
                <w:lang w:val="hr-HR"/>
              </w:rPr>
            </w:pPr>
            <w:r w:rsidRPr="003B2203">
              <w:rPr>
                <w:rFonts w:ascii="Times New Roman" w:hAnsi="Times New Roman" w:cs="Times New Roman"/>
                <w:lang w:val="hr-HR"/>
              </w:rPr>
              <w:t>Tražena stopa sufinanciranja prihvatljivih troškova za Potpore</w:t>
            </w:r>
            <w:r w:rsidR="003074EF" w:rsidRPr="003B2203">
              <w:rPr>
                <w:rFonts w:ascii="Times New Roman" w:hAnsi="Times New Roman" w:cs="Times New Roman"/>
                <w:lang w:val="hr-HR"/>
              </w:rPr>
              <w:t xml:space="preserve"> male vrijednosti (</w:t>
            </w:r>
            <w:r w:rsidR="003074EF" w:rsidRPr="003B2203">
              <w:rPr>
                <w:rFonts w:ascii="Times New Roman" w:hAnsi="Times New Roman" w:cs="Times New Roman"/>
                <w:i/>
                <w:iCs/>
                <w:lang w:val="hr-HR"/>
              </w:rPr>
              <w:t>de minimis</w:t>
            </w:r>
            <w:r w:rsidR="003074EF" w:rsidRPr="003B2203">
              <w:rPr>
                <w:rFonts w:ascii="Times New Roman" w:hAnsi="Times New Roman" w:cs="Times New Roman"/>
                <w:lang w:val="hr-HR"/>
              </w:rPr>
              <w:t>)</w:t>
            </w:r>
            <w:r w:rsidRPr="003B2203">
              <w:t xml:space="preserve"> </w:t>
            </w:r>
            <w:r w:rsidRPr="003B2203">
              <w:rPr>
                <w:rFonts w:ascii="Times New Roman" w:hAnsi="Times New Roman" w:cs="Times New Roman"/>
                <w:lang w:val="hr-HR"/>
              </w:rPr>
              <w:t>u skladu je sa intenzitetom potpore propisanim Uputama za prijavitelje</w:t>
            </w:r>
            <w:r w:rsidR="004A0235" w:rsidRPr="003B2203">
              <w:rPr>
                <w:rFonts w:ascii="Times New Roman" w:hAnsi="Times New Roman" w:cs="Times New Roman"/>
                <w:lang w:val="hr-HR"/>
              </w:rPr>
              <w:t>.</w:t>
            </w:r>
          </w:p>
          <w:p w14:paraId="453B24E8" w14:textId="3FD33220" w:rsidR="003074EF" w:rsidRPr="003B2203" w:rsidRDefault="003074EF" w:rsidP="003074EF">
            <w:pPr>
              <w:pStyle w:val="bullets"/>
              <w:numPr>
                <w:ilvl w:val="0"/>
                <w:numId w:val="25"/>
              </w:numPr>
              <w:jc w:val="both"/>
              <w:rPr>
                <w:rFonts w:ascii="Times New Roman" w:hAnsi="Times New Roman" w:cs="Times New Roman"/>
                <w:lang w:val="hr-HR"/>
              </w:rPr>
            </w:pPr>
            <w:r w:rsidRPr="003B2203">
              <w:rPr>
                <w:rFonts w:ascii="Times New Roman" w:hAnsi="Times New Roman" w:cs="Times New Roman"/>
                <w:i/>
                <w:iCs/>
                <w:lang w:val="hr-HR"/>
              </w:rPr>
              <w:t>Izvor provjere:</w:t>
            </w:r>
            <w:r w:rsidRPr="003B2203">
              <w:rPr>
                <w:rFonts w:ascii="Times New Roman" w:hAnsi="Times New Roman" w:cs="Times New Roman"/>
                <w:i/>
                <w:lang w:val="hr-HR"/>
              </w:rPr>
              <w:t xml:space="preserve"> Prijavni obrazac (Obrazac 1)</w:t>
            </w:r>
          </w:p>
        </w:tc>
        <w:tc>
          <w:tcPr>
            <w:tcW w:w="1418" w:type="dxa"/>
            <w:vAlign w:val="center"/>
          </w:tcPr>
          <w:p w14:paraId="0903BDE3" w14:textId="77777777" w:rsidR="003074EF" w:rsidRPr="002C6CE9" w:rsidRDefault="003074EF" w:rsidP="003074EF">
            <w:pPr>
              <w:spacing w:after="0" w:line="240" w:lineRule="auto"/>
              <w:rPr>
                <w:rFonts w:ascii="Times New Roman" w:eastAsia="Times New Roman" w:hAnsi="Times New Roman" w:cs="Times New Roman"/>
                <w:sz w:val="24"/>
                <w:szCs w:val="24"/>
              </w:rPr>
            </w:pPr>
          </w:p>
        </w:tc>
        <w:tc>
          <w:tcPr>
            <w:tcW w:w="1481" w:type="dxa"/>
            <w:vAlign w:val="center"/>
          </w:tcPr>
          <w:p w14:paraId="6F986CA0" w14:textId="77777777" w:rsidR="003074EF" w:rsidRPr="002C6CE9" w:rsidRDefault="003074EF" w:rsidP="003074EF">
            <w:pPr>
              <w:spacing w:after="0" w:line="240" w:lineRule="auto"/>
              <w:rPr>
                <w:rFonts w:ascii="Times New Roman" w:eastAsia="Times New Roman" w:hAnsi="Times New Roman" w:cs="Times New Roman"/>
                <w:sz w:val="24"/>
                <w:szCs w:val="24"/>
              </w:rPr>
            </w:pPr>
          </w:p>
        </w:tc>
      </w:tr>
      <w:tr w:rsidR="003074EF" w:rsidRPr="002C6CE9" w14:paraId="6E701BC0" w14:textId="77777777" w:rsidTr="008009D8">
        <w:trPr>
          <w:trHeight w:val="1166"/>
          <w:jc w:val="center"/>
        </w:trPr>
        <w:tc>
          <w:tcPr>
            <w:tcW w:w="704" w:type="dxa"/>
            <w:vAlign w:val="center"/>
          </w:tcPr>
          <w:p w14:paraId="03C6035A" w14:textId="481DC457" w:rsidR="003074EF" w:rsidRPr="002C6CE9" w:rsidRDefault="00D95D5C" w:rsidP="003074EF">
            <w:pPr>
              <w:spacing w:after="0"/>
              <w:jc w:val="center"/>
              <w:rPr>
                <w:rFonts w:ascii="Times New Roman" w:hAnsi="Times New Roman" w:cs="Times New Roman"/>
              </w:rPr>
            </w:pPr>
            <w:r>
              <w:rPr>
                <w:rFonts w:ascii="Times New Roman" w:hAnsi="Times New Roman" w:cs="Times New Roman"/>
              </w:rPr>
              <w:t>19</w:t>
            </w:r>
            <w:r w:rsidR="0046083F" w:rsidRPr="002C6CE9">
              <w:rPr>
                <w:rFonts w:ascii="Times New Roman" w:hAnsi="Times New Roman" w:cs="Times New Roman"/>
              </w:rPr>
              <w:t>.</w:t>
            </w:r>
          </w:p>
        </w:tc>
        <w:tc>
          <w:tcPr>
            <w:tcW w:w="6095" w:type="dxa"/>
            <w:tcBorders>
              <w:top w:val="single" w:sz="4" w:space="0" w:color="auto"/>
              <w:left w:val="single" w:sz="4" w:space="0" w:color="auto"/>
              <w:bottom w:val="single" w:sz="4" w:space="0" w:color="auto"/>
              <w:right w:val="single" w:sz="4" w:space="0" w:color="auto"/>
            </w:tcBorders>
            <w:vAlign w:val="center"/>
          </w:tcPr>
          <w:p w14:paraId="364AE4B2" w14:textId="39022395" w:rsidR="003074EF" w:rsidRPr="002C6CE9" w:rsidRDefault="003074EF" w:rsidP="003074EF">
            <w:pPr>
              <w:pStyle w:val="bullets"/>
              <w:numPr>
                <w:ilvl w:val="0"/>
                <w:numId w:val="0"/>
              </w:numPr>
              <w:jc w:val="both"/>
              <w:rPr>
                <w:rFonts w:ascii="Times New Roman" w:eastAsiaTheme="minorEastAsia" w:hAnsi="Times New Roman" w:cs="Times New Roman"/>
                <w:color w:val="000000"/>
                <w:lang w:val="hr-HR"/>
              </w:rPr>
            </w:pPr>
            <w:r w:rsidRPr="002C6CE9">
              <w:rPr>
                <w:rFonts w:ascii="Times New Roman" w:eastAsiaTheme="minorEastAsia" w:hAnsi="Times New Roman" w:cs="Times New Roman"/>
                <w:color w:val="000000"/>
                <w:lang w:val="hr-HR"/>
              </w:rPr>
              <w:t xml:space="preserve">Za ulaganja koja se prijavljuju pod </w:t>
            </w:r>
            <w:r w:rsidR="00F967E9" w:rsidRPr="002C6CE9">
              <w:rPr>
                <w:rFonts w:ascii="Times New Roman" w:eastAsiaTheme="minorEastAsia" w:hAnsi="Times New Roman" w:cs="Times New Roman"/>
                <w:color w:val="000000"/>
                <w:lang w:val="hr-HR"/>
              </w:rPr>
              <w:t>R</w:t>
            </w:r>
            <w:r w:rsidRPr="002C6CE9">
              <w:rPr>
                <w:rFonts w:ascii="Times New Roman" w:eastAsiaTheme="minorEastAsia" w:hAnsi="Times New Roman" w:cs="Times New Roman"/>
                <w:color w:val="000000"/>
                <w:lang w:val="hr-HR"/>
              </w:rPr>
              <w:t>egionalnom potporom:</w:t>
            </w:r>
          </w:p>
          <w:p w14:paraId="5C1362E5" w14:textId="56C981AC" w:rsidR="00D95D5C" w:rsidRPr="002C6CE9" w:rsidRDefault="003074EF" w:rsidP="00D95D5C">
            <w:pPr>
              <w:pStyle w:val="bullets"/>
              <w:numPr>
                <w:ilvl w:val="0"/>
                <w:numId w:val="0"/>
              </w:numPr>
              <w:jc w:val="both"/>
              <w:rPr>
                <w:rFonts w:ascii="Times New Roman" w:hAnsi="Times New Roman" w:cs="Times New Roman"/>
                <w:lang w:val="hr-HR"/>
              </w:rPr>
            </w:pPr>
            <w:r w:rsidRPr="002C6CE9">
              <w:rPr>
                <w:rFonts w:ascii="Times New Roman" w:eastAsiaTheme="minorEastAsia" w:hAnsi="Times New Roman" w:cs="Times New Roman"/>
                <w:color w:val="000000"/>
                <w:lang w:val="hr-HR"/>
              </w:rPr>
              <w:t xml:space="preserve">Predmetno ulaganje u materijalnu i nematerijalnu imovinu predstavlja </w:t>
            </w:r>
            <w:r w:rsidR="00D95D5C" w:rsidRPr="00D95D5C">
              <w:rPr>
                <w:rFonts w:ascii="Times New Roman" w:eastAsiaTheme="minorEastAsia" w:hAnsi="Times New Roman" w:cs="Times New Roman"/>
                <w:color w:val="000000"/>
                <w:lang w:val="hr-HR"/>
              </w:rPr>
              <w:t>početno ulaganje ili početno ulaganje kojim se stvara nova ekonomska djelatnost</w:t>
            </w:r>
            <w:r w:rsidR="00D95D5C">
              <w:rPr>
                <w:rFonts w:ascii="Times New Roman" w:eastAsiaTheme="minorEastAsia" w:hAnsi="Times New Roman" w:cs="Times New Roman"/>
                <w:color w:val="000000"/>
                <w:lang w:val="hr-HR"/>
              </w:rPr>
              <w:t>.</w:t>
            </w:r>
          </w:p>
          <w:p w14:paraId="5E7B3410" w14:textId="377FAFAF" w:rsidR="003074EF" w:rsidRPr="002C6CE9" w:rsidRDefault="003074EF" w:rsidP="00D95D5C">
            <w:pPr>
              <w:pStyle w:val="bullets"/>
              <w:numPr>
                <w:ilvl w:val="0"/>
                <w:numId w:val="25"/>
              </w:numPr>
              <w:jc w:val="both"/>
              <w:rPr>
                <w:rFonts w:ascii="Times New Roman" w:hAnsi="Times New Roman" w:cs="Times New Roman"/>
                <w:lang w:val="hr-HR"/>
              </w:rPr>
            </w:pPr>
            <w:r w:rsidRPr="002C6CE9">
              <w:rPr>
                <w:rFonts w:ascii="Times New Roman" w:hAnsi="Times New Roman" w:cs="Times New Roman"/>
                <w:i/>
                <w:iCs/>
                <w:lang w:val="hr-HR"/>
              </w:rPr>
              <w:t>Izvor provjere</w:t>
            </w:r>
            <w:r w:rsidRPr="002C6CE9">
              <w:rPr>
                <w:rFonts w:ascii="Times New Roman" w:hAnsi="Times New Roman" w:cs="Times New Roman"/>
                <w:lang w:val="hr-HR"/>
              </w:rPr>
              <w:t xml:space="preserve">: </w:t>
            </w:r>
            <w:r w:rsidRPr="002C6CE9">
              <w:rPr>
                <w:rFonts w:ascii="Times New Roman" w:hAnsi="Times New Roman" w:cs="Times New Roman"/>
                <w:i/>
                <w:iCs/>
                <w:lang w:val="hr-HR"/>
              </w:rPr>
              <w:t>Izjava prijavitelja (Obrazac 2)</w:t>
            </w:r>
          </w:p>
        </w:tc>
        <w:tc>
          <w:tcPr>
            <w:tcW w:w="1418" w:type="dxa"/>
            <w:vAlign w:val="center"/>
          </w:tcPr>
          <w:p w14:paraId="378935A3" w14:textId="77777777" w:rsidR="003074EF" w:rsidRPr="002C6CE9" w:rsidRDefault="003074EF" w:rsidP="003074EF">
            <w:pPr>
              <w:spacing w:after="0" w:line="240" w:lineRule="auto"/>
              <w:rPr>
                <w:rFonts w:ascii="Times New Roman" w:eastAsia="Times New Roman" w:hAnsi="Times New Roman" w:cs="Times New Roman"/>
                <w:sz w:val="24"/>
                <w:szCs w:val="24"/>
              </w:rPr>
            </w:pPr>
          </w:p>
        </w:tc>
        <w:tc>
          <w:tcPr>
            <w:tcW w:w="1481" w:type="dxa"/>
            <w:vAlign w:val="center"/>
          </w:tcPr>
          <w:p w14:paraId="25DB704E" w14:textId="77777777" w:rsidR="003074EF" w:rsidRPr="002C6CE9" w:rsidRDefault="003074EF" w:rsidP="003074EF">
            <w:pPr>
              <w:spacing w:after="0" w:line="240" w:lineRule="auto"/>
              <w:rPr>
                <w:rFonts w:ascii="Times New Roman" w:eastAsia="Times New Roman" w:hAnsi="Times New Roman" w:cs="Times New Roman"/>
                <w:sz w:val="24"/>
                <w:szCs w:val="24"/>
              </w:rPr>
            </w:pPr>
          </w:p>
        </w:tc>
      </w:tr>
      <w:tr w:rsidR="003074EF" w:rsidRPr="002C6CE9" w14:paraId="1D4C6E96" w14:textId="77777777" w:rsidTr="008009D8">
        <w:trPr>
          <w:trHeight w:val="683"/>
          <w:jc w:val="center"/>
        </w:trPr>
        <w:tc>
          <w:tcPr>
            <w:tcW w:w="704" w:type="dxa"/>
            <w:vAlign w:val="center"/>
          </w:tcPr>
          <w:p w14:paraId="7A7E7A81" w14:textId="107ADDB3" w:rsidR="003074EF" w:rsidRPr="002C6CE9" w:rsidRDefault="0046083F" w:rsidP="003074EF">
            <w:pPr>
              <w:spacing w:after="0"/>
              <w:jc w:val="center"/>
              <w:rPr>
                <w:rFonts w:ascii="Times New Roman" w:hAnsi="Times New Roman" w:cs="Times New Roman"/>
              </w:rPr>
            </w:pPr>
            <w:r w:rsidRPr="002C6CE9">
              <w:rPr>
                <w:rFonts w:ascii="Times New Roman" w:hAnsi="Times New Roman" w:cs="Times New Roman"/>
              </w:rPr>
              <w:t>21.</w:t>
            </w:r>
          </w:p>
        </w:tc>
        <w:tc>
          <w:tcPr>
            <w:tcW w:w="6095" w:type="dxa"/>
            <w:tcBorders>
              <w:top w:val="single" w:sz="4" w:space="0" w:color="auto"/>
              <w:left w:val="single" w:sz="4" w:space="0" w:color="auto"/>
              <w:bottom w:val="single" w:sz="4" w:space="0" w:color="auto"/>
              <w:right w:val="single" w:sz="4" w:space="0" w:color="auto"/>
            </w:tcBorders>
            <w:vAlign w:val="center"/>
          </w:tcPr>
          <w:p w14:paraId="78149B89" w14:textId="77777777" w:rsidR="005507B4" w:rsidRPr="00E425AB" w:rsidRDefault="003074EF" w:rsidP="00E425AB">
            <w:pPr>
              <w:pStyle w:val="bullets"/>
              <w:numPr>
                <w:ilvl w:val="0"/>
                <w:numId w:val="0"/>
              </w:numPr>
              <w:jc w:val="both"/>
              <w:rPr>
                <w:rFonts w:ascii="Times New Roman" w:eastAsiaTheme="minorEastAsia" w:hAnsi="Times New Roman" w:cs="Times New Roman"/>
                <w:color w:val="000000"/>
                <w:lang w:val="hr-HR"/>
              </w:rPr>
            </w:pPr>
            <w:r w:rsidRPr="00E425AB">
              <w:rPr>
                <w:rFonts w:ascii="Times New Roman" w:eastAsiaTheme="minorEastAsia" w:hAnsi="Times New Roman" w:cs="Times New Roman"/>
                <w:color w:val="000000"/>
                <w:lang w:val="hr-HR"/>
              </w:rPr>
              <w:t xml:space="preserve">Projekt nije fizički ni financijski završen. </w:t>
            </w:r>
            <w:r w:rsidR="005507B4" w:rsidRPr="00E425AB">
              <w:rPr>
                <w:rFonts w:ascii="Times New Roman" w:eastAsiaTheme="minorEastAsia" w:hAnsi="Times New Roman" w:cs="Times New Roman"/>
                <w:color w:val="000000"/>
                <w:lang w:val="hr-HR"/>
              </w:rPr>
              <w:t xml:space="preserve">Provedba projekta </w:t>
            </w:r>
            <w:bookmarkStart w:id="14" w:name="_Hlk158203351"/>
            <w:r w:rsidR="005507B4" w:rsidRPr="00E425AB">
              <w:rPr>
                <w:rFonts w:ascii="Times New Roman" w:eastAsiaTheme="minorEastAsia" w:hAnsi="Times New Roman" w:cs="Times New Roman"/>
                <w:color w:val="000000"/>
                <w:lang w:val="hr-HR"/>
              </w:rPr>
              <w:t xml:space="preserve">(sukladno točki 5.1 Uputa za prijavitelje) </w:t>
            </w:r>
            <w:bookmarkEnd w:id="14"/>
            <w:r w:rsidR="005507B4" w:rsidRPr="00E425AB">
              <w:rPr>
                <w:rFonts w:ascii="Times New Roman" w:eastAsiaTheme="minorEastAsia" w:hAnsi="Times New Roman" w:cs="Times New Roman"/>
                <w:color w:val="000000"/>
                <w:lang w:val="hr-HR"/>
              </w:rPr>
              <w:t xml:space="preserve"> nije započela prije podnošenja projektnog prijedloga  niti će završiti prije potpisa Ugovora.</w:t>
            </w:r>
          </w:p>
          <w:p w14:paraId="612E9827" w14:textId="60779972" w:rsidR="003074EF" w:rsidRPr="002C6CE9" w:rsidRDefault="003074EF" w:rsidP="003074EF">
            <w:pPr>
              <w:pStyle w:val="bullets"/>
              <w:numPr>
                <w:ilvl w:val="0"/>
                <w:numId w:val="25"/>
              </w:numPr>
              <w:jc w:val="both"/>
              <w:rPr>
                <w:rFonts w:ascii="Times New Roman" w:hAnsi="Times New Roman" w:cs="Times New Roman"/>
                <w:lang w:val="hr-HR"/>
              </w:rPr>
            </w:pPr>
            <w:r w:rsidRPr="002C6CE9">
              <w:rPr>
                <w:rFonts w:ascii="Times New Roman" w:hAnsi="Times New Roman" w:cs="Times New Roman"/>
                <w:i/>
                <w:iCs/>
                <w:lang w:val="hr-HR"/>
              </w:rPr>
              <w:t>Izvor provjere</w:t>
            </w:r>
            <w:r w:rsidRPr="002C6CE9">
              <w:rPr>
                <w:rFonts w:ascii="Times New Roman" w:hAnsi="Times New Roman" w:cs="Times New Roman"/>
                <w:iCs/>
                <w:lang w:val="hr-HR"/>
              </w:rPr>
              <w:t>:</w:t>
            </w:r>
            <w:r w:rsidRPr="002C6CE9">
              <w:rPr>
                <w:rFonts w:ascii="Times New Roman" w:hAnsi="Times New Roman" w:cs="Times New Roman"/>
                <w:i/>
                <w:lang w:val="hr-HR"/>
              </w:rPr>
              <w:t xml:space="preserve"> Izjava prijavitelja </w:t>
            </w:r>
            <w:r w:rsidRPr="002C6CE9">
              <w:rPr>
                <w:rFonts w:ascii="Times New Roman" w:hAnsi="Times New Roman" w:cs="Times New Roman"/>
                <w:i/>
                <w:iCs/>
                <w:lang w:val="hr-HR"/>
              </w:rPr>
              <w:t>(Obrazac 2)</w:t>
            </w:r>
          </w:p>
        </w:tc>
        <w:tc>
          <w:tcPr>
            <w:tcW w:w="1418" w:type="dxa"/>
            <w:vAlign w:val="center"/>
          </w:tcPr>
          <w:p w14:paraId="53900295" w14:textId="77777777" w:rsidR="003074EF" w:rsidRPr="002C6CE9" w:rsidRDefault="003074EF" w:rsidP="003074EF">
            <w:pPr>
              <w:spacing w:after="0" w:line="240" w:lineRule="auto"/>
              <w:rPr>
                <w:rFonts w:ascii="Times New Roman" w:eastAsia="Times New Roman" w:hAnsi="Times New Roman" w:cs="Times New Roman"/>
                <w:sz w:val="24"/>
                <w:szCs w:val="24"/>
              </w:rPr>
            </w:pPr>
          </w:p>
        </w:tc>
        <w:tc>
          <w:tcPr>
            <w:tcW w:w="1481" w:type="dxa"/>
            <w:vAlign w:val="center"/>
          </w:tcPr>
          <w:p w14:paraId="56BFF5FA" w14:textId="77777777" w:rsidR="003074EF" w:rsidRPr="002C6CE9" w:rsidRDefault="003074EF" w:rsidP="003074EF">
            <w:pPr>
              <w:spacing w:after="0" w:line="240" w:lineRule="auto"/>
              <w:rPr>
                <w:rFonts w:ascii="Times New Roman" w:eastAsia="Times New Roman" w:hAnsi="Times New Roman" w:cs="Times New Roman"/>
                <w:sz w:val="24"/>
                <w:szCs w:val="24"/>
              </w:rPr>
            </w:pPr>
          </w:p>
        </w:tc>
      </w:tr>
      <w:bookmarkEnd w:id="13"/>
      <w:tr w:rsidR="003074EF" w:rsidRPr="002C6CE9" w14:paraId="0D021DBE" w14:textId="77777777" w:rsidTr="008009D8">
        <w:trPr>
          <w:trHeight w:val="1984"/>
          <w:jc w:val="center"/>
        </w:trPr>
        <w:tc>
          <w:tcPr>
            <w:tcW w:w="704" w:type="dxa"/>
            <w:vAlign w:val="center"/>
          </w:tcPr>
          <w:p w14:paraId="593901DB" w14:textId="68F70183" w:rsidR="003074EF" w:rsidRPr="002C6CE9" w:rsidRDefault="0046083F" w:rsidP="003074EF">
            <w:pPr>
              <w:spacing w:after="0"/>
              <w:jc w:val="center"/>
              <w:rPr>
                <w:rFonts w:ascii="Times New Roman" w:hAnsi="Times New Roman" w:cs="Times New Roman"/>
              </w:rPr>
            </w:pPr>
            <w:r w:rsidRPr="002C6CE9">
              <w:rPr>
                <w:rFonts w:ascii="Times New Roman" w:hAnsi="Times New Roman" w:cs="Times New Roman"/>
              </w:rPr>
              <w:lastRenderedPageBreak/>
              <w:t>22.</w:t>
            </w:r>
          </w:p>
        </w:tc>
        <w:tc>
          <w:tcPr>
            <w:tcW w:w="6095" w:type="dxa"/>
            <w:tcBorders>
              <w:top w:val="single" w:sz="4" w:space="0" w:color="auto"/>
              <w:left w:val="single" w:sz="4" w:space="0" w:color="auto"/>
              <w:bottom w:val="single" w:sz="4" w:space="0" w:color="auto"/>
              <w:right w:val="single" w:sz="4" w:space="0" w:color="auto"/>
            </w:tcBorders>
            <w:vAlign w:val="center"/>
          </w:tcPr>
          <w:p w14:paraId="3E1235F1" w14:textId="66ACBFB6" w:rsidR="003074EF" w:rsidRPr="002C6CE9" w:rsidRDefault="003074EF" w:rsidP="003074EF">
            <w:pPr>
              <w:pStyle w:val="bullets"/>
              <w:numPr>
                <w:ilvl w:val="0"/>
                <w:numId w:val="0"/>
              </w:numPr>
              <w:jc w:val="both"/>
              <w:rPr>
                <w:rFonts w:ascii="Times New Roman" w:hAnsi="Times New Roman" w:cs="Times New Roman"/>
                <w:lang w:val="hr-HR"/>
              </w:rPr>
            </w:pPr>
            <w:r w:rsidRPr="002C6CE9">
              <w:rPr>
                <w:rFonts w:ascii="Times New Roman" w:hAnsi="Times New Roman" w:cs="Times New Roman"/>
                <w:lang w:val="hr-HR"/>
              </w:rPr>
              <w:t>Projekt je spreman za početak provedbe aktivnosti i njihov završetak u skladu s planom aktivnosti navedenim u Prijavnom obrascu projektnog prijedloga i zadanim vremenskim okvirima za provedbu projekta definiranoj u točki 5.1. Uputa (</w:t>
            </w:r>
            <w:bookmarkStart w:id="15" w:name="_Hlk131514193"/>
            <w:r w:rsidRPr="002C6CE9">
              <w:rPr>
                <w:rFonts w:ascii="Times New Roman" w:hAnsi="Times New Roman" w:cs="Times New Roman"/>
                <w:lang w:val="hr-HR"/>
              </w:rPr>
              <w:t>provodi se najkasnije do 31. ožujka 2026. godine).</w:t>
            </w:r>
          </w:p>
          <w:bookmarkEnd w:id="15"/>
          <w:p w14:paraId="7B09173B" w14:textId="4795F9A9" w:rsidR="003074EF" w:rsidRPr="002C6CE9" w:rsidRDefault="003074EF" w:rsidP="003074EF">
            <w:pPr>
              <w:pStyle w:val="bullets"/>
              <w:numPr>
                <w:ilvl w:val="0"/>
                <w:numId w:val="25"/>
              </w:numPr>
              <w:jc w:val="both"/>
              <w:rPr>
                <w:rFonts w:ascii="Times New Roman" w:hAnsi="Times New Roman" w:cs="Times New Roman"/>
                <w:lang w:val="hr-HR"/>
              </w:rPr>
            </w:pPr>
            <w:r w:rsidRPr="002C6CE9">
              <w:rPr>
                <w:rFonts w:ascii="Times New Roman" w:hAnsi="Times New Roman" w:cs="Times New Roman"/>
                <w:i/>
                <w:iCs/>
                <w:lang w:val="hr-HR"/>
              </w:rPr>
              <w:t>Izvor provjere:</w:t>
            </w:r>
            <w:r w:rsidRPr="002C6CE9">
              <w:rPr>
                <w:rFonts w:ascii="Times New Roman" w:hAnsi="Times New Roman" w:cs="Times New Roman"/>
                <w:i/>
                <w:lang w:val="hr-HR"/>
              </w:rPr>
              <w:t xml:space="preserve"> Prijavni obrazac (Obrazac 1), Izjava prijavitelja </w:t>
            </w:r>
            <w:r w:rsidRPr="002C6CE9">
              <w:rPr>
                <w:rFonts w:ascii="Times New Roman" w:hAnsi="Times New Roman" w:cs="Times New Roman"/>
                <w:i/>
                <w:iCs/>
                <w:lang w:val="hr-HR"/>
              </w:rPr>
              <w:t>(Obrazac 2)</w:t>
            </w:r>
          </w:p>
        </w:tc>
        <w:tc>
          <w:tcPr>
            <w:tcW w:w="1418" w:type="dxa"/>
            <w:vAlign w:val="center"/>
          </w:tcPr>
          <w:p w14:paraId="26CD291F" w14:textId="77777777" w:rsidR="003074EF" w:rsidRPr="002C6CE9" w:rsidRDefault="003074EF" w:rsidP="003074EF">
            <w:pPr>
              <w:spacing w:after="0" w:line="240" w:lineRule="auto"/>
              <w:rPr>
                <w:rFonts w:ascii="Times New Roman" w:eastAsia="Times New Roman" w:hAnsi="Times New Roman" w:cs="Times New Roman"/>
                <w:sz w:val="24"/>
                <w:szCs w:val="24"/>
              </w:rPr>
            </w:pPr>
          </w:p>
        </w:tc>
        <w:tc>
          <w:tcPr>
            <w:tcW w:w="1481" w:type="dxa"/>
            <w:vAlign w:val="center"/>
          </w:tcPr>
          <w:p w14:paraId="27AF5950" w14:textId="77777777" w:rsidR="003074EF" w:rsidRPr="002C6CE9" w:rsidRDefault="003074EF" w:rsidP="003074EF">
            <w:pPr>
              <w:spacing w:after="0" w:line="240" w:lineRule="auto"/>
              <w:rPr>
                <w:rFonts w:ascii="Times New Roman" w:eastAsia="Times New Roman" w:hAnsi="Times New Roman" w:cs="Times New Roman"/>
                <w:sz w:val="24"/>
                <w:szCs w:val="24"/>
              </w:rPr>
            </w:pPr>
          </w:p>
        </w:tc>
      </w:tr>
      <w:tr w:rsidR="003074EF" w:rsidRPr="002C6CE9" w14:paraId="1545E035" w14:textId="77777777" w:rsidTr="008009D8">
        <w:trPr>
          <w:trHeight w:val="2111"/>
          <w:jc w:val="center"/>
        </w:trPr>
        <w:tc>
          <w:tcPr>
            <w:tcW w:w="704" w:type="dxa"/>
            <w:vAlign w:val="center"/>
          </w:tcPr>
          <w:p w14:paraId="3D094735" w14:textId="553EEBCB" w:rsidR="003074EF" w:rsidRPr="002C6CE9" w:rsidRDefault="0046083F" w:rsidP="003074EF">
            <w:pPr>
              <w:spacing w:after="0"/>
              <w:jc w:val="center"/>
              <w:rPr>
                <w:rFonts w:ascii="Times New Roman" w:hAnsi="Times New Roman" w:cs="Times New Roman"/>
              </w:rPr>
            </w:pPr>
            <w:r w:rsidRPr="002C6CE9">
              <w:rPr>
                <w:rFonts w:ascii="Times New Roman" w:hAnsi="Times New Roman" w:cs="Times New Roman"/>
              </w:rPr>
              <w:t>23.</w:t>
            </w:r>
          </w:p>
        </w:tc>
        <w:tc>
          <w:tcPr>
            <w:tcW w:w="6095" w:type="dxa"/>
            <w:tcBorders>
              <w:top w:val="single" w:sz="4" w:space="0" w:color="auto"/>
              <w:left w:val="single" w:sz="4" w:space="0" w:color="auto"/>
              <w:bottom w:val="single" w:sz="4" w:space="0" w:color="auto"/>
              <w:right w:val="single" w:sz="4" w:space="0" w:color="auto"/>
            </w:tcBorders>
            <w:vAlign w:val="center"/>
          </w:tcPr>
          <w:p w14:paraId="741E40D4" w14:textId="77777777" w:rsidR="003074EF" w:rsidRPr="002C6CE9" w:rsidRDefault="003074EF" w:rsidP="003074EF">
            <w:pPr>
              <w:pStyle w:val="bullets"/>
              <w:numPr>
                <w:ilvl w:val="0"/>
                <w:numId w:val="0"/>
              </w:numPr>
              <w:jc w:val="both"/>
              <w:rPr>
                <w:rFonts w:ascii="Times New Roman" w:hAnsi="Times New Roman" w:cs="Times New Roman"/>
                <w:lang w:val="hr-HR"/>
              </w:rPr>
            </w:pPr>
            <w:r w:rsidRPr="002C6CE9">
              <w:rPr>
                <w:rFonts w:ascii="Times New Roman" w:hAnsi="Times New Roman" w:cs="Times New Roman"/>
                <w:lang w:val="hr-HR"/>
              </w:rPr>
              <w:t>Projekt se, na način opisan u projektnom prijedlogu, ne bi mogao provesti bez potpore iz NPOO-a (Prijavitelj nema osigurana sredstva za provedbu projekta na način, u opsegu i vremenskom okviru kako je opisano u projektnom prijedlogu, odnosno potporom iz NPOO-a osigurava se dodana vrijednost, bilo u opsegu ili kvaliteti aktivnosti, ili u pogledu vremena potrebnog za ostvarenje cilja/ciljeva projekta).</w:t>
            </w:r>
          </w:p>
          <w:p w14:paraId="27FD8DAA" w14:textId="618EB134" w:rsidR="003074EF" w:rsidRPr="002C6CE9" w:rsidRDefault="003074EF" w:rsidP="003074EF">
            <w:pPr>
              <w:pStyle w:val="bullets"/>
              <w:numPr>
                <w:ilvl w:val="0"/>
                <w:numId w:val="25"/>
              </w:numPr>
              <w:jc w:val="both"/>
              <w:rPr>
                <w:rFonts w:ascii="Times New Roman" w:hAnsi="Times New Roman" w:cs="Times New Roman"/>
                <w:lang w:val="hr-HR"/>
              </w:rPr>
            </w:pPr>
            <w:r w:rsidRPr="002C6CE9">
              <w:rPr>
                <w:rFonts w:ascii="Times New Roman" w:hAnsi="Times New Roman" w:cs="Times New Roman"/>
                <w:i/>
                <w:iCs/>
                <w:lang w:val="hr-HR"/>
              </w:rPr>
              <w:t>Izvor provjere</w:t>
            </w:r>
            <w:r w:rsidRPr="002C6CE9">
              <w:rPr>
                <w:rFonts w:ascii="Times New Roman" w:hAnsi="Times New Roman" w:cs="Times New Roman"/>
                <w:lang w:val="hr-HR"/>
              </w:rPr>
              <w:t>:</w:t>
            </w:r>
            <w:r w:rsidRPr="002C6CE9">
              <w:rPr>
                <w:rFonts w:ascii="Times New Roman" w:hAnsi="Times New Roman" w:cs="Times New Roman"/>
                <w:i/>
                <w:lang w:val="hr-HR"/>
              </w:rPr>
              <w:t xml:space="preserve"> Izjava prijavitelja </w:t>
            </w:r>
            <w:r w:rsidRPr="002C6CE9">
              <w:rPr>
                <w:rFonts w:ascii="Times New Roman" w:hAnsi="Times New Roman" w:cs="Times New Roman"/>
                <w:i/>
                <w:iCs/>
                <w:lang w:val="hr-HR"/>
              </w:rPr>
              <w:t>(Obrazac 2)</w:t>
            </w:r>
          </w:p>
        </w:tc>
        <w:tc>
          <w:tcPr>
            <w:tcW w:w="1418" w:type="dxa"/>
            <w:vAlign w:val="center"/>
          </w:tcPr>
          <w:p w14:paraId="453086FA" w14:textId="77777777" w:rsidR="003074EF" w:rsidRPr="002C6CE9" w:rsidRDefault="003074EF" w:rsidP="003074EF">
            <w:pPr>
              <w:spacing w:after="0" w:line="240" w:lineRule="auto"/>
              <w:rPr>
                <w:rFonts w:ascii="Times New Roman" w:eastAsia="Times New Roman" w:hAnsi="Times New Roman" w:cs="Times New Roman"/>
                <w:sz w:val="24"/>
                <w:szCs w:val="24"/>
              </w:rPr>
            </w:pPr>
          </w:p>
        </w:tc>
        <w:tc>
          <w:tcPr>
            <w:tcW w:w="1481" w:type="dxa"/>
            <w:vAlign w:val="center"/>
          </w:tcPr>
          <w:p w14:paraId="71B704F3" w14:textId="77777777" w:rsidR="003074EF" w:rsidRPr="002C6CE9" w:rsidRDefault="003074EF" w:rsidP="003074EF">
            <w:pPr>
              <w:spacing w:after="0" w:line="240" w:lineRule="auto"/>
              <w:rPr>
                <w:rFonts w:ascii="Times New Roman" w:eastAsia="Times New Roman" w:hAnsi="Times New Roman" w:cs="Times New Roman"/>
                <w:sz w:val="24"/>
                <w:szCs w:val="24"/>
              </w:rPr>
            </w:pPr>
          </w:p>
        </w:tc>
      </w:tr>
      <w:tr w:rsidR="003074EF" w:rsidRPr="002C6CE9" w14:paraId="459B8C68" w14:textId="77777777" w:rsidTr="008009D8">
        <w:trPr>
          <w:trHeight w:val="1262"/>
          <w:jc w:val="center"/>
        </w:trPr>
        <w:tc>
          <w:tcPr>
            <w:tcW w:w="704" w:type="dxa"/>
            <w:vAlign w:val="center"/>
          </w:tcPr>
          <w:p w14:paraId="37922A6B" w14:textId="6BC71E3F" w:rsidR="003074EF" w:rsidRPr="002C6CE9" w:rsidRDefault="0046083F" w:rsidP="003074EF">
            <w:pPr>
              <w:spacing w:after="0"/>
              <w:jc w:val="center"/>
              <w:rPr>
                <w:rFonts w:ascii="Times New Roman" w:hAnsi="Times New Roman" w:cs="Times New Roman"/>
              </w:rPr>
            </w:pPr>
            <w:r w:rsidRPr="002C6CE9">
              <w:rPr>
                <w:rFonts w:ascii="Times New Roman" w:hAnsi="Times New Roman" w:cs="Times New Roman"/>
              </w:rPr>
              <w:t>24.</w:t>
            </w:r>
          </w:p>
        </w:tc>
        <w:tc>
          <w:tcPr>
            <w:tcW w:w="6095" w:type="dxa"/>
            <w:tcBorders>
              <w:top w:val="single" w:sz="4" w:space="0" w:color="auto"/>
              <w:left w:val="single" w:sz="4" w:space="0" w:color="auto"/>
              <w:bottom w:val="single" w:sz="4" w:space="0" w:color="auto"/>
              <w:right w:val="single" w:sz="4" w:space="0" w:color="auto"/>
            </w:tcBorders>
            <w:vAlign w:val="center"/>
          </w:tcPr>
          <w:p w14:paraId="7501E7B7" w14:textId="23E221D1" w:rsidR="003074EF" w:rsidRPr="002C6CE9" w:rsidRDefault="003074EF" w:rsidP="003074EF">
            <w:pPr>
              <w:pStyle w:val="bullets"/>
              <w:numPr>
                <w:ilvl w:val="0"/>
                <w:numId w:val="0"/>
              </w:numPr>
              <w:jc w:val="both"/>
              <w:rPr>
                <w:rFonts w:ascii="Times New Roman" w:hAnsi="Times New Roman" w:cs="Times New Roman"/>
                <w:lang w:val="hr-HR"/>
              </w:rPr>
            </w:pPr>
            <w:r w:rsidRPr="002C6CE9">
              <w:rPr>
                <w:rFonts w:ascii="Times New Roman" w:hAnsi="Times New Roman" w:cs="Times New Roman"/>
                <w:lang w:val="hr-HR"/>
              </w:rPr>
              <w:t>Projekt poštuje načelo nekumulativnosti, odnosno zbrajanja potpora, te ne predstavlja dvostruko financiranje.</w:t>
            </w:r>
          </w:p>
          <w:p w14:paraId="7D72107A" w14:textId="378EA425" w:rsidR="003074EF" w:rsidRPr="002C6CE9" w:rsidRDefault="003074EF" w:rsidP="003074EF">
            <w:pPr>
              <w:pStyle w:val="bullets"/>
              <w:numPr>
                <w:ilvl w:val="0"/>
                <w:numId w:val="25"/>
              </w:numPr>
              <w:jc w:val="both"/>
              <w:rPr>
                <w:rFonts w:ascii="Times New Roman" w:hAnsi="Times New Roman" w:cs="Times New Roman"/>
                <w:lang w:val="hr-HR"/>
              </w:rPr>
            </w:pPr>
            <w:r w:rsidRPr="002C6CE9">
              <w:rPr>
                <w:rFonts w:ascii="Times New Roman" w:hAnsi="Times New Roman" w:cs="Times New Roman"/>
                <w:i/>
                <w:iCs/>
                <w:lang w:val="hr-HR"/>
              </w:rPr>
              <w:t>Izvor provjere</w:t>
            </w:r>
            <w:r w:rsidRPr="002C6CE9">
              <w:rPr>
                <w:rFonts w:ascii="Times New Roman" w:hAnsi="Times New Roman" w:cs="Times New Roman"/>
                <w:iCs/>
                <w:lang w:val="hr-HR"/>
              </w:rPr>
              <w:t>:</w:t>
            </w:r>
            <w:r w:rsidRPr="002C6CE9">
              <w:rPr>
                <w:rFonts w:ascii="Times New Roman" w:hAnsi="Times New Roman" w:cs="Times New Roman"/>
                <w:i/>
                <w:lang w:val="hr-HR"/>
              </w:rPr>
              <w:t xml:space="preserve"> Izjava prijavitelja </w:t>
            </w:r>
            <w:r w:rsidRPr="002C6CE9">
              <w:rPr>
                <w:rFonts w:ascii="Times New Roman" w:hAnsi="Times New Roman" w:cs="Times New Roman"/>
                <w:i/>
                <w:iCs/>
                <w:lang w:val="hr-HR"/>
              </w:rPr>
              <w:t xml:space="preserve">(Obrazac 2), </w:t>
            </w:r>
            <w:bookmarkStart w:id="16" w:name="_Hlk131495394"/>
            <w:r w:rsidRPr="002C6CE9">
              <w:rPr>
                <w:rFonts w:ascii="Times New Roman" w:hAnsi="Times New Roman" w:cs="Times New Roman"/>
                <w:i/>
                <w:lang w:val="hr-HR"/>
              </w:rPr>
              <w:t>Izjava o korištenim potporam</w:t>
            </w:r>
            <w:bookmarkEnd w:id="16"/>
            <w:r w:rsidRPr="002C6CE9">
              <w:rPr>
                <w:rFonts w:ascii="Times New Roman" w:hAnsi="Times New Roman" w:cs="Times New Roman"/>
                <w:i/>
                <w:lang w:val="hr-HR"/>
              </w:rPr>
              <w:t>a (Obrazac 3), ostali dostupni izvori</w:t>
            </w:r>
          </w:p>
        </w:tc>
        <w:tc>
          <w:tcPr>
            <w:tcW w:w="1418" w:type="dxa"/>
            <w:vAlign w:val="center"/>
          </w:tcPr>
          <w:p w14:paraId="1BEF0EB6" w14:textId="77777777" w:rsidR="003074EF" w:rsidRPr="002C6CE9" w:rsidRDefault="003074EF" w:rsidP="003074EF">
            <w:pPr>
              <w:spacing w:after="0" w:line="240" w:lineRule="auto"/>
              <w:rPr>
                <w:rFonts w:ascii="Times New Roman" w:eastAsia="Times New Roman" w:hAnsi="Times New Roman" w:cs="Times New Roman"/>
                <w:sz w:val="24"/>
                <w:szCs w:val="24"/>
              </w:rPr>
            </w:pPr>
          </w:p>
        </w:tc>
        <w:tc>
          <w:tcPr>
            <w:tcW w:w="1481" w:type="dxa"/>
            <w:vAlign w:val="center"/>
          </w:tcPr>
          <w:p w14:paraId="3D140F4B" w14:textId="77777777" w:rsidR="003074EF" w:rsidRPr="002C6CE9" w:rsidRDefault="003074EF" w:rsidP="003074EF">
            <w:pPr>
              <w:spacing w:after="0" w:line="240" w:lineRule="auto"/>
              <w:rPr>
                <w:rFonts w:ascii="Times New Roman" w:eastAsia="Times New Roman" w:hAnsi="Times New Roman" w:cs="Times New Roman"/>
                <w:sz w:val="24"/>
                <w:szCs w:val="24"/>
              </w:rPr>
            </w:pPr>
          </w:p>
        </w:tc>
      </w:tr>
      <w:tr w:rsidR="003074EF" w:rsidRPr="002C6CE9" w14:paraId="67297C4F" w14:textId="77777777" w:rsidTr="008009D8">
        <w:trPr>
          <w:trHeight w:val="1692"/>
          <w:jc w:val="center"/>
        </w:trPr>
        <w:tc>
          <w:tcPr>
            <w:tcW w:w="704" w:type="dxa"/>
            <w:vAlign w:val="center"/>
          </w:tcPr>
          <w:p w14:paraId="0AAD1905" w14:textId="2743B54D" w:rsidR="003074EF" w:rsidRPr="002C6CE9" w:rsidRDefault="003074EF" w:rsidP="003074EF">
            <w:pPr>
              <w:spacing w:after="0"/>
              <w:jc w:val="center"/>
              <w:rPr>
                <w:rFonts w:ascii="Times New Roman" w:hAnsi="Times New Roman" w:cs="Times New Roman"/>
              </w:rPr>
            </w:pPr>
            <w:r w:rsidRPr="002C6CE9">
              <w:rPr>
                <w:rFonts w:ascii="Times New Roman" w:hAnsi="Times New Roman" w:cs="Times New Roman"/>
              </w:rPr>
              <w:t>2</w:t>
            </w:r>
            <w:r w:rsidR="0046083F" w:rsidRPr="002C6CE9">
              <w:rPr>
                <w:rFonts w:ascii="Times New Roman" w:hAnsi="Times New Roman" w:cs="Times New Roman"/>
              </w:rPr>
              <w:t>5</w:t>
            </w:r>
            <w:r w:rsidRPr="002C6CE9">
              <w:rPr>
                <w:rFonts w:ascii="Times New Roman" w:hAnsi="Times New Roman" w:cs="Times New Roman"/>
              </w:rPr>
              <w:t>.</w:t>
            </w:r>
          </w:p>
        </w:tc>
        <w:tc>
          <w:tcPr>
            <w:tcW w:w="6095" w:type="dxa"/>
            <w:tcBorders>
              <w:top w:val="single" w:sz="4" w:space="0" w:color="auto"/>
              <w:left w:val="single" w:sz="4" w:space="0" w:color="auto"/>
              <w:bottom w:val="single" w:sz="4" w:space="0" w:color="auto"/>
              <w:right w:val="single" w:sz="4" w:space="0" w:color="auto"/>
            </w:tcBorders>
            <w:vAlign w:val="center"/>
          </w:tcPr>
          <w:p w14:paraId="20CA6067" w14:textId="3625F677" w:rsidR="003074EF" w:rsidRPr="002C6CE9" w:rsidRDefault="003074EF" w:rsidP="003074EF">
            <w:pPr>
              <w:pStyle w:val="bullets"/>
              <w:numPr>
                <w:ilvl w:val="0"/>
                <w:numId w:val="0"/>
              </w:numPr>
              <w:jc w:val="both"/>
              <w:rPr>
                <w:rFonts w:ascii="Times New Roman" w:hAnsi="Times New Roman" w:cs="Times New Roman"/>
                <w:iCs/>
                <w:lang w:val="hr-HR"/>
              </w:rPr>
            </w:pPr>
            <w:r w:rsidRPr="002C6CE9">
              <w:rPr>
                <w:rFonts w:ascii="Times New Roman" w:hAnsi="Times New Roman" w:cs="Times New Roman"/>
                <w:iCs/>
                <w:lang w:val="hr-HR"/>
              </w:rPr>
              <w:t>Projekt je u skladu s horizontalnim politikama EU o održivome razvoju, pristupačnosti za osobe s invaliditetom, ravnopravnosti spolova i nediskriminaciji, tj. Projekt mora doprinositi ovim politikama ili barem biti neutralan u odnosu na njih (točka 2.11. Uputa).</w:t>
            </w:r>
          </w:p>
          <w:p w14:paraId="2DA599C0" w14:textId="3AF4EFA0" w:rsidR="003074EF" w:rsidRPr="002C6CE9" w:rsidRDefault="003074EF" w:rsidP="003074EF">
            <w:pPr>
              <w:pStyle w:val="bullets"/>
              <w:numPr>
                <w:ilvl w:val="0"/>
                <w:numId w:val="25"/>
              </w:numPr>
              <w:jc w:val="both"/>
              <w:rPr>
                <w:rFonts w:ascii="Times New Roman" w:hAnsi="Times New Roman" w:cs="Times New Roman"/>
                <w:lang w:val="hr-HR"/>
              </w:rPr>
            </w:pPr>
            <w:r w:rsidRPr="002C6CE9">
              <w:rPr>
                <w:rFonts w:ascii="Times New Roman" w:hAnsi="Times New Roman" w:cs="Times New Roman"/>
                <w:i/>
                <w:iCs/>
                <w:lang w:val="hr-HR"/>
              </w:rPr>
              <w:t>Izvor provjere:</w:t>
            </w:r>
            <w:r w:rsidRPr="002C6CE9">
              <w:rPr>
                <w:rFonts w:ascii="Times New Roman" w:hAnsi="Times New Roman" w:cs="Times New Roman"/>
                <w:i/>
                <w:lang w:val="hr-HR"/>
              </w:rPr>
              <w:t xml:space="preserve"> Prijavni obrazac (Obrazac 1), Izjava prijavitelja </w:t>
            </w:r>
            <w:r w:rsidRPr="002C6CE9">
              <w:rPr>
                <w:rFonts w:ascii="Times New Roman" w:hAnsi="Times New Roman" w:cs="Times New Roman"/>
                <w:i/>
                <w:iCs/>
                <w:lang w:val="hr-HR"/>
              </w:rPr>
              <w:t>(Obrazac 2)</w:t>
            </w:r>
          </w:p>
        </w:tc>
        <w:tc>
          <w:tcPr>
            <w:tcW w:w="1418" w:type="dxa"/>
            <w:vAlign w:val="center"/>
          </w:tcPr>
          <w:p w14:paraId="450838C9" w14:textId="77777777" w:rsidR="003074EF" w:rsidRPr="002C6CE9" w:rsidRDefault="003074EF" w:rsidP="003074EF">
            <w:pPr>
              <w:spacing w:after="0" w:line="240" w:lineRule="auto"/>
              <w:rPr>
                <w:rFonts w:ascii="Times New Roman" w:eastAsia="Times New Roman" w:hAnsi="Times New Roman" w:cs="Times New Roman"/>
                <w:sz w:val="24"/>
                <w:szCs w:val="24"/>
              </w:rPr>
            </w:pPr>
          </w:p>
        </w:tc>
        <w:tc>
          <w:tcPr>
            <w:tcW w:w="1481" w:type="dxa"/>
            <w:vAlign w:val="center"/>
          </w:tcPr>
          <w:p w14:paraId="67774F48" w14:textId="77777777" w:rsidR="003074EF" w:rsidRPr="002C6CE9" w:rsidRDefault="003074EF" w:rsidP="003074EF">
            <w:pPr>
              <w:spacing w:after="0" w:line="240" w:lineRule="auto"/>
              <w:rPr>
                <w:rFonts w:ascii="Times New Roman" w:eastAsia="Times New Roman" w:hAnsi="Times New Roman" w:cs="Times New Roman"/>
                <w:sz w:val="24"/>
                <w:szCs w:val="24"/>
              </w:rPr>
            </w:pPr>
          </w:p>
        </w:tc>
      </w:tr>
      <w:tr w:rsidR="003074EF" w:rsidRPr="002C6CE9" w14:paraId="1689C255" w14:textId="77777777" w:rsidTr="008009D8">
        <w:trPr>
          <w:trHeight w:val="1701"/>
          <w:jc w:val="center"/>
        </w:trPr>
        <w:tc>
          <w:tcPr>
            <w:tcW w:w="704" w:type="dxa"/>
            <w:vAlign w:val="center"/>
          </w:tcPr>
          <w:p w14:paraId="7FB281CE" w14:textId="6B8F1E5E" w:rsidR="003074EF" w:rsidRPr="002C6CE9" w:rsidRDefault="003074EF" w:rsidP="003074EF">
            <w:pPr>
              <w:spacing w:after="0"/>
              <w:jc w:val="center"/>
              <w:rPr>
                <w:rFonts w:ascii="Times New Roman" w:hAnsi="Times New Roman" w:cs="Times New Roman"/>
              </w:rPr>
            </w:pPr>
            <w:r w:rsidRPr="002C6CE9">
              <w:rPr>
                <w:rFonts w:ascii="Times New Roman" w:hAnsi="Times New Roman" w:cs="Times New Roman"/>
              </w:rPr>
              <w:t>2</w:t>
            </w:r>
            <w:r w:rsidR="0046083F" w:rsidRPr="002C6CE9">
              <w:rPr>
                <w:rFonts w:ascii="Times New Roman" w:hAnsi="Times New Roman" w:cs="Times New Roman"/>
              </w:rPr>
              <w:t>6</w:t>
            </w:r>
            <w:r w:rsidRPr="002C6CE9">
              <w:rPr>
                <w:rFonts w:ascii="Times New Roman" w:hAnsi="Times New Roman" w:cs="Times New Roman"/>
              </w:rPr>
              <w:t>.</w:t>
            </w:r>
          </w:p>
        </w:tc>
        <w:tc>
          <w:tcPr>
            <w:tcW w:w="6095" w:type="dxa"/>
            <w:tcBorders>
              <w:top w:val="single" w:sz="4" w:space="0" w:color="auto"/>
              <w:left w:val="single" w:sz="4" w:space="0" w:color="auto"/>
              <w:bottom w:val="single" w:sz="4" w:space="0" w:color="auto"/>
              <w:right w:val="single" w:sz="4" w:space="0" w:color="auto"/>
            </w:tcBorders>
            <w:vAlign w:val="center"/>
          </w:tcPr>
          <w:p w14:paraId="3DDA93CB" w14:textId="0F35F344" w:rsidR="003074EF" w:rsidRPr="002C6CE9" w:rsidRDefault="003074EF" w:rsidP="003074EF">
            <w:pPr>
              <w:pStyle w:val="bullets"/>
              <w:numPr>
                <w:ilvl w:val="0"/>
                <w:numId w:val="0"/>
              </w:numPr>
              <w:jc w:val="both"/>
              <w:rPr>
                <w:rFonts w:ascii="Times New Roman" w:hAnsi="Times New Roman" w:cs="Times New Roman"/>
                <w:iCs/>
                <w:lang w:val="hr-HR"/>
              </w:rPr>
            </w:pPr>
            <w:r w:rsidRPr="002C6CE9">
              <w:rPr>
                <w:rFonts w:ascii="Times New Roman" w:hAnsi="Times New Roman" w:cs="Times New Roman"/>
                <w:iCs/>
                <w:lang w:val="hr-HR"/>
              </w:rPr>
              <w:t>Iznos traženih bespovratnih sredstava za projekt u okviru je propisanog najnižeg i najvišeg dopuštenog iznosa bespovratnih sredstava za financiranje prihvatljivih izdataka koji se mogu dodijeliti temeljem Poziva i u skladu s maksimalnim propisanim intenzitetom potpore (stopom sufinanciranja) prema vrsti aktivnosti</w:t>
            </w:r>
            <w:r w:rsidR="00B67FA8">
              <w:rPr>
                <w:rFonts w:ascii="Times New Roman" w:hAnsi="Times New Roman" w:cs="Times New Roman"/>
                <w:iCs/>
                <w:lang w:val="hr-HR"/>
              </w:rPr>
              <w:t>.</w:t>
            </w:r>
            <w:r w:rsidRPr="002C6CE9">
              <w:rPr>
                <w:rFonts w:ascii="Times New Roman" w:hAnsi="Times New Roman" w:cs="Times New Roman"/>
                <w:iCs/>
                <w:lang w:val="hr-HR"/>
              </w:rPr>
              <w:t xml:space="preserve"> </w:t>
            </w:r>
          </w:p>
          <w:p w14:paraId="7E2AB07F" w14:textId="6ED0822C" w:rsidR="003074EF" w:rsidRPr="002C6CE9" w:rsidRDefault="003074EF" w:rsidP="003074EF">
            <w:pPr>
              <w:pStyle w:val="bullets"/>
              <w:numPr>
                <w:ilvl w:val="0"/>
                <w:numId w:val="25"/>
              </w:numPr>
              <w:jc w:val="both"/>
              <w:rPr>
                <w:rFonts w:ascii="Times New Roman" w:hAnsi="Times New Roman" w:cs="Times New Roman"/>
                <w:iCs/>
                <w:lang w:val="hr-HR"/>
              </w:rPr>
            </w:pPr>
            <w:r w:rsidRPr="009B2781">
              <w:rPr>
                <w:rFonts w:ascii="Times New Roman" w:hAnsi="Times New Roman" w:cs="Times New Roman"/>
                <w:i/>
                <w:iCs/>
                <w:lang w:val="hr-HR"/>
              </w:rPr>
              <w:t>Izvor provjere:</w:t>
            </w:r>
            <w:r w:rsidRPr="00C62112">
              <w:rPr>
                <w:rFonts w:ascii="Times New Roman" w:hAnsi="Times New Roman" w:cs="Times New Roman"/>
                <w:i/>
                <w:iCs/>
                <w:lang w:val="hr-HR"/>
              </w:rPr>
              <w:t xml:space="preserve"> Prijavni obrazac (Obrazac 1)</w:t>
            </w:r>
          </w:p>
        </w:tc>
        <w:tc>
          <w:tcPr>
            <w:tcW w:w="1418" w:type="dxa"/>
            <w:vAlign w:val="center"/>
          </w:tcPr>
          <w:p w14:paraId="46C1F14C" w14:textId="77777777" w:rsidR="003074EF" w:rsidRPr="002C6CE9" w:rsidRDefault="003074EF" w:rsidP="003074EF">
            <w:pPr>
              <w:spacing w:after="0" w:line="240" w:lineRule="auto"/>
              <w:rPr>
                <w:rFonts w:ascii="Times New Roman" w:eastAsia="Times New Roman" w:hAnsi="Times New Roman" w:cs="Times New Roman"/>
                <w:sz w:val="24"/>
                <w:szCs w:val="24"/>
              </w:rPr>
            </w:pPr>
          </w:p>
        </w:tc>
        <w:tc>
          <w:tcPr>
            <w:tcW w:w="1481" w:type="dxa"/>
            <w:vAlign w:val="center"/>
          </w:tcPr>
          <w:p w14:paraId="1952BF83" w14:textId="77777777" w:rsidR="003074EF" w:rsidRPr="002C6CE9" w:rsidRDefault="003074EF" w:rsidP="003074EF">
            <w:pPr>
              <w:spacing w:after="0" w:line="240" w:lineRule="auto"/>
              <w:rPr>
                <w:rFonts w:ascii="Times New Roman" w:eastAsia="Times New Roman" w:hAnsi="Times New Roman" w:cs="Times New Roman"/>
                <w:sz w:val="24"/>
                <w:szCs w:val="24"/>
              </w:rPr>
            </w:pPr>
          </w:p>
        </w:tc>
      </w:tr>
      <w:tr w:rsidR="003074EF" w:rsidRPr="002C6CE9" w14:paraId="1DFCE960" w14:textId="77777777" w:rsidTr="008009D8">
        <w:trPr>
          <w:trHeight w:val="1259"/>
          <w:jc w:val="center"/>
        </w:trPr>
        <w:tc>
          <w:tcPr>
            <w:tcW w:w="704" w:type="dxa"/>
            <w:vAlign w:val="center"/>
          </w:tcPr>
          <w:p w14:paraId="586DD3B7" w14:textId="6C8CDC5B" w:rsidR="003074EF" w:rsidRPr="002C6CE9" w:rsidRDefault="003074EF" w:rsidP="003074EF">
            <w:pPr>
              <w:spacing w:after="0"/>
              <w:jc w:val="center"/>
              <w:rPr>
                <w:rFonts w:ascii="Times New Roman" w:hAnsi="Times New Roman" w:cs="Times New Roman"/>
              </w:rPr>
            </w:pPr>
            <w:r w:rsidRPr="002C6CE9">
              <w:rPr>
                <w:rFonts w:ascii="Times New Roman" w:hAnsi="Times New Roman" w:cs="Times New Roman"/>
              </w:rPr>
              <w:t>2</w:t>
            </w:r>
            <w:r w:rsidR="0046083F" w:rsidRPr="002C6CE9">
              <w:rPr>
                <w:rFonts w:ascii="Times New Roman" w:hAnsi="Times New Roman" w:cs="Times New Roman"/>
              </w:rPr>
              <w:t>7</w:t>
            </w:r>
            <w:r w:rsidRPr="002C6CE9">
              <w:rPr>
                <w:rFonts w:ascii="Times New Roman" w:hAnsi="Times New Roman" w:cs="Times New Roman"/>
              </w:rPr>
              <w:t>.</w:t>
            </w:r>
          </w:p>
        </w:tc>
        <w:tc>
          <w:tcPr>
            <w:tcW w:w="6095" w:type="dxa"/>
            <w:tcBorders>
              <w:top w:val="single" w:sz="4" w:space="0" w:color="auto"/>
              <w:left w:val="single" w:sz="4" w:space="0" w:color="auto"/>
              <w:bottom w:val="single" w:sz="4" w:space="0" w:color="auto"/>
              <w:right w:val="single" w:sz="4" w:space="0" w:color="auto"/>
            </w:tcBorders>
            <w:vAlign w:val="center"/>
          </w:tcPr>
          <w:p w14:paraId="5096D228" w14:textId="4088824D" w:rsidR="003074EF" w:rsidRPr="002C6CE9" w:rsidRDefault="003074EF" w:rsidP="003074EF">
            <w:pPr>
              <w:spacing w:after="0"/>
              <w:jc w:val="both"/>
              <w:rPr>
                <w:rFonts w:ascii="Times New Roman" w:hAnsi="Times New Roman" w:cs="Times New Roman"/>
              </w:rPr>
            </w:pPr>
            <w:r w:rsidRPr="002C6CE9">
              <w:rPr>
                <w:rFonts w:ascii="Times New Roman" w:hAnsi="Times New Roman" w:cs="Times New Roman"/>
                <w:iCs/>
              </w:rPr>
              <w:t>Projekt je u skladu s načelom nenanošenja bitne štete (</w:t>
            </w:r>
            <w:r w:rsidRPr="001D42F9">
              <w:rPr>
                <w:rFonts w:ascii="Times New Roman" w:hAnsi="Times New Roman" w:cs="Times New Roman"/>
                <w:i/>
              </w:rPr>
              <w:t xml:space="preserve">Do no </w:t>
            </w:r>
            <w:proofErr w:type="spellStart"/>
            <w:r w:rsidRPr="001D42F9">
              <w:rPr>
                <w:rFonts w:ascii="Times New Roman" w:hAnsi="Times New Roman" w:cs="Times New Roman"/>
                <w:i/>
              </w:rPr>
              <w:t>significant</w:t>
            </w:r>
            <w:proofErr w:type="spellEnd"/>
            <w:r w:rsidRPr="001D42F9">
              <w:rPr>
                <w:rFonts w:ascii="Times New Roman" w:hAnsi="Times New Roman" w:cs="Times New Roman"/>
                <w:i/>
              </w:rPr>
              <w:t xml:space="preserve"> </w:t>
            </w:r>
            <w:proofErr w:type="spellStart"/>
            <w:r w:rsidRPr="001D42F9">
              <w:rPr>
                <w:rFonts w:ascii="Times New Roman" w:hAnsi="Times New Roman" w:cs="Times New Roman"/>
                <w:i/>
              </w:rPr>
              <w:t>harm</w:t>
            </w:r>
            <w:proofErr w:type="spellEnd"/>
            <w:r w:rsidRPr="001D42F9">
              <w:rPr>
                <w:rFonts w:ascii="Times New Roman" w:hAnsi="Times New Roman" w:cs="Times New Roman"/>
                <w:i/>
              </w:rPr>
              <w:t xml:space="preserve"> - DNSH</w:t>
            </w:r>
            <w:r w:rsidRPr="002C6CE9">
              <w:rPr>
                <w:rFonts w:ascii="Times New Roman" w:hAnsi="Times New Roman" w:cs="Times New Roman"/>
                <w:iCs/>
              </w:rPr>
              <w:t>)</w:t>
            </w:r>
            <w:r w:rsidR="00B67FA8">
              <w:rPr>
                <w:rFonts w:ascii="Times New Roman" w:hAnsi="Times New Roman" w:cs="Times New Roman"/>
              </w:rPr>
              <w:t>.</w:t>
            </w:r>
          </w:p>
          <w:p w14:paraId="085FF75D" w14:textId="3EFF0364" w:rsidR="003074EF" w:rsidRPr="002C6CE9" w:rsidRDefault="003074EF" w:rsidP="003074EF">
            <w:pPr>
              <w:pStyle w:val="Odlomakpopisa"/>
              <w:numPr>
                <w:ilvl w:val="0"/>
                <w:numId w:val="25"/>
              </w:numPr>
              <w:jc w:val="both"/>
              <w:rPr>
                <w:sz w:val="22"/>
                <w:szCs w:val="22"/>
              </w:rPr>
            </w:pPr>
            <w:r w:rsidRPr="002C6CE9">
              <w:rPr>
                <w:i/>
                <w:iCs/>
                <w:sz w:val="22"/>
                <w:szCs w:val="22"/>
              </w:rPr>
              <w:t>Izvor provjere</w:t>
            </w:r>
            <w:r w:rsidRPr="002C6CE9">
              <w:rPr>
                <w:iCs/>
                <w:sz w:val="22"/>
                <w:szCs w:val="22"/>
              </w:rPr>
              <w:t>:</w:t>
            </w:r>
            <w:r w:rsidRPr="002C6CE9">
              <w:rPr>
                <w:i/>
                <w:sz w:val="22"/>
                <w:szCs w:val="22"/>
              </w:rPr>
              <w:t xml:space="preserve"> Prijavni obrazac (Obrazac 1), Izjava prijavitelja </w:t>
            </w:r>
            <w:r w:rsidRPr="002C6CE9">
              <w:rPr>
                <w:i/>
                <w:iCs/>
                <w:sz w:val="22"/>
                <w:szCs w:val="22"/>
              </w:rPr>
              <w:t>(Obrazac 2)</w:t>
            </w:r>
          </w:p>
        </w:tc>
        <w:tc>
          <w:tcPr>
            <w:tcW w:w="1418" w:type="dxa"/>
            <w:vAlign w:val="center"/>
          </w:tcPr>
          <w:p w14:paraId="64A16321" w14:textId="77777777" w:rsidR="003074EF" w:rsidRPr="002C6CE9" w:rsidRDefault="003074EF" w:rsidP="003074EF">
            <w:pPr>
              <w:spacing w:after="0" w:line="240" w:lineRule="auto"/>
              <w:rPr>
                <w:rFonts w:ascii="Times New Roman" w:eastAsia="Times New Roman" w:hAnsi="Times New Roman" w:cs="Times New Roman"/>
                <w:sz w:val="24"/>
                <w:szCs w:val="24"/>
              </w:rPr>
            </w:pPr>
          </w:p>
        </w:tc>
        <w:tc>
          <w:tcPr>
            <w:tcW w:w="1481" w:type="dxa"/>
            <w:vAlign w:val="center"/>
          </w:tcPr>
          <w:p w14:paraId="1E64D99C" w14:textId="77777777" w:rsidR="003074EF" w:rsidRPr="002C6CE9" w:rsidRDefault="003074EF" w:rsidP="003074EF">
            <w:pPr>
              <w:spacing w:after="0" w:line="240" w:lineRule="auto"/>
              <w:rPr>
                <w:rFonts w:ascii="Times New Roman" w:eastAsia="Times New Roman" w:hAnsi="Times New Roman" w:cs="Times New Roman"/>
                <w:sz w:val="24"/>
                <w:szCs w:val="24"/>
              </w:rPr>
            </w:pPr>
          </w:p>
        </w:tc>
      </w:tr>
      <w:tr w:rsidR="003074EF" w:rsidRPr="002C6CE9" w14:paraId="5EA1632D" w14:textId="77777777" w:rsidTr="008009D8">
        <w:trPr>
          <w:trHeight w:val="981"/>
          <w:jc w:val="center"/>
        </w:trPr>
        <w:tc>
          <w:tcPr>
            <w:tcW w:w="704" w:type="dxa"/>
            <w:vAlign w:val="center"/>
          </w:tcPr>
          <w:p w14:paraId="331B1C7E" w14:textId="4FFB92B9" w:rsidR="003074EF" w:rsidRPr="002C6CE9" w:rsidRDefault="003074EF" w:rsidP="003074EF">
            <w:pPr>
              <w:spacing w:after="0"/>
              <w:jc w:val="center"/>
              <w:rPr>
                <w:rFonts w:ascii="Times New Roman" w:hAnsi="Times New Roman" w:cs="Times New Roman"/>
              </w:rPr>
            </w:pPr>
            <w:r w:rsidRPr="002C6CE9">
              <w:rPr>
                <w:rFonts w:ascii="Times New Roman" w:hAnsi="Times New Roman" w:cs="Times New Roman"/>
              </w:rPr>
              <w:t>2</w:t>
            </w:r>
            <w:r w:rsidR="0046083F" w:rsidRPr="002C6CE9">
              <w:rPr>
                <w:rFonts w:ascii="Times New Roman" w:hAnsi="Times New Roman" w:cs="Times New Roman"/>
              </w:rPr>
              <w:t>8</w:t>
            </w:r>
            <w:r w:rsidRPr="002C6CE9">
              <w:rPr>
                <w:rFonts w:ascii="Times New Roman" w:hAnsi="Times New Roman" w:cs="Times New Roman"/>
              </w:rPr>
              <w:t>.</w:t>
            </w:r>
          </w:p>
        </w:tc>
        <w:tc>
          <w:tcPr>
            <w:tcW w:w="6095" w:type="dxa"/>
            <w:tcBorders>
              <w:top w:val="single" w:sz="4" w:space="0" w:color="auto"/>
              <w:left w:val="single" w:sz="4" w:space="0" w:color="auto"/>
              <w:bottom w:val="single" w:sz="4" w:space="0" w:color="auto"/>
              <w:right w:val="single" w:sz="4" w:space="0" w:color="auto"/>
            </w:tcBorders>
            <w:vAlign w:val="center"/>
          </w:tcPr>
          <w:p w14:paraId="030695B1" w14:textId="77777777" w:rsidR="003074EF" w:rsidRPr="002C6CE9" w:rsidRDefault="003074EF" w:rsidP="003074EF">
            <w:pPr>
              <w:pStyle w:val="bullets"/>
              <w:numPr>
                <w:ilvl w:val="0"/>
                <w:numId w:val="0"/>
              </w:numPr>
              <w:jc w:val="both"/>
              <w:rPr>
                <w:rFonts w:ascii="Times New Roman" w:hAnsi="Times New Roman" w:cs="Times New Roman"/>
                <w:i/>
                <w:lang w:val="hr-HR"/>
              </w:rPr>
            </w:pPr>
            <w:r w:rsidRPr="002C6CE9">
              <w:rPr>
                <w:rFonts w:ascii="Times New Roman" w:hAnsi="Times New Roman" w:cs="Times New Roman"/>
                <w:lang w:val="hr-HR"/>
              </w:rPr>
              <w:t>Projekt je u skladu s relevantnim zakonodavstvom u području okoliša na razini EU-a i nacionalnoj razini</w:t>
            </w:r>
            <w:r w:rsidRPr="002C6CE9">
              <w:rPr>
                <w:rFonts w:ascii="Times New Roman" w:hAnsi="Times New Roman" w:cs="Times New Roman"/>
                <w:i/>
                <w:lang w:val="hr-HR"/>
              </w:rPr>
              <w:t>.</w:t>
            </w:r>
          </w:p>
          <w:p w14:paraId="3220E537" w14:textId="3D1BF423" w:rsidR="003074EF" w:rsidRPr="002C6CE9" w:rsidRDefault="003074EF" w:rsidP="003074EF">
            <w:pPr>
              <w:pStyle w:val="bullets"/>
              <w:numPr>
                <w:ilvl w:val="0"/>
                <w:numId w:val="25"/>
              </w:numPr>
              <w:jc w:val="both"/>
              <w:rPr>
                <w:rFonts w:ascii="Times New Roman" w:hAnsi="Times New Roman" w:cs="Times New Roman"/>
                <w:lang w:val="hr-HR"/>
              </w:rPr>
            </w:pPr>
            <w:r w:rsidRPr="002C6CE9">
              <w:rPr>
                <w:rFonts w:ascii="Times New Roman" w:hAnsi="Times New Roman" w:cs="Times New Roman"/>
                <w:i/>
                <w:iCs/>
                <w:lang w:val="hr-HR"/>
              </w:rPr>
              <w:t>Izvor provjere</w:t>
            </w:r>
            <w:r w:rsidRPr="002C6CE9">
              <w:rPr>
                <w:rFonts w:ascii="Times New Roman" w:hAnsi="Times New Roman" w:cs="Times New Roman"/>
                <w:iCs/>
                <w:lang w:val="hr-HR"/>
              </w:rPr>
              <w:t>:</w:t>
            </w:r>
            <w:r w:rsidRPr="002C6CE9">
              <w:rPr>
                <w:rFonts w:ascii="Times New Roman" w:hAnsi="Times New Roman" w:cs="Times New Roman"/>
                <w:i/>
                <w:lang w:val="hr-HR"/>
              </w:rPr>
              <w:t xml:space="preserve"> Izjava prijavitelja </w:t>
            </w:r>
            <w:r w:rsidRPr="002C6CE9">
              <w:rPr>
                <w:rFonts w:ascii="Times New Roman" w:hAnsi="Times New Roman" w:cs="Times New Roman"/>
                <w:i/>
                <w:iCs/>
                <w:lang w:val="hr-HR"/>
              </w:rPr>
              <w:t>(Obrazac 2)</w:t>
            </w:r>
          </w:p>
        </w:tc>
        <w:tc>
          <w:tcPr>
            <w:tcW w:w="1418" w:type="dxa"/>
            <w:vAlign w:val="center"/>
          </w:tcPr>
          <w:p w14:paraId="330647D9" w14:textId="77777777" w:rsidR="003074EF" w:rsidRPr="002C6CE9" w:rsidRDefault="003074EF" w:rsidP="003074EF">
            <w:pPr>
              <w:spacing w:after="0" w:line="240" w:lineRule="auto"/>
              <w:rPr>
                <w:rFonts w:ascii="Times New Roman" w:eastAsia="Times New Roman" w:hAnsi="Times New Roman" w:cs="Times New Roman"/>
                <w:sz w:val="24"/>
                <w:szCs w:val="24"/>
              </w:rPr>
            </w:pPr>
          </w:p>
        </w:tc>
        <w:tc>
          <w:tcPr>
            <w:tcW w:w="1481" w:type="dxa"/>
            <w:vAlign w:val="center"/>
          </w:tcPr>
          <w:p w14:paraId="12FF13A5" w14:textId="77777777" w:rsidR="003074EF" w:rsidRPr="002C6CE9" w:rsidRDefault="003074EF" w:rsidP="003074EF">
            <w:pPr>
              <w:spacing w:after="0" w:line="240" w:lineRule="auto"/>
              <w:rPr>
                <w:rFonts w:ascii="Times New Roman" w:eastAsia="Times New Roman" w:hAnsi="Times New Roman" w:cs="Times New Roman"/>
                <w:sz w:val="24"/>
                <w:szCs w:val="24"/>
              </w:rPr>
            </w:pPr>
          </w:p>
        </w:tc>
      </w:tr>
      <w:tr w:rsidR="003074EF" w:rsidRPr="002C6CE9" w14:paraId="1BAB3D42" w14:textId="77777777" w:rsidTr="008009D8">
        <w:trPr>
          <w:trHeight w:val="1263"/>
          <w:jc w:val="center"/>
        </w:trPr>
        <w:tc>
          <w:tcPr>
            <w:tcW w:w="704" w:type="dxa"/>
            <w:vAlign w:val="center"/>
          </w:tcPr>
          <w:p w14:paraId="629CD86B" w14:textId="01389961" w:rsidR="003074EF" w:rsidRPr="002C6CE9" w:rsidRDefault="003074EF" w:rsidP="003074EF">
            <w:pPr>
              <w:spacing w:after="0"/>
              <w:jc w:val="center"/>
              <w:rPr>
                <w:rFonts w:ascii="Times New Roman" w:hAnsi="Times New Roman" w:cs="Times New Roman"/>
              </w:rPr>
            </w:pPr>
            <w:r w:rsidRPr="002C6CE9">
              <w:rPr>
                <w:rFonts w:ascii="Times New Roman" w:hAnsi="Times New Roman" w:cs="Times New Roman"/>
              </w:rPr>
              <w:t>2</w:t>
            </w:r>
            <w:r w:rsidR="0046083F" w:rsidRPr="002C6CE9">
              <w:rPr>
                <w:rFonts w:ascii="Times New Roman" w:hAnsi="Times New Roman" w:cs="Times New Roman"/>
              </w:rPr>
              <w:t>9</w:t>
            </w:r>
            <w:r w:rsidRPr="002C6CE9">
              <w:rPr>
                <w:rFonts w:ascii="Times New Roman" w:hAnsi="Times New Roman" w:cs="Times New Roman"/>
              </w:rPr>
              <w:t>.</w:t>
            </w:r>
          </w:p>
        </w:tc>
        <w:tc>
          <w:tcPr>
            <w:tcW w:w="6095" w:type="dxa"/>
            <w:tcBorders>
              <w:top w:val="single" w:sz="4" w:space="0" w:color="auto"/>
              <w:left w:val="single" w:sz="4" w:space="0" w:color="auto"/>
              <w:bottom w:val="single" w:sz="4" w:space="0" w:color="auto"/>
              <w:right w:val="single" w:sz="4" w:space="0" w:color="auto"/>
            </w:tcBorders>
            <w:vAlign w:val="center"/>
          </w:tcPr>
          <w:p w14:paraId="362760A1" w14:textId="77777777" w:rsidR="003074EF" w:rsidRPr="002C6CE9" w:rsidRDefault="003074EF" w:rsidP="003074EF">
            <w:pPr>
              <w:pStyle w:val="bullets"/>
              <w:numPr>
                <w:ilvl w:val="0"/>
                <w:numId w:val="0"/>
              </w:numPr>
              <w:jc w:val="both"/>
              <w:rPr>
                <w:rFonts w:ascii="Times New Roman" w:hAnsi="Times New Roman" w:cs="Times New Roman"/>
                <w:lang w:val="hr-HR"/>
              </w:rPr>
            </w:pPr>
            <w:bookmarkStart w:id="17" w:name="_Hlk131514338"/>
            <w:r w:rsidRPr="002C6CE9">
              <w:rPr>
                <w:rFonts w:ascii="Times New Roman" w:hAnsi="Times New Roman" w:cs="Times New Roman"/>
                <w:lang w:val="hr-HR"/>
              </w:rPr>
              <w:t>U projektu se ne kombinira potpora primljena iz ESIF financijskog/ih instrumenta/ata i NPOO bespovratnih sredstava, a sukladno zabrani iz članka 58. stavka 7. Uredbe (EU) 2021/1060.</w:t>
            </w:r>
          </w:p>
          <w:bookmarkEnd w:id="17"/>
          <w:p w14:paraId="2C37D123" w14:textId="6CCF2F4E" w:rsidR="003074EF" w:rsidRPr="002C6CE9" w:rsidRDefault="003074EF" w:rsidP="003074EF">
            <w:pPr>
              <w:pStyle w:val="bullets"/>
              <w:numPr>
                <w:ilvl w:val="0"/>
                <w:numId w:val="25"/>
              </w:numPr>
              <w:jc w:val="both"/>
              <w:rPr>
                <w:rFonts w:ascii="Times New Roman" w:hAnsi="Times New Roman" w:cs="Times New Roman"/>
                <w:i/>
                <w:lang w:val="hr-HR"/>
              </w:rPr>
            </w:pPr>
            <w:r w:rsidRPr="002C6CE9">
              <w:rPr>
                <w:rFonts w:ascii="Times New Roman" w:hAnsi="Times New Roman" w:cs="Times New Roman"/>
                <w:i/>
                <w:iCs/>
                <w:lang w:val="hr-HR"/>
              </w:rPr>
              <w:t>Izvor provjere</w:t>
            </w:r>
            <w:r w:rsidRPr="002C6CE9">
              <w:rPr>
                <w:rFonts w:ascii="Times New Roman" w:hAnsi="Times New Roman" w:cs="Times New Roman"/>
                <w:lang w:val="hr-HR"/>
              </w:rPr>
              <w:t>:</w:t>
            </w:r>
            <w:r w:rsidRPr="002C6CE9">
              <w:rPr>
                <w:rFonts w:ascii="Times New Roman" w:hAnsi="Times New Roman" w:cs="Times New Roman"/>
                <w:i/>
                <w:lang w:val="hr-HR"/>
              </w:rPr>
              <w:t xml:space="preserve"> Izjava prijavitelja </w:t>
            </w:r>
            <w:r w:rsidRPr="002C6CE9">
              <w:rPr>
                <w:rFonts w:ascii="Times New Roman" w:hAnsi="Times New Roman" w:cs="Times New Roman"/>
                <w:i/>
                <w:iCs/>
                <w:lang w:val="hr-HR"/>
              </w:rPr>
              <w:t>(Obrazac 2)</w:t>
            </w:r>
          </w:p>
        </w:tc>
        <w:tc>
          <w:tcPr>
            <w:tcW w:w="1418" w:type="dxa"/>
            <w:vAlign w:val="center"/>
          </w:tcPr>
          <w:p w14:paraId="745EF12C" w14:textId="77777777" w:rsidR="003074EF" w:rsidRPr="002C6CE9" w:rsidRDefault="003074EF" w:rsidP="003074EF">
            <w:pPr>
              <w:spacing w:after="0" w:line="240" w:lineRule="auto"/>
              <w:rPr>
                <w:rFonts w:ascii="Times New Roman" w:eastAsia="Times New Roman" w:hAnsi="Times New Roman" w:cs="Times New Roman"/>
                <w:sz w:val="24"/>
                <w:szCs w:val="24"/>
              </w:rPr>
            </w:pPr>
          </w:p>
        </w:tc>
        <w:tc>
          <w:tcPr>
            <w:tcW w:w="1481" w:type="dxa"/>
            <w:vAlign w:val="center"/>
          </w:tcPr>
          <w:p w14:paraId="79570D6E" w14:textId="77777777" w:rsidR="003074EF" w:rsidRPr="002C6CE9" w:rsidRDefault="003074EF" w:rsidP="003074EF">
            <w:pPr>
              <w:spacing w:after="0" w:line="240" w:lineRule="auto"/>
              <w:rPr>
                <w:rFonts w:ascii="Times New Roman" w:eastAsia="Times New Roman" w:hAnsi="Times New Roman" w:cs="Times New Roman"/>
                <w:sz w:val="24"/>
                <w:szCs w:val="24"/>
              </w:rPr>
            </w:pPr>
          </w:p>
        </w:tc>
      </w:tr>
      <w:tr w:rsidR="00E55711" w:rsidRPr="002C6CE9" w14:paraId="21D521D2" w14:textId="77777777" w:rsidTr="008009D8">
        <w:trPr>
          <w:trHeight w:val="841"/>
          <w:jc w:val="center"/>
        </w:trPr>
        <w:tc>
          <w:tcPr>
            <w:tcW w:w="704" w:type="dxa"/>
            <w:vAlign w:val="center"/>
          </w:tcPr>
          <w:p w14:paraId="148E7D4E" w14:textId="13A55F36" w:rsidR="00E55711" w:rsidRPr="002C6CE9" w:rsidRDefault="00E55711" w:rsidP="003074EF">
            <w:pPr>
              <w:spacing w:after="0"/>
              <w:jc w:val="center"/>
              <w:rPr>
                <w:rFonts w:ascii="Times New Roman" w:hAnsi="Times New Roman" w:cs="Times New Roman"/>
              </w:rPr>
            </w:pPr>
            <w:r>
              <w:rPr>
                <w:rFonts w:ascii="Times New Roman" w:hAnsi="Times New Roman" w:cs="Times New Roman"/>
              </w:rPr>
              <w:t>30.</w:t>
            </w:r>
          </w:p>
        </w:tc>
        <w:tc>
          <w:tcPr>
            <w:tcW w:w="6095" w:type="dxa"/>
            <w:tcBorders>
              <w:top w:val="single" w:sz="4" w:space="0" w:color="auto"/>
              <w:left w:val="single" w:sz="4" w:space="0" w:color="auto"/>
              <w:bottom w:val="single" w:sz="4" w:space="0" w:color="auto"/>
              <w:right w:val="single" w:sz="4" w:space="0" w:color="auto"/>
            </w:tcBorders>
            <w:vAlign w:val="center"/>
          </w:tcPr>
          <w:p w14:paraId="4C0D2641" w14:textId="77777777" w:rsidR="008009D8" w:rsidRDefault="00E575E9" w:rsidP="008009D8">
            <w:pPr>
              <w:spacing w:after="0" w:line="240" w:lineRule="auto"/>
              <w:ind w:left="1"/>
              <w:jc w:val="both"/>
              <w:rPr>
                <w:rFonts w:ascii="Times New Roman" w:hAnsi="Times New Roman" w:cs="Times New Roman"/>
              </w:rPr>
            </w:pPr>
            <w:r>
              <w:rPr>
                <w:rFonts w:ascii="Times New Roman" w:hAnsi="Times New Roman" w:cs="Times New Roman"/>
              </w:rPr>
              <w:t>Prijavitelj je u okviru projektnog prijedloga dostavio</w:t>
            </w:r>
            <w:r w:rsidR="00931FCA">
              <w:rPr>
                <w:rFonts w:ascii="Times New Roman" w:hAnsi="Times New Roman" w:cs="Times New Roman"/>
              </w:rPr>
              <w:t xml:space="preserve"> </w:t>
            </w:r>
            <w:r w:rsidR="00E55711" w:rsidRPr="00637AAD">
              <w:rPr>
                <w:rFonts w:ascii="Times New Roman" w:hAnsi="Times New Roman" w:cs="Times New Roman"/>
              </w:rPr>
              <w:t xml:space="preserve">Glavni projekt uključivo s troškovnikom svih radova, pripadajući elaborati i potvrde javnopravnih tijela, ne stariji od 1. siječnja 2016. godine, za građenje građevina odnosno izvođenje radova prema članku 3.a, 4. i 5. Pravilnika o jednostavnim i drugim građevinama i radovima </w:t>
            </w:r>
            <w:r w:rsidR="00E55711" w:rsidRPr="00637AAD">
              <w:rPr>
                <w:rFonts w:ascii="Times New Roman" w:hAnsi="Times New Roman" w:cs="Times New Roman"/>
              </w:rPr>
              <w:lastRenderedPageBreak/>
              <w:t>(NN br. 112/17, 34/18, 36/19, 98/19, 31/20, 74/22</w:t>
            </w:r>
            <w:r>
              <w:rPr>
                <w:rFonts w:ascii="Times New Roman" w:hAnsi="Times New Roman" w:cs="Times New Roman"/>
              </w:rPr>
              <w:t>,</w:t>
            </w:r>
            <w:r>
              <w:t xml:space="preserve"> </w:t>
            </w:r>
            <w:r w:rsidRPr="00E575E9">
              <w:rPr>
                <w:rFonts w:ascii="Times New Roman" w:hAnsi="Times New Roman" w:cs="Times New Roman"/>
              </w:rPr>
              <w:t>155/23</w:t>
            </w:r>
            <w:r w:rsidR="00E55711" w:rsidRPr="00637AAD">
              <w:rPr>
                <w:rFonts w:ascii="Times New Roman" w:hAnsi="Times New Roman" w:cs="Times New Roman"/>
              </w:rPr>
              <w:t>)</w:t>
            </w:r>
            <w:r w:rsidR="000E5079">
              <w:rPr>
                <w:rFonts w:ascii="Times New Roman" w:hAnsi="Times New Roman" w:cs="Times New Roman"/>
              </w:rPr>
              <w:t xml:space="preserve">, </w:t>
            </w:r>
            <w:r w:rsidR="000240D6">
              <w:rPr>
                <w:rFonts w:ascii="Times New Roman" w:hAnsi="Times New Roman" w:cs="Times New Roman"/>
              </w:rPr>
              <w:t>koji udovoljava uvjetima koji su propisani natječajnom dokumentacijom.</w:t>
            </w:r>
            <w:r w:rsidR="008009D8">
              <w:rPr>
                <w:rFonts w:ascii="Times New Roman" w:hAnsi="Times New Roman" w:cs="Times New Roman"/>
              </w:rPr>
              <w:t xml:space="preserve"> </w:t>
            </w:r>
          </w:p>
          <w:p w14:paraId="3969E6BD" w14:textId="44A6BF7E" w:rsidR="00E55711" w:rsidRPr="002C6CE9" w:rsidRDefault="00E55711" w:rsidP="008009D8">
            <w:pPr>
              <w:spacing w:after="0" w:line="240" w:lineRule="auto"/>
              <w:ind w:left="1"/>
              <w:jc w:val="both"/>
              <w:rPr>
                <w:rFonts w:ascii="Times New Roman" w:hAnsi="Times New Roman" w:cs="Times New Roman"/>
              </w:rPr>
            </w:pPr>
            <w:r w:rsidRPr="002C6CE9">
              <w:rPr>
                <w:rFonts w:ascii="Times New Roman" w:hAnsi="Times New Roman" w:cs="Times New Roman"/>
                <w:b/>
                <w:bCs/>
                <w:i/>
                <w:iCs/>
              </w:rPr>
              <w:t>(ako je primjenjivo)</w:t>
            </w:r>
          </w:p>
        </w:tc>
        <w:tc>
          <w:tcPr>
            <w:tcW w:w="1418" w:type="dxa"/>
            <w:vAlign w:val="center"/>
          </w:tcPr>
          <w:p w14:paraId="2EC5AC7D" w14:textId="77777777" w:rsidR="00E55711" w:rsidRPr="002C6CE9" w:rsidRDefault="00E55711" w:rsidP="003074EF">
            <w:pPr>
              <w:spacing w:after="0" w:line="240" w:lineRule="auto"/>
              <w:rPr>
                <w:rFonts w:ascii="Times New Roman" w:eastAsia="Times New Roman" w:hAnsi="Times New Roman" w:cs="Times New Roman"/>
                <w:sz w:val="24"/>
                <w:szCs w:val="24"/>
              </w:rPr>
            </w:pPr>
          </w:p>
        </w:tc>
        <w:tc>
          <w:tcPr>
            <w:tcW w:w="1481" w:type="dxa"/>
            <w:vAlign w:val="center"/>
          </w:tcPr>
          <w:p w14:paraId="70770A5A" w14:textId="77777777" w:rsidR="00E55711" w:rsidRPr="002C6CE9" w:rsidRDefault="00E55711" w:rsidP="003074EF">
            <w:pPr>
              <w:spacing w:after="0" w:line="240" w:lineRule="auto"/>
              <w:rPr>
                <w:rFonts w:ascii="Times New Roman" w:eastAsia="Times New Roman" w:hAnsi="Times New Roman" w:cs="Times New Roman"/>
                <w:sz w:val="24"/>
                <w:szCs w:val="24"/>
              </w:rPr>
            </w:pPr>
          </w:p>
        </w:tc>
      </w:tr>
      <w:tr w:rsidR="00E55711" w:rsidRPr="002C6CE9" w14:paraId="6D27AC16" w14:textId="77777777" w:rsidTr="008009D8">
        <w:trPr>
          <w:trHeight w:val="2252"/>
          <w:jc w:val="center"/>
        </w:trPr>
        <w:tc>
          <w:tcPr>
            <w:tcW w:w="704" w:type="dxa"/>
            <w:vAlign w:val="center"/>
          </w:tcPr>
          <w:p w14:paraId="7B59AD29" w14:textId="0BDF21A6" w:rsidR="00E55711" w:rsidRDefault="00E55711" w:rsidP="003074EF">
            <w:pPr>
              <w:spacing w:after="0"/>
              <w:jc w:val="center"/>
              <w:rPr>
                <w:rFonts w:ascii="Times New Roman" w:hAnsi="Times New Roman" w:cs="Times New Roman"/>
              </w:rPr>
            </w:pPr>
            <w:r>
              <w:rPr>
                <w:rFonts w:ascii="Times New Roman" w:hAnsi="Times New Roman" w:cs="Times New Roman"/>
              </w:rPr>
              <w:t>31.</w:t>
            </w:r>
          </w:p>
        </w:tc>
        <w:tc>
          <w:tcPr>
            <w:tcW w:w="6095" w:type="dxa"/>
            <w:tcBorders>
              <w:top w:val="single" w:sz="4" w:space="0" w:color="auto"/>
              <w:left w:val="single" w:sz="4" w:space="0" w:color="auto"/>
              <w:bottom w:val="single" w:sz="4" w:space="0" w:color="auto"/>
              <w:right w:val="single" w:sz="4" w:space="0" w:color="auto"/>
            </w:tcBorders>
            <w:vAlign w:val="center"/>
          </w:tcPr>
          <w:p w14:paraId="13ECAFFE" w14:textId="77777777" w:rsidR="008009D8" w:rsidRDefault="00E575E9" w:rsidP="008009D8">
            <w:pPr>
              <w:spacing w:after="0" w:line="240" w:lineRule="auto"/>
              <w:ind w:left="1"/>
              <w:jc w:val="both"/>
              <w:rPr>
                <w:rFonts w:ascii="Times New Roman" w:hAnsi="Times New Roman" w:cs="Times New Roman"/>
              </w:rPr>
            </w:pPr>
            <w:r w:rsidRPr="00E575E9">
              <w:rPr>
                <w:rFonts w:ascii="Times New Roman" w:hAnsi="Times New Roman" w:cs="Times New Roman"/>
              </w:rPr>
              <w:t xml:space="preserve">Prijavitelj je u okviru projektnog prijedloga dostavio </w:t>
            </w:r>
            <w:r w:rsidR="00E55711" w:rsidRPr="00E55711">
              <w:rPr>
                <w:rFonts w:ascii="Times New Roman" w:hAnsi="Times New Roman" w:cs="Times New Roman"/>
              </w:rPr>
              <w:t>Tehnički opis uključujući troškovnik ili Tipski projekt, za kojega je doneseno rješenje na temelju članka 77. Zakona o gradnji ili tehnička ocjena sukladno posebnom zakonu, uključujući troškovnik, za građenje građevina i/ili izvođenje radova koji se mogu izvoditi sukladno članku 2. i 3. Pravilnika o jednostavnim i drugim građevinama i radovima (NN br. 112/17, 34/18, 36/19, 98/19, 31/20 i 74/22</w:t>
            </w:r>
            <w:r>
              <w:rPr>
                <w:rFonts w:ascii="Times New Roman" w:hAnsi="Times New Roman" w:cs="Times New Roman"/>
              </w:rPr>
              <w:t>,</w:t>
            </w:r>
            <w:r>
              <w:t xml:space="preserve"> </w:t>
            </w:r>
            <w:r w:rsidRPr="00E575E9">
              <w:rPr>
                <w:rFonts w:ascii="Times New Roman" w:hAnsi="Times New Roman" w:cs="Times New Roman"/>
              </w:rPr>
              <w:t>155/23</w:t>
            </w:r>
            <w:r w:rsidR="00E55711" w:rsidRPr="00E55711">
              <w:rPr>
                <w:rFonts w:ascii="Times New Roman" w:hAnsi="Times New Roman" w:cs="Times New Roman"/>
              </w:rPr>
              <w:t>)</w:t>
            </w:r>
            <w:r w:rsidR="000E5079">
              <w:rPr>
                <w:rFonts w:ascii="Times New Roman" w:hAnsi="Times New Roman" w:cs="Times New Roman"/>
              </w:rPr>
              <w:t xml:space="preserve">, </w:t>
            </w:r>
            <w:r w:rsidR="000240D6" w:rsidRPr="000240D6">
              <w:rPr>
                <w:rFonts w:ascii="Times New Roman" w:hAnsi="Times New Roman" w:cs="Times New Roman"/>
              </w:rPr>
              <w:t>koji udovoljava uvjetima koji su propisani natječajnom dokumentacijom.</w:t>
            </w:r>
            <w:r w:rsidR="000240D6">
              <w:rPr>
                <w:rFonts w:ascii="Times New Roman" w:hAnsi="Times New Roman" w:cs="Times New Roman"/>
              </w:rPr>
              <w:t xml:space="preserve"> </w:t>
            </w:r>
          </w:p>
          <w:p w14:paraId="3A550118" w14:textId="2F817184" w:rsidR="00E55711" w:rsidRPr="00637AAD" w:rsidRDefault="00E55711" w:rsidP="008009D8">
            <w:pPr>
              <w:spacing w:after="0" w:line="240" w:lineRule="auto"/>
              <w:ind w:left="1"/>
              <w:jc w:val="both"/>
              <w:rPr>
                <w:rFonts w:ascii="Times New Roman" w:hAnsi="Times New Roman" w:cs="Times New Roman"/>
              </w:rPr>
            </w:pPr>
            <w:r w:rsidRPr="00E55711">
              <w:rPr>
                <w:rFonts w:ascii="Times New Roman" w:hAnsi="Times New Roman" w:cs="Times New Roman"/>
                <w:b/>
                <w:bCs/>
                <w:i/>
                <w:iCs/>
              </w:rPr>
              <w:t>(ako je primjenjivo)</w:t>
            </w:r>
          </w:p>
        </w:tc>
        <w:tc>
          <w:tcPr>
            <w:tcW w:w="1418" w:type="dxa"/>
            <w:vAlign w:val="center"/>
          </w:tcPr>
          <w:p w14:paraId="6A17D1A7" w14:textId="77777777" w:rsidR="00E55711" w:rsidRPr="002C6CE9" w:rsidRDefault="00E55711" w:rsidP="003074EF">
            <w:pPr>
              <w:spacing w:after="0" w:line="240" w:lineRule="auto"/>
              <w:rPr>
                <w:rFonts w:ascii="Times New Roman" w:eastAsia="Times New Roman" w:hAnsi="Times New Roman" w:cs="Times New Roman"/>
                <w:sz w:val="24"/>
                <w:szCs w:val="24"/>
              </w:rPr>
            </w:pPr>
          </w:p>
        </w:tc>
        <w:tc>
          <w:tcPr>
            <w:tcW w:w="1481" w:type="dxa"/>
            <w:vAlign w:val="center"/>
          </w:tcPr>
          <w:p w14:paraId="2ED2EF00" w14:textId="77777777" w:rsidR="00E55711" w:rsidRPr="002C6CE9" w:rsidRDefault="00E55711" w:rsidP="003074EF">
            <w:pPr>
              <w:spacing w:after="0" w:line="240" w:lineRule="auto"/>
              <w:rPr>
                <w:rFonts w:ascii="Times New Roman" w:eastAsia="Times New Roman" w:hAnsi="Times New Roman" w:cs="Times New Roman"/>
                <w:sz w:val="24"/>
                <w:szCs w:val="24"/>
              </w:rPr>
            </w:pPr>
          </w:p>
        </w:tc>
      </w:tr>
      <w:tr w:rsidR="00E55711" w:rsidRPr="002C6CE9" w14:paraId="6B4FC9CA" w14:textId="77777777" w:rsidTr="008009D8">
        <w:trPr>
          <w:trHeight w:val="1263"/>
          <w:jc w:val="center"/>
        </w:trPr>
        <w:tc>
          <w:tcPr>
            <w:tcW w:w="704" w:type="dxa"/>
            <w:vAlign w:val="center"/>
          </w:tcPr>
          <w:p w14:paraId="1960D845" w14:textId="5F74E38B" w:rsidR="00E55711" w:rsidRDefault="00E55711" w:rsidP="003074EF">
            <w:pPr>
              <w:spacing w:after="0"/>
              <w:jc w:val="center"/>
              <w:rPr>
                <w:rFonts w:ascii="Times New Roman" w:hAnsi="Times New Roman" w:cs="Times New Roman"/>
              </w:rPr>
            </w:pPr>
            <w:r>
              <w:rPr>
                <w:rFonts w:ascii="Times New Roman" w:hAnsi="Times New Roman" w:cs="Times New Roman"/>
              </w:rPr>
              <w:t>32.</w:t>
            </w:r>
          </w:p>
        </w:tc>
        <w:tc>
          <w:tcPr>
            <w:tcW w:w="6095" w:type="dxa"/>
            <w:tcBorders>
              <w:top w:val="single" w:sz="4" w:space="0" w:color="auto"/>
              <w:left w:val="single" w:sz="4" w:space="0" w:color="auto"/>
              <w:bottom w:val="single" w:sz="4" w:space="0" w:color="auto"/>
              <w:right w:val="single" w:sz="4" w:space="0" w:color="auto"/>
            </w:tcBorders>
            <w:vAlign w:val="center"/>
          </w:tcPr>
          <w:p w14:paraId="7C914782" w14:textId="77777777" w:rsidR="008009D8" w:rsidRDefault="00E575E9" w:rsidP="008009D8">
            <w:pPr>
              <w:spacing w:after="0" w:line="240" w:lineRule="auto"/>
              <w:ind w:left="1"/>
              <w:jc w:val="both"/>
              <w:rPr>
                <w:rFonts w:ascii="Times New Roman" w:hAnsi="Times New Roman" w:cs="Times New Roman"/>
              </w:rPr>
            </w:pPr>
            <w:r w:rsidRPr="00E575E9">
              <w:rPr>
                <w:rFonts w:ascii="Times New Roman" w:hAnsi="Times New Roman" w:cs="Times New Roman"/>
              </w:rPr>
              <w:t>Prijavitelj je u okviru projektnog prijedloga dostavio</w:t>
            </w:r>
            <w:r w:rsidR="000E5079">
              <w:rPr>
                <w:rFonts w:ascii="Times New Roman" w:hAnsi="Times New Roman" w:cs="Times New Roman"/>
              </w:rPr>
              <w:t>:</w:t>
            </w:r>
            <w:r w:rsidRPr="00E575E9">
              <w:rPr>
                <w:rFonts w:ascii="Times New Roman" w:hAnsi="Times New Roman" w:cs="Times New Roman"/>
              </w:rPr>
              <w:t xml:space="preserve"> </w:t>
            </w:r>
            <w:r w:rsidR="00E55711" w:rsidRPr="00E55711">
              <w:rPr>
                <w:rFonts w:ascii="Times New Roman" w:hAnsi="Times New Roman" w:cs="Times New Roman"/>
              </w:rPr>
              <w:t>Zemljišno – knjižni izvadak ili dokaz izvanknjižnog vlasništva uz koji je priložen zemljišno – knjižni izvadak za predmetnu nekretninu</w:t>
            </w:r>
            <w:r w:rsidR="0096435E">
              <w:rPr>
                <w:rFonts w:ascii="Times New Roman" w:hAnsi="Times New Roman" w:cs="Times New Roman"/>
              </w:rPr>
              <w:t>,</w:t>
            </w:r>
            <w:r w:rsidR="000240D6">
              <w:t xml:space="preserve"> </w:t>
            </w:r>
            <w:r w:rsidR="000240D6" w:rsidRPr="000240D6">
              <w:rPr>
                <w:rFonts w:ascii="Times New Roman" w:hAnsi="Times New Roman" w:cs="Times New Roman"/>
              </w:rPr>
              <w:t>koji udovoljava uvjetima koji su propisani natječajnom dokumentacijom</w:t>
            </w:r>
            <w:r w:rsidR="0096435E">
              <w:rPr>
                <w:rFonts w:ascii="Times New Roman" w:hAnsi="Times New Roman" w:cs="Times New Roman"/>
              </w:rPr>
              <w:t>.</w:t>
            </w:r>
            <w:r w:rsidR="008009D8">
              <w:rPr>
                <w:rFonts w:ascii="Times New Roman" w:hAnsi="Times New Roman" w:cs="Times New Roman"/>
              </w:rPr>
              <w:t xml:space="preserve"> </w:t>
            </w:r>
          </w:p>
          <w:p w14:paraId="33559DAB" w14:textId="7A287158" w:rsidR="00E55711" w:rsidRPr="00637AAD" w:rsidRDefault="00E55711" w:rsidP="008009D8">
            <w:pPr>
              <w:spacing w:after="0" w:line="240" w:lineRule="auto"/>
              <w:ind w:left="1"/>
              <w:jc w:val="both"/>
              <w:rPr>
                <w:rFonts w:ascii="Times New Roman" w:hAnsi="Times New Roman" w:cs="Times New Roman"/>
              </w:rPr>
            </w:pPr>
            <w:r w:rsidRPr="00E55711">
              <w:rPr>
                <w:rFonts w:ascii="Times New Roman" w:hAnsi="Times New Roman" w:cs="Times New Roman"/>
                <w:b/>
                <w:bCs/>
                <w:i/>
                <w:iCs/>
              </w:rPr>
              <w:t>(ako je primjenjivo)</w:t>
            </w:r>
          </w:p>
        </w:tc>
        <w:tc>
          <w:tcPr>
            <w:tcW w:w="1418" w:type="dxa"/>
            <w:vAlign w:val="center"/>
          </w:tcPr>
          <w:p w14:paraId="768E7159" w14:textId="77777777" w:rsidR="00E55711" w:rsidRPr="002C6CE9" w:rsidRDefault="00E55711" w:rsidP="003074EF">
            <w:pPr>
              <w:spacing w:after="0" w:line="240" w:lineRule="auto"/>
              <w:rPr>
                <w:rFonts w:ascii="Times New Roman" w:eastAsia="Times New Roman" w:hAnsi="Times New Roman" w:cs="Times New Roman"/>
                <w:sz w:val="24"/>
                <w:szCs w:val="24"/>
              </w:rPr>
            </w:pPr>
          </w:p>
        </w:tc>
        <w:tc>
          <w:tcPr>
            <w:tcW w:w="1481" w:type="dxa"/>
            <w:vAlign w:val="center"/>
          </w:tcPr>
          <w:p w14:paraId="519F676E" w14:textId="77777777" w:rsidR="00E55711" w:rsidRPr="002C6CE9" w:rsidRDefault="00E55711" w:rsidP="003074EF">
            <w:pPr>
              <w:spacing w:after="0" w:line="240" w:lineRule="auto"/>
              <w:rPr>
                <w:rFonts w:ascii="Times New Roman" w:eastAsia="Times New Roman" w:hAnsi="Times New Roman" w:cs="Times New Roman"/>
                <w:sz w:val="24"/>
                <w:szCs w:val="24"/>
              </w:rPr>
            </w:pPr>
          </w:p>
        </w:tc>
      </w:tr>
      <w:tr w:rsidR="00E55711" w:rsidRPr="002C6CE9" w14:paraId="3A0029D1" w14:textId="77777777" w:rsidTr="008009D8">
        <w:trPr>
          <w:trHeight w:val="1263"/>
          <w:jc w:val="center"/>
        </w:trPr>
        <w:tc>
          <w:tcPr>
            <w:tcW w:w="704" w:type="dxa"/>
            <w:vAlign w:val="center"/>
          </w:tcPr>
          <w:p w14:paraId="763A7C49" w14:textId="7BFA566A" w:rsidR="00E55711" w:rsidRDefault="00E55711" w:rsidP="003074EF">
            <w:pPr>
              <w:spacing w:after="0"/>
              <w:jc w:val="center"/>
              <w:rPr>
                <w:rFonts w:ascii="Times New Roman" w:hAnsi="Times New Roman" w:cs="Times New Roman"/>
              </w:rPr>
            </w:pPr>
            <w:r>
              <w:rPr>
                <w:rFonts w:ascii="Times New Roman" w:hAnsi="Times New Roman" w:cs="Times New Roman"/>
              </w:rPr>
              <w:t>33.</w:t>
            </w:r>
          </w:p>
        </w:tc>
        <w:tc>
          <w:tcPr>
            <w:tcW w:w="6095" w:type="dxa"/>
            <w:tcBorders>
              <w:top w:val="single" w:sz="4" w:space="0" w:color="auto"/>
              <w:left w:val="single" w:sz="4" w:space="0" w:color="auto"/>
              <w:bottom w:val="single" w:sz="4" w:space="0" w:color="auto"/>
              <w:right w:val="single" w:sz="4" w:space="0" w:color="auto"/>
            </w:tcBorders>
            <w:vAlign w:val="center"/>
          </w:tcPr>
          <w:p w14:paraId="4FD30547" w14:textId="77777777" w:rsidR="008009D8" w:rsidRDefault="00E575E9" w:rsidP="00E55711">
            <w:pPr>
              <w:spacing w:after="0" w:line="240" w:lineRule="auto"/>
              <w:ind w:left="1"/>
              <w:jc w:val="both"/>
              <w:rPr>
                <w:rFonts w:ascii="Times New Roman" w:hAnsi="Times New Roman" w:cs="Times New Roman"/>
              </w:rPr>
            </w:pPr>
            <w:r w:rsidRPr="00E575E9">
              <w:rPr>
                <w:rFonts w:ascii="Times New Roman" w:hAnsi="Times New Roman" w:cs="Times New Roman"/>
              </w:rPr>
              <w:t>Prijavitelj je u okviru projektnog prijedloga dostavio</w:t>
            </w:r>
            <w:r w:rsidR="000E5079">
              <w:rPr>
                <w:rFonts w:ascii="Times New Roman" w:hAnsi="Times New Roman" w:cs="Times New Roman"/>
              </w:rPr>
              <w:t>:</w:t>
            </w:r>
            <w:r w:rsidRPr="00E575E9">
              <w:rPr>
                <w:rFonts w:ascii="Times New Roman" w:hAnsi="Times New Roman" w:cs="Times New Roman"/>
              </w:rPr>
              <w:t xml:space="preserve"> </w:t>
            </w:r>
            <w:r w:rsidR="00E55711" w:rsidRPr="00E55711">
              <w:rPr>
                <w:rFonts w:ascii="Times New Roman" w:hAnsi="Times New Roman" w:cs="Times New Roman"/>
              </w:rPr>
              <w:t>Dokaz pravnog interesa uz koji je priložen zemljišno – knjižni izvadak za predmetnu nekretninu</w:t>
            </w:r>
            <w:r w:rsidR="0096435E">
              <w:rPr>
                <w:rFonts w:ascii="Times New Roman" w:hAnsi="Times New Roman" w:cs="Times New Roman"/>
              </w:rPr>
              <w:t>,</w:t>
            </w:r>
            <w:r w:rsidR="0096435E">
              <w:t xml:space="preserve"> </w:t>
            </w:r>
            <w:r w:rsidR="000240D6">
              <w:rPr>
                <w:rFonts w:ascii="Times New Roman" w:hAnsi="Times New Roman" w:cs="Times New Roman"/>
              </w:rPr>
              <w:t xml:space="preserve">koji udovoljava uvjetima koji su propisani natječajnom dokumentacijom. </w:t>
            </w:r>
          </w:p>
          <w:p w14:paraId="3CBEF7DA" w14:textId="6C7140E2" w:rsidR="00E55711" w:rsidRPr="00E55711" w:rsidRDefault="00E55711" w:rsidP="00E55711">
            <w:pPr>
              <w:spacing w:after="0" w:line="240" w:lineRule="auto"/>
              <w:ind w:left="1"/>
              <w:jc w:val="both"/>
              <w:rPr>
                <w:rFonts w:ascii="Times New Roman" w:hAnsi="Times New Roman" w:cs="Times New Roman"/>
              </w:rPr>
            </w:pPr>
            <w:r w:rsidRPr="00E55711">
              <w:rPr>
                <w:rFonts w:ascii="Times New Roman" w:hAnsi="Times New Roman" w:cs="Times New Roman"/>
                <w:b/>
                <w:bCs/>
                <w:i/>
                <w:iCs/>
              </w:rPr>
              <w:t>(ako je primjenjivo)</w:t>
            </w:r>
          </w:p>
        </w:tc>
        <w:tc>
          <w:tcPr>
            <w:tcW w:w="1418" w:type="dxa"/>
            <w:vAlign w:val="center"/>
          </w:tcPr>
          <w:p w14:paraId="05373F70" w14:textId="77777777" w:rsidR="00E55711" w:rsidRPr="002C6CE9" w:rsidRDefault="00E55711" w:rsidP="003074EF">
            <w:pPr>
              <w:spacing w:after="0" w:line="240" w:lineRule="auto"/>
              <w:rPr>
                <w:rFonts w:ascii="Times New Roman" w:eastAsia="Times New Roman" w:hAnsi="Times New Roman" w:cs="Times New Roman"/>
                <w:sz w:val="24"/>
                <w:szCs w:val="24"/>
              </w:rPr>
            </w:pPr>
          </w:p>
        </w:tc>
        <w:tc>
          <w:tcPr>
            <w:tcW w:w="1481" w:type="dxa"/>
            <w:vAlign w:val="center"/>
          </w:tcPr>
          <w:p w14:paraId="33896BFA" w14:textId="77777777" w:rsidR="00E55711" w:rsidRPr="002C6CE9" w:rsidRDefault="00E55711" w:rsidP="003074EF">
            <w:pPr>
              <w:spacing w:after="0" w:line="240" w:lineRule="auto"/>
              <w:rPr>
                <w:rFonts w:ascii="Times New Roman" w:eastAsia="Times New Roman" w:hAnsi="Times New Roman" w:cs="Times New Roman"/>
                <w:sz w:val="24"/>
                <w:szCs w:val="24"/>
              </w:rPr>
            </w:pPr>
          </w:p>
        </w:tc>
      </w:tr>
      <w:tr w:rsidR="00E55711" w:rsidRPr="002C6CE9" w14:paraId="6EE40AD6" w14:textId="77777777" w:rsidTr="008009D8">
        <w:trPr>
          <w:trHeight w:val="1263"/>
          <w:jc w:val="center"/>
        </w:trPr>
        <w:tc>
          <w:tcPr>
            <w:tcW w:w="704" w:type="dxa"/>
            <w:vAlign w:val="center"/>
          </w:tcPr>
          <w:p w14:paraId="01CCFD86" w14:textId="4A1F47D4" w:rsidR="00E55711" w:rsidRDefault="00E55711" w:rsidP="003074EF">
            <w:pPr>
              <w:spacing w:after="0"/>
              <w:jc w:val="center"/>
              <w:rPr>
                <w:rFonts w:ascii="Times New Roman" w:hAnsi="Times New Roman" w:cs="Times New Roman"/>
              </w:rPr>
            </w:pPr>
            <w:r>
              <w:rPr>
                <w:rFonts w:ascii="Times New Roman" w:hAnsi="Times New Roman" w:cs="Times New Roman"/>
              </w:rPr>
              <w:t>34.</w:t>
            </w:r>
          </w:p>
        </w:tc>
        <w:tc>
          <w:tcPr>
            <w:tcW w:w="6095" w:type="dxa"/>
            <w:tcBorders>
              <w:top w:val="single" w:sz="4" w:space="0" w:color="auto"/>
              <w:left w:val="single" w:sz="4" w:space="0" w:color="auto"/>
              <w:bottom w:val="single" w:sz="4" w:space="0" w:color="auto"/>
              <w:right w:val="single" w:sz="4" w:space="0" w:color="auto"/>
            </w:tcBorders>
            <w:vAlign w:val="center"/>
          </w:tcPr>
          <w:p w14:paraId="4F4EE85E" w14:textId="54382E1E" w:rsidR="00E55711" w:rsidRPr="002C6CE9" w:rsidRDefault="00E575E9" w:rsidP="00E55711">
            <w:pPr>
              <w:spacing w:after="0" w:line="240" w:lineRule="auto"/>
              <w:ind w:left="1"/>
              <w:jc w:val="both"/>
              <w:rPr>
                <w:rFonts w:ascii="Times New Roman" w:hAnsi="Times New Roman" w:cs="Times New Roman"/>
              </w:rPr>
            </w:pPr>
            <w:r w:rsidRPr="00E575E9">
              <w:rPr>
                <w:rFonts w:ascii="Times New Roman" w:hAnsi="Times New Roman" w:cs="Times New Roman"/>
              </w:rPr>
              <w:t>Prijavitelj je u okviru projektnog prijedloga dostavi</w:t>
            </w:r>
            <w:r w:rsidR="000E5079">
              <w:rPr>
                <w:rFonts w:ascii="Times New Roman" w:hAnsi="Times New Roman" w:cs="Times New Roman"/>
              </w:rPr>
              <w:t>o:</w:t>
            </w:r>
            <w:r>
              <w:rPr>
                <w:rFonts w:ascii="Times New Roman" w:hAnsi="Times New Roman" w:cs="Times New Roman"/>
              </w:rPr>
              <w:t xml:space="preserve"> </w:t>
            </w:r>
            <w:r w:rsidR="00E55711" w:rsidRPr="002C6CE9">
              <w:rPr>
                <w:rFonts w:ascii="Times New Roman" w:hAnsi="Times New Roman" w:cs="Times New Roman"/>
              </w:rPr>
              <w:t>Izjav</w:t>
            </w:r>
            <w:r>
              <w:rPr>
                <w:rFonts w:ascii="Times New Roman" w:hAnsi="Times New Roman" w:cs="Times New Roman"/>
              </w:rPr>
              <w:t>u</w:t>
            </w:r>
            <w:r w:rsidR="00E55711" w:rsidRPr="002C6CE9">
              <w:rPr>
                <w:rFonts w:ascii="Times New Roman" w:hAnsi="Times New Roman" w:cs="Times New Roman"/>
              </w:rPr>
              <w:t xml:space="preserve"> suglasnosti vlasnika/suvlasnika zgrade/poslovnog prostora o provedbi projekta i osiguranju trajnosti projekta i projektnih rezultata</w:t>
            </w:r>
            <w:r w:rsidR="000E5079">
              <w:rPr>
                <w:rFonts w:ascii="Times New Roman" w:hAnsi="Times New Roman" w:cs="Times New Roman"/>
              </w:rPr>
              <w:t xml:space="preserve">, </w:t>
            </w:r>
            <w:r w:rsidR="000240D6" w:rsidRPr="000240D6">
              <w:rPr>
                <w:rFonts w:ascii="Times New Roman" w:hAnsi="Times New Roman" w:cs="Times New Roman"/>
              </w:rPr>
              <w:t>koji udovoljava uvjetima koji su propisani natječajnom dokumentacijom.</w:t>
            </w:r>
          </w:p>
          <w:p w14:paraId="30269FD9" w14:textId="21354C72" w:rsidR="00E55711" w:rsidRPr="00E55711" w:rsidRDefault="00E55711" w:rsidP="00E55711">
            <w:pPr>
              <w:spacing w:after="0" w:line="240" w:lineRule="auto"/>
              <w:ind w:left="1"/>
              <w:jc w:val="both"/>
              <w:rPr>
                <w:rFonts w:ascii="Times New Roman" w:hAnsi="Times New Roman" w:cs="Times New Roman"/>
              </w:rPr>
            </w:pPr>
            <w:r w:rsidRPr="002C6CE9">
              <w:rPr>
                <w:rFonts w:ascii="Times New Roman" w:hAnsi="Times New Roman" w:cs="Times New Roman"/>
                <w:b/>
                <w:bCs/>
                <w:i/>
                <w:iCs/>
              </w:rPr>
              <w:t>(ako je primjenjivo)</w:t>
            </w:r>
          </w:p>
        </w:tc>
        <w:tc>
          <w:tcPr>
            <w:tcW w:w="1418" w:type="dxa"/>
            <w:vAlign w:val="center"/>
          </w:tcPr>
          <w:p w14:paraId="54CF1B14" w14:textId="77777777" w:rsidR="00E55711" w:rsidRPr="002C6CE9" w:rsidRDefault="00E55711" w:rsidP="003074EF">
            <w:pPr>
              <w:spacing w:after="0" w:line="240" w:lineRule="auto"/>
              <w:rPr>
                <w:rFonts w:ascii="Times New Roman" w:eastAsia="Times New Roman" w:hAnsi="Times New Roman" w:cs="Times New Roman"/>
                <w:sz w:val="24"/>
                <w:szCs w:val="24"/>
              </w:rPr>
            </w:pPr>
          </w:p>
        </w:tc>
        <w:tc>
          <w:tcPr>
            <w:tcW w:w="1481" w:type="dxa"/>
            <w:vAlign w:val="center"/>
          </w:tcPr>
          <w:p w14:paraId="284EB78B" w14:textId="77777777" w:rsidR="00E55711" w:rsidRPr="002C6CE9" w:rsidRDefault="00E55711" w:rsidP="003074EF">
            <w:pPr>
              <w:spacing w:after="0" w:line="240" w:lineRule="auto"/>
              <w:rPr>
                <w:rFonts w:ascii="Times New Roman" w:eastAsia="Times New Roman" w:hAnsi="Times New Roman" w:cs="Times New Roman"/>
                <w:sz w:val="24"/>
                <w:szCs w:val="24"/>
              </w:rPr>
            </w:pPr>
          </w:p>
        </w:tc>
      </w:tr>
      <w:tr w:rsidR="00E55711" w:rsidRPr="002C6CE9" w14:paraId="6A39E2B4" w14:textId="77777777" w:rsidTr="008009D8">
        <w:trPr>
          <w:trHeight w:val="1263"/>
          <w:jc w:val="center"/>
        </w:trPr>
        <w:tc>
          <w:tcPr>
            <w:tcW w:w="704" w:type="dxa"/>
            <w:vAlign w:val="center"/>
          </w:tcPr>
          <w:p w14:paraId="35BB554F" w14:textId="1E8446A3" w:rsidR="00E55711" w:rsidRDefault="00E55711" w:rsidP="003074EF">
            <w:pPr>
              <w:spacing w:after="0"/>
              <w:jc w:val="center"/>
              <w:rPr>
                <w:rFonts w:ascii="Times New Roman" w:hAnsi="Times New Roman" w:cs="Times New Roman"/>
              </w:rPr>
            </w:pPr>
            <w:r>
              <w:rPr>
                <w:rFonts w:ascii="Times New Roman" w:hAnsi="Times New Roman" w:cs="Times New Roman"/>
              </w:rPr>
              <w:t>35.</w:t>
            </w:r>
          </w:p>
        </w:tc>
        <w:tc>
          <w:tcPr>
            <w:tcW w:w="6095" w:type="dxa"/>
            <w:tcBorders>
              <w:top w:val="single" w:sz="4" w:space="0" w:color="auto"/>
              <w:left w:val="single" w:sz="4" w:space="0" w:color="auto"/>
              <w:bottom w:val="single" w:sz="4" w:space="0" w:color="auto"/>
              <w:right w:val="single" w:sz="4" w:space="0" w:color="auto"/>
            </w:tcBorders>
            <w:vAlign w:val="center"/>
          </w:tcPr>
          <w:p w14:paraId="5C06F971" w14:textId="77777777" w:rsidR="00E55711" w:rsidRPr="00E55711" w:rsidRDefault="00E55711" w:rsidP="00E55711">
            <w:pPr>
              <w:spacing w:after="0" w:line="240" w:lineRule="auto"/>
              <w:ind w:left="1"/>
              <w:jc w:val="both"/>
              <w:rPr>
                <w:rFonts w:ascii="Times New Roman" w:hAnsi="Times New Roman" w:cs="Times New Roman"/>
                <w:b/>
                <w:bCs/>
              </w:rPr>
            </w:pPr>
            <w:r w:rsidRPr="00E55711">
              <w:rPr>
                <w:rFonts w:ascii="Times New Roman" w:hAnsi="Times New Roman" w:cs="Times New Roman"/>
                <w:b/>
                <w:bCs/>
              </w:rPr>
              <w:t>Obrazac 7</w:t>
            </w:r>
          </w:p>
          <w:p w14:paraId="129C4456" w14:textId="2D9B46A4" w:rsidR="00E55711" w:rsidRPr="00E55711" w:rsidRDefault="00E575E9" w:rsidP="00E55711">
            <w:pPr>
              <w:spacing w:after="0" w:line="240" w:lineRule="auto"/>
              <w:ind w:left="1"/>
              <w:jc w:val="both"/>
              <w:rPr>
                <w:rFonts w:ascii="Times New Roman" w:hAnsi="Times New Roman" w:cs="Times New Roman"/>
              </w:rPr>
            </w:pPr>
            <w:r w:rsidRPr="00E575E9">
              <w:rPr>
                <w:rFonts w:ascii="Times New Roman" w:hAnsi="Times New Roman" w:cs="Times New Roman"/>
              </w:rPr>
              <w:t>Prijavitelj je u okviru projektnog prijedloga dostavio</w:t>
            </w:r>
            <w:r>
              <w:rPr>
                <w:rFonts w:ascii="Times New Roman" w:hAnsi="Times New Roman" w:cs="Times New Roman"/>
              </w:rPr>
              <w:t xml:space="preserve">: </w:t>
            </w:r>
            <w:r w:rsidR="00E55711" w:rsidRPr="00E55711">
              <w:rPr>
                <w:rFonts w:ascii="Times New Roman" w:hAnsi="Times New Roman" w:cs="Times New Roman"/>
              </w:rPr>
              <w:t>Izjav</w:t>
            </w:r>
            <w:r>
              <w:rPr>
                <w:rFonts w:ascii="Times New Roman" w:hAnsi="Times New Roman" w:cs="Times New Roman"/>
              </w:rPr>
              <w:t>u</w:t>
            </w:r>
            <w:r w:rsidR="00E55711" w:rsidRPr="00E55711">
              <w:rPr>
                <w:rFonts w:ascii="Times New Roman" w:hAnsi="Times New Roman" w:cs="Times New Roman"/>
              </w:rPr>
              <w:t xml:space="preserve"> ovlaštenog projektanta koji je izradio Tehnički opis i/ili Glavni projekt</w:t>
            </w:r>
            <w:r w:rsidR="000540B9">
              <w:rPr>
                <w:rFonts w:ascii="Times New Roman" w:hAnsi="Times New Roman" w:cs="Times New Roman"/>
              </w:rPr>
              <w:t>,</w:t>
            </w:r>
            <w:r w:rsidR="00E55711" w:rsidRPr="00E55711">
              <w:rPr>
                <w:rFonts w:ascii="Times New Roman" w:hAnsi="Times New Roman" w:cs="Times New Roman"/>
              </w:rPr>
              <w:t xml:space="preserve"> </w:t>
            </w:r>
            <w:r w:rsidR="000240D6" w:rsidRPr="000240D6">
              <w:rPr>
                <w:rFonts w:ascii="Times New Roman" w:hAnsi="Times New Roman" w:cs="Times New Roman"/>
              </w:rPr>
              <w:t>koji udovoljava uvjetima koji su propisani natječajnom dokumentacijom.</w:t>
            </w:r>
          </w:p>
          <w:p w14:paraId="6EC47FA1" w14:textId="6D7E5346" w:rsidR="00E55711" w:rsidRPr="008009D8" w:rsidRDefault="00E55711" w:rsidP="008009D8">
            <w:pPr>
              <w:spacing w:after="0" w:line="240" w:lineRule="auto"/>
              <w:ind w:left="1"/>
              <w:jc w:val="both"/>
              <w:rPr>
                <w:rFonts w:ascii="Times New Roman" w:hAnsi="Times New Roman" w:cs="Times New Roman"/>
                <w:b/>
                <w:bCs/>
                <w:i/>
                <w:iCs/>
              </w:rPr>
            </w:pPr>
            <w:r w:rsidRPr="00E55711">
              <w:rPr>
                <w:rFonts w:ascii="Times New Roman" w:hAnsi="Times New Roman" w:cs="Times New Roman"/>
                <w:b/>
                <w:bCs/>
                <w:i/>
                <w:iCs/>
              </w:rPr>
              <w:t>(ako je primjenjivo)</w:t>
            </w:r>
          </w:p>
        </w:tc>
        <w:tc>
          <w:tcPr>
            <w:tcW w:w="1418" w:type="dxa"/>
            <w:vAlign w:val="center"/>
          </w:tcPr>
          <w:p w14:paraId="03612BB8" w14:textId="77777777" w:rsidR="00E55711" w:rsidRPr="002C6CE9" w:rsidRDefault="00E55711" w:rsidP="003074EF">
            <w:pPr>
              <w:spacing w:after="0" w:line="240" w:lineRule="auto"/>
              <w:rPr>
                <w:rFonts w:ascii="Times New Roman" w:eastAsia="Times New Roman" w:hAnsi="Times New Roman" w:cs="Times New Roman"/>
                <w:sz w:val="24"/>
                <w:szCs w:val="24"/>
              </w:rPr>
            </w:pPr>
          </w:p>
        </w:tc>
        <w:tc>
          <w:tcPr>
            <w:tcW w:w="1481" w:type="dxa"/>
            <w:vAlign w:val="center"/>
          </w:tcPr>
          <w:p w14:paraId="41D6D86F" w14:textId="77777777" w:rsidR="00E55711" w:rsidRPr="002C6CE9" w:rsidRDefault="00E55711" w:rsidP="003074EF">
            <w:pPr>
              <w:spacing w:after="0" w:line="240" w:lineRule="auto"/>
              <w:rPr>
                <w:rFonts w:ascii="Times New Roman" w:eastAsia="Times New Roman" w:hAnsi="Times New Roman" w:cs="Times New Roman"/>
                <w:sz w:val="24"/>
                <w:szCs w:val="24"/>
              </w:rPr>
            </w:pPr>
          </w:p>
        </w:tc>
      </w:tr>
    </w:tbl>
    <w:p w14:paraId="6251D584" w14:textId="77777777" w:rsidR="000A6C8B" w:rsidRDefault="000A6C8B" w:rsidP="000A6C8B">
      <w:pPr>
        <w:pStyle w:val="Naslov1"/>
        <w:jc w:val="center"/>
        <w:rPr>
          <w:rFonts w:ascii="Times New Roman" w:eastAsia="Times New Roman" w:hAnsi="Times New Roman" w:cs="Times New Roman"/>
          <w:b/>
          <w:bCs/>
          <w:i/>
          <w:iCs/>
          <w:color w:val="auto"/>
          <w:sz w:val="28"/>
          <w:szCs w:val="28"/>
        </w:rPr>
      </w:pPr>
      <w:r>
        <w:rPr>
          <w:rFonts w:ascii="Times New Roman" w:eastAsia="Times New Roman" w:hAnsi="Times New Roman" w:cs="Times New Roman"/>
          <w:b/>
          <w:bCs/>
          <w:i/>
          <w:iCs/>
          <w:color w:val="auto"/>
          <w:sz w:val="28"/>
          <w:szCs w:val="28"/>
        </w:rPr>
        <w:br w:type="page"/>
      </w:r>
    </w:p>
    <w:p w14:paraId="70C639E5" w14:textId="1A2A42D0" w:rsidR="00110511" w:rsidRPr="002C6CE9" w:rsidRDefault="00110511" w:rsidP="000A6C8B">
      <w:pPr>
        <w:pStyle w:val="Naslov1"/>
        <w:jc w:val="center"/>
        <w:rPr>
          <w:rFonts w:ascii="Times New Roman" w:eastAsia="Times New Roman" w:hAnsi="Times New Roman" w:cs="Times New Roman"/>
          <w:b/>
          <w:bCs/>
          <w:i/>
          <w:iCs/>
          <w:color w:val="auto"/>
          <w:sz w:val="28"/>
          <w:szCs w:val="28"/>
        </w:rPr>
      </w:pPr>
      <w:bookmarkStart w:id="18" w:name="_Toc158291513"/>
      <w:r w:rsidRPr="002C6CE9">
        <w:rPr>
          <w:rFonts w:ascii="Times New Roman" w:eastAsia="Times New Roman" w:hAnsi="Times New Roman" w:cs="Times New Roman"/>
          <w:b/>
          <w:bCs/>
          <w:i/>
          <w:iCs/>
          <w:color w:val="auto"/>
          <w:sz w:val="28"/>
          <w:szCs w:val="28"/>
        </w:rPr>
        <w:lastRenderedPageBreak/>
        <w:t>Kontrolna lista za ocjenjivanje kvalitete</w:t>
      </w:r>
      <w:bookmarkEnd w:id="18"/>
    </w:p>
    <w:tbl>
      <w:tblPr>
        <w:tblStyle w:val="TableGrid"/>
        <w:tblpPr w:leftFromText="181" w:rightFromText="181" w:vertAnchor="text" w:horzAnchor="margin" w:tblpXSpec="center" w:tblpY="1"/>
        <w:tblW w:w="9922" w:type="dxa"/>
        <w:tblInd w:w="0" w:type="dxa"/>
        <w:tblLayout w:type="fixed"/>
        <w:tblCellMar>
          <w:top w:w="8" w:type="dxa"/>
          <w:left w:w="107" w:type="dxa"/>
          <w:right w:w="54" w:type="dxa"/>
        </w:tblCellMar>
        <w:tblLook w:val="04A0" w:firstRow="1" w:lastRow="0" w:firstColumn="1" w:lastColumn="0" w:noHBand="0" w:noVBand="1"/>
      </w:tblPr>
      <w:tblGrid>
        <w:gridCol w:w="7654"/>
        <w:gridCol w:w="851"/>
        <w:gridCol w:w="1417"/>
      </w:tblGrid>
      <w:tr w:rsidR="000A2163" w:rsidRPr="002C6CE9" w14:paraId="453F8A48" w14:textId="77777777" w:rsidTr="000A6C8B">
        <w:trPr>
          <w:cantSplit/>
          <w:trHeight w:val="702"/>
        </w:trPr>
        <w:tc>
          <w:tcPr>
            <w:tcW w:w="7654" w:type="dxa"/>
            <w:tcBorders>
              <w:top w:val="single" w:sz="4" w:space="0" w:color="auto"/>
              <w:left w:val="single" w:sz="4" w:space="0" w:color="000000"/>
              <w:bottom w:val="single" w:sz="4" w:space="0" w:color="000000"/>
              <w:right w:val="single" w:sz="4" w:space="0" w:color="000000"/>
            </w:tcBorders>
            <w:shd w:val="clear" w:color="auto" w:fill="D9D9D9" w:themeFill="background1" w:themeFillShade="D9"/>
            <w:vAlign w:val="center"/>
          </w:tcPr>
          <w:p w14:paraId="3530434D" w14:textId="639FA576" w:rsidR="000A2163" w:rsidRPr="002C6CE9" w:rsidRDefault="000A2163" w:rsidP="000A6C8B">
            <w:pPr>
              <w:spacing w:before="240" w:after="0"/>
              <w:jc w:val="center"/>
              <w:rPr>
                <w:rFonts w:ascii="Times New Roman" w:hAnsi="Times New Roman" w:cs="Times New Roman"/>
              </w:rPr>
            </w:pPr>
            <w:r w:rsidRPr="002C6CE9">
              <w:rPr>
                <w:rFonts w:ascii="Times New Roman" w:hAnsi="Times New Roman" w:cs="Times New Roman"/>
                <w:b/>
              </w:rPr>
              <w:t>Kriteriji za odabir i dodjelu</w:t>
            </w:r>
          </w:p>
        </w:tc>
        <w:tc>
          <w:tcPr>
            <w:tcW w:w="851" w:type="dxa"/>
            <w:tcBorders>
              <w:top w:val="single" w:sz="4" w:space="0" w:color="auto"/>
              <w:left w:val="single" w:sz="4" w:space="0" w:color="000000"/>
              <w:bottom w:val="single" w:sz="4" w:space="0" w:color="000000"/>
              <w:right w:val="single" w:sz="4" w:space="0" w:color="000000"/>
            </w:tcBorders>
            <w:shd w:val="clear" w:color="auto" w:fill="D9D9D9" w:themeFill="background1" w:themeFillShade="D9"/>
            <w:vAlign w:val="center"/>
          </w:tcPr>
          <w:p w14:paraId="17929DF8" w14:textId="7E9B9354" w:rsidR="000A2163" w:rsidRPr="002C6CE9" w:rsidRDefault="000A2163" w:rsidP="000A6C8B">
            <w:pPr>
              <w:spacing w:before="240" w:after="0"/>
              <w:jc w:val="center"/>
              <w:rPr>
                <w:rFonts w:ascii="Times New Roman" w:hAnsi="Times New Roman" w:cs="Times New Roman"/>
                <w:sz w:val="20"/>
                <w:szCs w:val="20"/>
              </w:rPr>
            </w:pPr>
            <w:r w:rsidRPr="002C6CE9">
              <w:rPr>
                <w:rFonts w:ascii="Times New Roman" w:hAnsi="Times New Roman" w:cs="Times New Roman"/>
                <w:b/>
                <w:sz w:val="20"/>
                <w:szCs w:val="20"/>
              </w:rPr>
              <w:t>Bodovi</w:t>
            </w:r>
          </w:p>
        </w:tc>
        <w:tc>
          <w:tcPr>
            <w:tcW w:w="1417" w:type="dxa"/>
            <w:tcBorders>
              <w:top w:val="single" w:sz="4" w:space="0" w:color="auto"/>
              <w:left w:val="single" w:sz="4" w:space="0" w:color="000000"/>
              <w:bottom w:val="single" w:sz="4" w:space="0" w:color="000000"/>
              <w:right w:val="single" w:sz="4" w:space="0" w:color="000000"/>
            </w:tcBorders>
            <w:shd w:val="clear" w:color="auto" w:fill="D9D9D9" w:themeFill="background1" w:themeFillShade="D9"/>
            <w:vAlign w:val="center"/>
          </w:tcPr>
          <w:p w14:paraId="6EC2E106" w14:textId="316FFA33" w:rsidR="000A2163" w:rsidRPr="002C6CE9" w:rsidRDefault="000A2163" w:rsidP="000A6C8B">
            <w:pPr>
              <w:spacing w:before="240" w:after="0"/>
              <w:jc w:val="center"/>
              <w:rPr>
                <w:rFonts w:ascii="Times New Roman" w:hAnsi="Times New Roman" w:cs="Times New Roman"/>
                <w:sz w:val="20"/>
                <w:szCs w:val="20"/>
              </w:rPr>
            </w:pPr>
            <w:r w:rsidRPr="002C6CE9">
              <w:rPr>
                <w:rFonts w:ascii="Times New Roman" w:hAnsi="Times New Roman" w:cs="Times New Roman"/>
                <w:b/>
                <w:sz w:val="20"/>
                <w:szCs w:val="20"/>
              </w:rPr>
              <w:t>Izvor provjere</w:t>
            </w:r>
          </w:p>
        </w:tc>
      </w:tr>
      <w:tr w:rsidR="000A2163" w:rsidRPr="002C6CE9" w14:paraId="58F90896" w14:textId="77777777" w:rsidTr="000A6C8B">
        <w:trPr>
          <w:cantSplit/>
          <w:trHeight w:val="410"/>
        </w:trPr>
        <w:tc>
          <w:tcPr>
            <w:tcW w:w="7654" w:type="dxa"/>
            <w:tcBorders>
              <w:top w:val="single" w:sz="4" w:space="0" w:color="000000"/>
              <w:left w:val="single" w:sz="4" w:space="0" w:color="000000"/>
              <w:right w:val="single" w:sz="4" w:space="0" w:color="000000"/>
            </w:tcBorders>
            <w:shd w:val="clear" w:color="auto" w:fill="D9D9D9" w:themeFill="background1" w:themeFillShade="D9"/>
            <w:vAlign w:val="center"/>
          </w:tcPr>
          <w:p w14:paraId="7475F39A" w14:textId="77777777" w:rsidR="000A6C8B" w:rsidRDefault="000A6C8B" w:rsidP="000A6C8B">
            <w:pPr>
              <w:spacing w:after="0" w:line="240" w:lineRule="auto"/>
              <w:rPr>
                <w:rFonts w:ascii="Times New Roman" w:hAnsi="Times New Roman" w:cs="Times New Roman"/>
                <w:b/>
              </w:rPr>
            </w:pPr>
          </w:p>
          <w:p w14:paraId="31A8C399" w14:textId="099356CF" w:rsidR="000A2163" w:rsidRPr="002C6CE9" w:rsidRDefault="000A2163" w:rsidP="000A6C8B">
            <w:pPr>
              <w:spacing w:after="0" w:line="240" w:lineRule="auto"/>
              <w:rPr>
                <w:rFonts w:ascii="Times New Roman" w:hAnsi="Times New Roman" w:cs="Times New Roman"/>
                <w:b/>
              </w:rPr>
            </w:pPr>
            <w:r w:rsidRPr="002C6CE9">
              <w:rPr>
                <w:rFonts w:ascii="Times New Roman" w:hAnsi="Times New Roman" w:cs="Times New Roman"/>
                <w:b/>
              </w:rPr>
              <w:t>1. VRIJEDNOST ZA NOVAC (doprinos pokazateljima)</w:t>
            </w:r>
          </w:p>
        </w:tc>
        <w:tc>
          <w:tcPr>
            <w:tcW w:w="2268" w:type="dxa"/>
            <w:gridSpan w:val="2"/>
            <w:tcBorders>
              <w:top w:val="single" w:sz="4" w:space="0" w:color="000000"/>
              <w:left w:val="single" w:sz="4" w:space="0" w:color="000000"/>
              <w:right w:val="single" w:sz="4" w:space="0" w:color="000000"/>
            </w:tcBorders>
            <w:shd w:val="clear" w:color="auto" w:fill="D9D9D9" w:themeFill="background1" w:themeFillShade="D9"/>
            <w:vAlign w:val="center"/>
          </w:tcPr>
          <w:p w14:paraId="32649D73" w14:textId="2EFD4291" w:rsidR="000A2163" w:rsidRPr="002C6CE9" w:rsidRDefault="00810AC1" w:rsidP="000A6C8B">
            <w:pPr>
              <w:spacing w:after="0" w:line="240" w:lineRule="auto"/>
              <w:ind w:left="155" w:right="154"/>
              <w:jc w:val="center"/>
              <w:rPr>
                <w:rFonts w:ascii="Times New Roman" w:hAnsi="Times New Roman" w:cs="Times New Roman"/>
                <w:b/>
              </w:rPr>
            </w:pPr>
            <w:proofErr w:type="spellStart"/>
            <w:r w:rsidRPr="002C6CE9">
              <w:rPr>
                <w:rFonts w:ascii="Times New Roman" w:hAnsi="Times New Roman" w:cs="Times New Roman"/>
                <w:b/>
              </w:rPr>
              <w:t>m</w:t>
            </w:r>
            <w:r w:rsidR="000A2163" w:rsidRPr="002C6CE9">
              <w:rPr>
                <w:rFonts w:ascii="Times New Roman" w:hAnsi="Times New Roman" w:cs="Times New Roman"/>
                <w:b/>
              </w:rPr>
              <w:t>ax</w:t>
            </w:r>
            <w:proofErr w:type="spellEnd"/>
            <w:r w:rsidR="000A2163" w:rsidRPr="002C6CE9">
              <w:rPr>
                <w:rFonts w:ascii="Times New Roman" w:hAnsi="Times New Roman" w:cs="Times New Roman"/>
                <w:b/>
              </w:rPr>
              <w:t xml:space="preserve"> 25 bodova</w:t>
            </w:r>
          </w:p>
        </w:tc>
      </w:tr>
      <w:tr w:rsidR="000A2163" w:rsidRPr="002C6CE9" w14:paraId="3F13AE18" w14:textId="77777777" w:rsidTr="000A6C8B">
        <w:tblPrEx>
          <w:tblCellMar>
            <w:top w:w="7" w:type="dxa"/>
            <w:right w:w="53" w:type="dxa"/>
          </w:tblCellMar>
        </w:tblPrEx>
        <w:trPr>
          <w:cantSplit/>
          <w:trHeight w:val="2247"/>
        </w:trPr>
        <w:tc>
          <w:tcPr>
            <w:tcW w:w="7654" w:type="dxa"/>
            <w:tcBorders>
              <w:top w:val="single" w:sz="4" w:space="0" w:color="000000"/>
              <w:left w:val="single" w:sz="4" w:space="0" w:color="000000"/>
              <w:bottom w:val="single" w:sz="4" w:space="0" w:color="000000"/>
              <w:right w:val="single" w:sz="4" w:space="0" w:color="000000"/>
            </w:tcBorders>
            <w:vAlign w:val="center"/>
          </w:tcPr>
          <w:p w14:paraId="660CA112" w14:textId="64C7F75B" w:rsidR="000A2163" w:rsidRPr="002C6CE9" w:rsidRDefault="000A2163" w:rsidP="00A26AAF">
            <w:pPr>
              <w:spacing w:after="80" w:line="240" w:lineRule="auto"/>
              <w:rPr>
                <w:rFonts w:ascii="Times New Roman" w:hAnsi="Times New Roman" w:cs="Times New Roman"/>
                <w:color w:val="000000" w:themeColor="text1"/>
              </w:rPr>
            </w:pPr>
            <w:r w:rsidRPr="002C6CE9">
              <w:rPr>
                <w:rFonts w:ascii="Times New Roman" w:hAnsi="Times New Roman" w:cs="Times New Roman"/>
                <w:color w:val="000000" w:themeColor="text1"/>
              </w:rPr>
              <w:t>1. Broj novih i/ili unaprijeđenih poslovnih procesa za poslovanje na digitalnom tržištu koji su posljedica projektnih rezultata nakon završetka projekta</w:t>
            </w:r>
            <w:r w:rsidR="00B67FA8">
              <w:rPr>
                <w:rFonts w:ascii="Times New Roman" w:hAnsi="Times New Roman" w:cs="Times New Roman"/>
                <w:color w:val="000000" w:themeColor="text1"/>
              </w:rPr>
              <w:t>.</w:t>
            </w:r>
            <w:r w:rsidRPr="002C6CE9">
              <w:rPr>
                <w:rFonts w:ascii="Times New Roman" w:hAnsi="Times New Roman" w:cs="Times New Roman"/>
                <w:color w:val="000000" w:themeColor="text1"/>
              </w:rPr>
              <w:t xml:space="preserve"> </w:t>
            </w:r>
          </w:p>
          <w:p w14:paraId="0D8C2913" w14:textId="77777777" w:rsidR="000A2163" w:rsidRPr="002C6CE9" w:rsidRDefault="000A2163" w:rsidP="000A6C8B">
            <w:pPr>
              <w:numPr>
                <w:ilvl w:val="0"/>
                <w:numId w:val="23"/>
              </w:numPr>
              <w:spacing w:after="27" w:line="240" w:lineRule="auto"/>
              <w:ind w:left="357" w:hanging="357"/>
              <w:contextualSpacing/>
              <w:rPr>
                <w:rFonts w:ascii="Times New Roman" w:hAnsi="Times New Roman" w:cs="Times New Roman"/>
                <w:color w:val="000000" w:themeColor="text1"/>
              </w:rPr>
            </w:pPr>
            <w:r w:rsidRPr="002C6CE9">
              <w:rPr>
                <w:rFonts w:ascii="Times New Roman" w:hAnsi="Times New Roman" w:cs="Times New Roman"/>
                <w:color w:val="000000" w:themeColor="text1"/>
              </w:rPr>
              <w:t xml:space="preserve">Projekt doprinosi uspostavi jednog novog digitalnog poslovnog procesa ili  digitalizaciji jednog postojećeg poslovnog procesa – </w:t>
            </w:r>
            <w:r w:rsidRPr="002C6CE9">
              <w:rPr>
                <w:rFonts w:ascii="Times New Roman" w:hAnsi="Times New Roman" w:cs="Times New Roman"/>
                <w:b/>
                <w:bCs/>
                <w:color w:val="000000" w:themeColor="text1"/>
              </w:rPr>
              <w:t xml:space="preserve">5 </w:t>
            </w:r>
            <w:r w:rsidRPr="002C6CE9">
              <w:rPr>
                <w:rFonts w:ascii="Times New Roman" w:hAnsi="Times New Roman" w:cs="Times New Roman"/>
                <w:color w:val="000000" w:themeColor="text1"/>
              </w:rPr>
              <w:t xml:space="preserve">bodova </w:t>
            </w:r>
          </w:p>
          <w:p w14:paraId="55108934" w14:textId="77777777" w:rsidR="000A2163" w:rsidRPr="002C6CE9" w:rsidRDefault="000A2163" w:rsidP="000A6C8B">
            <w:pPr>
              <w:numPr>
                <w:ilvl w:val="0"/>
                <w:numId w:val="23"/>
              </w:numPr>
              <w:spacing w:after="27" w:line="240" w:lineRule="auto"/>
              <w:ind w:left="357" w:hanging="357"/>
              <w:contextualSpacing/>
              <w:rPr>
                <w:rFonts w:ascii="Times New Roman" w:hAnsi="Times New Roman" w:cs="Times New Roman"/>
                <w:color w:val="000000" w:themeColor="text1"/>
              </w:rPr>
            </w:pPr>
            <w:r w:rsidRPr="002C6CE9">
              <w:rPr>
                <w:rFonts w:ascii="Times New Roman" w:hAnsi="Times New Roman" w:cs="Times New Roman"/>
                <w:color w:val="000000" w:themeColor="text1"/>
              </w:rPr>
              <w:t xml:space="preserve">Projekt doprinosi uspostavi novih digitalnih poslovnih procesa i/ili digitalizaciji  dva postojeća poslovna procesa – </w:t>
            </w:r>
            <w:r w:rsidRPr="002C6CE9">
              <w:rPr>
                <w:rFonts w:ascii="Times New Roman" w:hAnsi="Times New Roman" w:cs="Times New Roman"/>
                <w:b/>
                <w:bCs/>
                <w:color w:val="000000" w:themeColor="text1"/>
              </w:rPr>
              <w:t>10</w:t>
            </w:r>
            <w:r w:rsidRPr="002C6CE9">
              <w:rPr>
                <w:rFonts w:ascii="Times New Roman" w:hAnsi="Times New Roman" w:cs="Times New Roman"/>
                <w:color w:val="000000" w:themeColor="text1"/>
              </w:rPr>
              <w:t xml:space="preserve"> bodova </w:t>
            </w:r>
          </w:p>
          <w:p w14:paraId="766C7EC8" w14:textId="2FD12047" w:rsidR="000A2163" w:rsidRPr="002C6CE9" w:rsidRDefault="000A2163" w:rsidP="000A6C8B">
            <w:pPr>
              <w:numPr>
                <w:ilvl w:val="0"/>
                <w:numId w:val="23"/>
              </w:numPr>
              <w:spacing w:after="27" w:line="240" w:lineRule="auto"/>
              <w:ind w:left="357" w:hanging="357"/>
              <w:contextualSpacing/>
              <w:rPr>
                <w:rFonts w:ascii="Times New Roman" w:hAnsi="Times New Roman" w:cs="Times New Roman"/>
              </w:rPr>
            </w:pPr>
            <w:r w:rsidRPr="002C6CE9">
              <w:rPr>
                <w:rFonts w:ascii="Times New Roman" w:hAnsi="Times New Roman" w:cs="Times New Roman"/>
                <w:color w:val="000000" w:themeColor="text1"/>
              </w:rPr>
              <w:t>Projekt doprinosi uspostavi tri i više novih digitalnih poslovnih procesa i/ili digitalizaciji više poslovnih procesa</w:t>
            </w:r>
            <w:r w:rsidR="00810AC1" w:rsidRPr="002C6CE9">
              <w:rPr>
                <w:rFonts w:ascii="Times New Roman" w:hAnsi="Times New Roman" w:cs="Times New Roman"/>
                <w:color w:val="000000" w:themeColor="text1"/>
              </w:rPr>
              <w:t xml:space="preserve"> </w:t>
            </w:r>
            <w:r w:rsidRPr="002C6CE9">
              <w:rPr>
                <w:rFonts w:ascii="Times New Roman" w:hAnsi="Times New Roman" w:cs="Times New Roman"/>
                <w:color w:val="000000" w:themeColor="text1"/>
              </w:rPr>
              <w:t xml:space="preserve">– </w:t>
            </w:r>
            <w:r w:rsidRPr="002C6CE9">
              <w:rPr>
                <w:rFonts w:ascii="Times New Roman" w:hAnsi="Times New Roman" w:cs="Times New Roman"/>
                <w:b/>
                <w:bCs/>
                <w:color w:val="000000" w:themeColor="text1"/>
              </w:rPr>
              <w:t>15</w:t>
            </w:r>
            <w:r w:rsidRPr="002C6CE9">
              <w:rPr>
                <w:rFonts w:ascii="Times New Roman" w:hAnsi="Times New Roman" w:cs="Times New Roman"/>
                <w:color w:val="000000" w:themeColor="text1"/>
              </w:rPr>
              <w:t xml:space="preserve"> bodova </w:t>
            </w:r>
            <w:r w:rsidRPr="002C6CE9">
              <w:rPr>
                <w:rFonts w:ascii="Times New Roman" w:hAnsi="Times New Roman" w:cs="Times New Roman"/>
              </w:rPr>
              <w:tab/>
            </w:r>
            <w:r w:rsidRPr="002C6CE9">
              <w:rPr>
                <w:rFonts w:ascii="Times New Roman" w:hAnsi="Times New Roman" w:cs="Times New Roman"/>
              </w:rPr>
              <w:tab/>
            </w:r>
          </w:p>
        </w:tc>
        <w:tc>
          <w:tcPr>
            <w:tcW w:w="851" w:type="dxa"/>
            <w:tcBorders>
              <w:top w:val="single" w:sz="4" w:space="0" w:color="000000"/>
              <w:left w:val="single" w:sz="4" w:space="0" w:color="000000"/>
              <w:bottom w:val="single" w:sz="4" w:space="0" w:color="000000"/>
              <w:right w:val="single" w:sz="4" w:space="0" w:color="000000"/>
            </w:tcBorders>
            <w:vAlign w:val="center"/>
          </w:tcPr>
          <w:p w14:paraId="3B48B844" w14:textId="31CC9062" w:rsidR="000A2163" w:rsidRPr="002C6CE9" w:rsidRDefault="000A2163" w:rsidP="000A6C8B">
            <w:pPr>
              <w:spacing w:after="0" w:line="240" w:lineRule="auto"/>
              <w:ind w:right="56"/>
              <w:jc w:val="center"/>
              <w:rPr>
                <w:rFonts w:ascii="Times New Roman" w:hAnsi="Times New Roman" w:cs="Times New Roman"/>
              </w:rPr>
            </w:pPr>
            <w:r w:rsidRPr="002C6CE9">
              <w:rPr>
                <w:rFonts w:ascii="Times New Roman" w:hAnsi="Times New Roman" w:cs="Times New Roman"/>
              </w:rPr>
              <w:t>5</w:t>
            </w:r>
            <w:r w:rsidR="00810AC1" w:rsidRPr="002C6CE9">
              <w:rPr>
                <w:rFonts w:ascii="Times New Roman" w:hAnsi="Times New Roman" w:cs="Times New Roman"/>
              </w:rPr>
              <w:t xml:space="preserve"> </w:t>
            </w:r>
            <w:r w:rsidRPr="002C6CE9">
              <w:rPr>
                <w:rFonts w:ascii="Times New Roman" w:hAnsi="Times New Roman" w:cs="Times New Roman"/>
              </w:rPr>
              <w:t>-</w:t>
            </w:r>
            <w:r w:rsidR="00810AC1" w:rsidRPr="002C6CE9">
              <w:rPr>
                <w:rFonts w:ascii="Times New Roman" w:hAnsi="Times New Roman" w:cs="Times New Roman"/>
              </w:rPr>
              <w:t xml:space="preserve"> </w:t>
            </w:r>
            <w:r w:rsidRPr="002C6CE9">
              <w:rPr>
                <w:rFonts w:ascii="Times New Roman" w:hAnsi="Times New Roman" w:cs="Times New Roman"/>
              </w:rPr>
              <w:t xml:space="preserve">15 </w:t>
            </w:r>
          </w:p>
        </w:tc>
        <w:tc>
          <w:tcPr>
            <w:tcW w:w="1417" w:type="dxa"/>
            <w:tcBorders>
              <w:top w:val="single" w:sz="4" w:space="0" w:color="000000"/>
              <w:left w:val="single" w:sz="4" w:space="0" w:color="000000"/>
              <w:bottom w:val="single" w:sz="4" w:space="0" w:color="000000"/>
              <w:right w:val="single" w:sz="4" w:space="0" w:color="000000"/>
            </w:tcBorders>
            <w:vAlign w:val="center"/>
          </w:tcPr>
          <w:p w14:paraId="22DE0D7E" w14:textId="0E674A76" w:rsidR="007173CC" w:rsidRDefault="007173CC" w:rsidP="000A6C8B">
            <w:pPr>
              <w:spacing w:after="0" w:line="240" w:lineRule="auto"/>
              <w:ind w:right="54"/>
              <w:jc w:val="center"/>
              <w:rPr>
                <w:rFonts w:ascii="Times New Roman" w:hAnsi="Times New Roman" w:cs="Times New Roman"/>
                <w:i/>
                <w:iCs/>
                <w:sz w:val="20"/>
                <w:szCs w:val="20"/>
              </w:rPr>
            </w:pPr>
            <w:r>
              <w:rPr>
                <w:rFonts w:ascii="Times New Roman" w:hAnsi="Times New Roman" w:cs="Times New Roman"/>
                <w:i/>
                <w:iCs/>
                <w:sz w:val="20"/>
                <w:szCs w:val="20"/>
              </w:rPr>
              <w:t>PD</w:t>
            </w:r>
          </w:p>
          <w:p w14:paraId="6FD1DB0C" w14:textId="241A5FE8" w:rsidR="000A2163" w:rsidRPr="009219DE" w:rsidRDefault="000A2163" w:rsidP="000A6C8B">
            <w:pPr>
              <w:spacing w:after="0" w:line="240" w:lineRule="auto"/>
              <w:ind w:right="54"/>
              <w:jc w:val="center"/>
              <w:rPr>
                <w:rFonts w:ascii="Times New Roman" w:hAnsi="Times New Roman" w:cs="Times New Roman"/>
                <w:i/>
                <w:iCs/>
                <w:sz w:val="20"/>
                <w:szCs w:val="20"/>
              </w:rPr>
            </w:pPr>
            <w:r w:rsidRPr="009219DE">
              <w:rPr>
                <w:rFonts w:ascii="Times New Roman" w:hAnsi="Times New Roman" w:cs="Times New Roman"/>
                <w:i/>
                <w:iCs/>
                <w:sz w:val="20"/>
                <w:szCs w:val="20"/>
              </w:rPr>
              <w:t xml:space="preserve">PO </w:t>
            </w:r>
          </w:p>
          <w:p w14:paraId="62A2333B" w14:textId="251D9CC5" w:rsidR="00DB5064" w:rsidRPr="009219DE" w:rsidRDefault="000A2163" w:rsidP="000A6C8B">
            <w:pPr>
              <w:spacing w:after="0" w:line="240" w:lineRule="auto"/>
              <w:ind w:right="54"/>
              <w:jc w:val="center"/>
              <w:rPr>
                <w:rFonts w:ascii="Times New Roman" w:hAnsi="Times New Roman" w:cs="Times New Roman"/>
                <w:i/>
                <w:iCs/>
                <w:sz w:val="20"/>
                <w:szCs w:val="20"/>
              </w:rPr>
            </w:pPr>
            <w:r w:rsidRPr="009219DE">
              <w:rPr>
                <w:rFonts w:ascii="Times New Roman" w:hAnsi="Times New Roman" w:cs="Times New Roman"/>
                <w:i/>
                <w:iCs/>
                <w:sz w:val="20"/>
                <w:szCs w:val="20"/>
              </w:rPr>
              <w:t xml:space="preserve">Pokazatelji </w:t>
            </w:r>
          </w:p>
          <w:p w14:paraId="68E09FDB" w14:textId="257FA38E" w:rsidR="00DB5064" w:rsidRPr="009219DE" w:rsidRDefault="000A2163" w:rsidP="000A6C8B">
            <w:pPr>
              <w:spacing w:after="0" w:line="240" w:lineRule="auto"/>
              <w:ind w:right="54"/>
              <w:jc w:val="center"/>
              <w:rPr>
                <w:rFonts w:ascii="Times New Roman" w:hAnsi="Times New Roman" w:cs="Times New Roman"/>
                <w:i/>
                <w:iCs/>
                <w:sz w:val="20"/>
                <w:szCs w:val="20"/>
              </w:rPr>
            </w:pPr>
            <w:r w:rsidRPr="009219DE">
              <w:rPr>
                <w:rFonts w:ascii="Times New Roman" w:hAnsi="Times New Roman" w:cs="Times New Roman"/>
                <w:i/>
                <w:iCs/>
                <w:sz w:val="20"/>
                <w:szCs w:val="20"/>
              </w:rPr>
              <w:t xml:space="preserve">i </w:t>
            </w:r>
          </w:p>
          <w:p w14:paraId="60CD4D19" w14:textId="2CB23835" w:rsidR="000A2163" w:rsidRPr="002C6CE9" w:rsidRDefault="000A2163" w:rsidP="000A6C8B">
            <w:pPr>
              <w:spacing w:after="0" w:line="240" w:lineRule="auto"/>
              <w:ind w:right="54"/>
              <w:jc w:val="center"/>
              <w:rPr>
                <w:rFonts w:ascii="Times New Roman" w:hAnsi="Times New Roman" w:cs="Times New Roman"/>
              </w:rPr>
            </w:pPr>
            <w:r w:rsidRPr="009219DE">
              <w:rPr>
                <w:rFonts w:ascii="Times New Roman" w:hAnsi="Times New Roman" w:cs="Times New Roman"/>
                <w:i/>
                <w:iCs/>
                <w:sz w:val="20"/>
                <w:szCs w:val="20"/>
              </w:rPr>
              <w:t>rezultati</w:t>
            </w:r>
          </w:p>
        </w:tc>
      </w:tr>
      <w:tr w:rsidR="000A2163" w:rsidRPr="002C6CE9" w14:paraId="4C82F293" w14:textId="77777777" w:rsidTr="00192FB4">
        <w:tblPrEx>
          <w:tblCellMar>
            <w:top w:w="7" w:type="dxa"/>
            <w:right w:w="53" w:type="dxa"/>
          </w:tblCellMar>
        </w:tblPrEx>
        <w:trPr>
          <w:cantSplit/>
          <w:trHeight w:val="1851"/>
        </w:trPr>
        <w:tc>
          <w:tcPr>
            <w:tcW w:w="7654" w:type="dxa"/>
            <w:tcBorders>
              <w:top w:val="single" w:sz="4" w:space="0" w:color="000000"/>
              <w:left w:val="single" w:sz="4" w:space="0" w:color="000000"/>
              <w:bottom w:val="single" w:sz="4" w:space="0" w:color="000000"/>
              <w:right w:val="single" w:sz="4" w:space="0" w:color="000000"/>
            </w:tcBorders>
            <w:vAlign w:val="center"/>
          </w:tcPr>
          <w:p w14:paraId="416CE20F" w14:textId="5A5CC502" w:rsidR="000A2163" w:rsidRPr="002C6CE9" w:rsidRDefault="000A2163" w:rsidP="00A26AAF">
            <w:pPr>
              <w:spacing w:after="80" w:line="240" w:lineRule="auto"/>
              <w:rPr>
                <w:rFonts w:ascii="Times New Roman" w:hAnsi="Times New Roman" w:cs="Times New Roman"/>
              </w:rPr>
            </w:pPr>
            <w:r w:rsidRPr="002C6CE9">
              <w:rPr>
                <w:rFonts w:ascii="Times New Roman" w:hAnsi="Times New Roman" w:cs="Times New Roman"/>
              </w:rPr>
              <w:t>2. Projektne aktivnosti, njihovo planirano trajanje i procijenjeni troškovi su usklađeni (sve projektne aktivnosti obuhvaćene su proračunom te je jasna veza između proračunskih stavki i predloženih aktivnosti)</w:t>
            </w:r>
            <w:r w:rsidR="00ED73DA" w:rsidRPr="002C6CE9">
              <w:rPr>
                <w:rFonts w:ascii="Times New Roman" w:hAnsi="Times New Roman" w:cs="Times New Roman"/>
              </w:rPr>
              <w:t>.</w:t>
            </w:r>
          </w:p>
          <w:p w14:paraId="09294187" w14:textId="770A52DA" w:rsidR="000A2163" w:rsidRPr="002C6CE9" w:rsidRDefault="000A2163" w:rsidP="003B2203">
            <w:pPr>
              <w:numPr>
                <w:ilvl w:val="0"/>
                <w:numId w:val="23"/>
              </w:numPr>
              <w:spacing w:after="27" w:line="240" w:lineRule="auto"/>
              <w:ind w:left="357" w:hanging="357"/>
              <w:contextualSpacing/>
              <w:rPr>
                <w:rFonts w:ascii="Times New Roman" w:hAnsi="Times New Roman" w:cs="Times New Roman"/>
                <w:color w:val="000000" w:themeColor="text1"/>
              </w:rPr>
            </w:pPr>
            <w:r w:rsidRPr="002C6CE9">
              <w:rPr>
                <w:rFonts w:ascii="Times New Roman" w:hAnsi="Times New Roman" w:cs="Times New Roman"/>
                <w:color w:val="000000" w:themeColor="text1"/>
              </w:rPr>
              <w:t xml:space="preserve">Nisu usklađeni </w:t>
            </w:r>
            <w:r w:rsidR="007173CC">
              <w:rPr>
                <w:rFonts w:ascii="Times New Roman" w:hAnsi="Times New Roman" w:cs="Times New Roman"/>
                <w:color w:val="000000" w:themeColor="text1"/>
              </w:rPr>
              <w:t>–</w:t>
            </w:r>
            <w:r w:rsidRPr="002C6CE9">
              <w:rPr>
                <w:rFonts w:ascii="Times New Roman" w:hAnsi="Times New Roman" w:cs="Times New Roman"/>
                <w:color w:val="000000" w:themeColor="text1"/>
              </w:rPr>
              <w:t xml:space="preserve"> </w:t>
            </w:r>
            <w:r w:rsidRPr="003B2203">
              <w:rPr>
                <w:rFonts w:ascii="Times New Roman" w:hAnsi="Times New Roman" w:cs="Times New Roman"/>
                <w:b/>
                <w:bCs/>
                <w:color w:val="000000" w:themeColor="text1"/>
              </w:rPr>
              <w:t>0</w:t>
            </w:r>
            <w:r w:rsidRPr="002C6CE9">
              <w:rPr>
                <w:rFonts w:ascii="Times New Roman" w:hAnsi="Times New Roman" w:cs="Times New Roman"/>
                <w:color w:val="000000" w:themeColor="text1"/>
              </w:rPr>
              <w:t xml:space="preserve"> bodova  </w:t>
            </w:r>
          </w:p>
          <w:p w14:paraId="0EC396FC" w14:textId="62196C8E" w:rsidR="000A2163" w:rsidRPr="002C6CE9" w:rsidRDefault="000A2163" w:rsidP="003B2203">
            <w:pPr>
              <w:numPr>
                <w:ilvl w:val="0"/>
                <w:numId w:val="23"/>
              </w:numPr>
              <w:spacing w:after="27" w:line="240" w:lineRule="auto"/>
              <w:ind w:left="357" w:hanging="357"/>
              <w:contextualSpacing/>
              <w:rPr>
                <w:rFonts w:ascii="Times New Roman" w:hAnsi="Times New Roman" w:cs="Times New Roman"/>
                <w:color w:val="000000" w:themeColor="text1"/>
              </w:rPr>
            </w:pPr>
            <w:r w:rsidRPr="002C6CE9">
              <w:rPr>
                <w:rFonts w:ascii="Times New Roman" w:hAnsi="Times New Roman" w:cs="Times New Roman"/>
                <w:color w:val="000000" w:themeColor="text1"/>
              </w:rPr>
              <w:t xml:space="preserve">Djelomično </w:t>
            </w:r>
            <w:r w:rsidR="007173CC">
              <w:rPr>
                <w:rFonts w:ascii="Times New Roman" w:hAnsi="Times New Roman" w:cs="Times New Roman"/>
                <w:color w:val="000000" w:themeColor="text1"/>
              </w:rPr>
              <w:t>–</w:t>
            </w:r>
            <w:r w:rsidR="00810AC1" w:rsidRPr="002C6CE9">
              <w:rPr>
                <w:rFonts w:ascii="Times New Roman" w:hAnsi="Times New Roman" w:cs="Times New Roman"/>
                <w:color w:val="000000" w:themeColor="text1"/>
              </w:rPr>
              <w:t xml:space="preserve"> </w:t>
            </w:r>
            <w:r w:rsidRPr="003B2203">
              <w:rPr>
                <w:rFonts w:ascii="Times New Roman" w:hAnsi="Times New Roman" w:cs="Times New Roman"/>
                <w:b/>
                <w:bCs/>
                <w:color w:val="000000" w:themeColor="text1"/>
              </w:rPr>
              <w:t>3</w:t>
            </w:r>
            <w:r w:rsidRPr="002C6CE9">
              <w:rPr>
                <w:rFonts w:ascii="Times New Roman" w:hAnsi="Times New Roman" w:cs="Times New Roman"/>
                <w:color w:val="000000" w:themeColor="text1"/>
              </w:rPr>
              <w:t xml:space="preserve"> boda </w:t>
            </w:r>
          </w:p>
          <w:p w14:paraId="64AE9292" w14:textId="04666B11" w:rsidR="000A2163" w:rsidRPr="002C6CE9" w:rsidRDefault="000A2163" w:rsidP="003B2203">
            <w:pPr>
              <w:numPr>
                <w:ilvl w:val="0"/>
                <w:numId w:val="23"/>
              </w:numPr>
              <w:spacing w:after="27" w:line="240" w:lineRule="auto"/>
              <w:ind w:left="357" w:hanging="357"/>
              <w:contextualSpacing/>
              <w:rPr>
                <w:rFonts w:ascii="Times New Roman" w:hAnsi="Times New Roman" w:cs="Times New Roman"/>
                <w:color w:val="000000" w:themeColor="text1"/>
              </w:rPr>
            </w:pPr>
            <w:r w:rsidRPr="002C6CE9">
              <w:rPr>
                <w:rFonts w:ascii="Times New Roman" w:hAnsi="Times New Roman" w:cs="Times New Roman"/>
                <w:color w:val="000000" w:themeColor="text1"/>
              </w:rPr>
              <w:t xml:space="preserve">U potpunosti </w:t>
            </w:r>
            <w:r w:rsidR="007173CC">
              <w:rPr>
                <w:rFonts w:ascii="Times New Roman" w:hAnsi="Times New Roman" w:cs="Times New Roman"/>
                <w:color w:val="000000" w:themeColor="text1"/>
              </w:rPr>
              <w:t>–</w:t>
            </w:r>
            <w:r w:rsidRPr="002C6CE9">
              <w:rPr>
                <w:rFonts w:ascii="Times New Roman" w:hAnsi="Times New Roman" w:cs="Times New Roman"/>
                <w:color w:val="000000" w:themeColor="text1"/>
              </w:rPr>
              <w:t xml:space="preserve"> </w:t>
            </w:r>
            <w:r w:rsidRPr="003B2203">
              <w:rPr>
                <w:rFonts w:ascii="Times New Roman" w:hAnsi="Times New Roman" w:cs="Times New Roman"/>
                <w:b/>
                <w:bCs/>
                <w:color w:val="000000" w:themeColor="text1"/>
              </w:rPr>
              <w:t>5</w:t>
            </w:r>
            <w:r w:rsidRPr="002C6CE9">
              <w:rPr>
                <w:rFonts w:ascii="Times New Roman" w:hAnsi="Times New Roman" w:cs="Times New Roman"/>
                <w:color w:val="000000" w:themeColor="text1"/>
              </w:rPr>
              <w:t xml:space="preserve"> bodova</w:t>
            </w:r>
          </w:p>
        </w:tc>
        <w:tc>
          <w:tcPr>
            <w:tcW w:w="851" w:type="dxa"/>
            <w:tcBorders>
              <w:top w:val="single" w:sz="4" w:space="0" w:color="000000"/>
              <w:left w:val="single" w:sz="4" w:space="0" w:color="000000"/>
              <w:bottom w:val="single" w:sz="4" w:space="0" w:color="000000"/>
              <w:right w:val="single" w:sz="4" w:space="0" w:color="000000"/>
            </w:tcBorders>
            <w:vAlign w:val="center"/>
          </w:tcPr>
          <w:p w14:paraId="1839CC3A" w14:textId="682618BB" w:rsidR="000A2163" w:rsidRPr="002C6CE9" w:rsidRDefault="000A2163" w:rsidP="000A6C8B">
            <w:pPr>
              <w:spacing w:after="0" w:line="240" w:lineRule="auto"/>
              <w:ind w:right="56"/>
              <w:jc w:val="center"/>
              <w:rPr>
                <w:rFonts w:ascii="Times New Roman" w:hAnsi="Times New Roman" w:cs="Times New Roman"/>
              </w:rPr>
            </w:pPr>
            <w:r w:rsidRPr="002C6CE9">
              <w:rPr>
                <w:rFonts w:ascii="Times New Roman" w:hAnsi="Times New Roman" w:cs="Times New Roman"/>
              </w:rPr>
              <w:t>0</w:t>
            </w:r>
            <w:r w:rsidR="00810AC1" w:rsidRPr="002C6CE9">
              <w:rPr>
                <w:rFonts w:ascii="Times New Roman" w:hAnsi="Times New Roman" w:cs="Times New Roman"/>
              </w:rPr>
              <w:t xml:space="preserve"> </w:t>
            </w:r>
            <w:r w:rsidR="007173CC">
              <w:rPr>
                <w:rFonts w:ascii="Times New Roman" w:hAnsi="Times New Roman" w:cs="Times New Roman"/>
              </w:rPr>
              <w:t>–</w:t>
            </w:r>
            <w:r w:rsidR="00810AC1" w:rsidRPr="002C6CE9">
              <w:rPr>
                <w:rFonts w:ascii="Times New Roman" w:hAnsi="Times New Roman" w:cs="Times New Roman"/>
              </w:rPr>
              <w:t xml:space="preserve"> </w:t>
            </w:r>
            <w:r w:rsidRPr="002C6CE9">
              <w:rPr>
                <w:rFonts w:ascii="Times New Roman" w:hAnsi="Times New Roman" w:cs="Times New Roman"/>
              </w:rPr>
              <w:t>5</w:t>
            </w:r>
          </w:p>
        </w:tc>
        <w:tc>
          <w:tcPr>
            <w:tcW w:w="1417" w:type="dxa"/>
            <w:tcBorders>
              <w:top w:val="single" w:sz="4" w:space="0" w:color="000000"/>
              <w:left w:val="single" w:sz="4" w:space="0" w:color="000000"/>
              <w:bottom w:val="single" w:sz="4" w:space="0" w:color="000000"/>
              <w:right w:val="single" w:sz="4" w:space="0" w:color="000000"/>
            </w:tcBorders>
            <w:vAlign w:val="center"/>
          </w:tcPr>
          <w:p w14:paraId="7572482C" w14:textId="07AD45A3" w:rsidR="007173CC" w:rsidRDefault="007173CC" w:rsidP="000A6C8B">
            <w:pPr>
              <w:spacing w:after="0" w:line="240" w:lineRule="auto"/>
              <w:ind w:right="54"/>
              <w:jc w:val="center"/>
              <w:rPr>
                <w:rFonts w:ascii="Times New Roman" w:hAnsi="Times New Roman" w:cs="Times New Roman"/>
                <w:i/>
                <w:iCs/>
                <w:sz w:val="20"/>
                <w:szCs w:val="20"/>
              </w:rPr>
            </w:pPr>
            <w:r>
              <w:rPr>
                <w:rFonts w:ascii="Times New Roman" w:hAnsi="Times New Roman" w:cs="Times New Roman"/>
                <w:i/>
                <w:iCs/>
                <w:sz w:val="20"/>
                <w:szCs w:val="20"/>
              </w:rPr>
              <w:t>PD</w:t>
            </w:r>
          </w:p>
          <w:p w14:paraId="7C5C7C32" w14:textId="59C1A8B7" w:rsidR="000A2163" w:rsidRPr="009219DE" w:rsidRDefault="000A2163" w:rsidP="000A6C8B">
            <w:pPr>
              <w:spacing w:after="0" w:line="240" w:lineRule="auto"/>
              <w:ind w:right="54"/>
              <w:jc w:val="center"/>
              <w:rPr>
                <w:rFonts w:ascii="Times New Roman" w:hAnsi="Times New Roman" w:cs="Times New Roman"/>
                <w:i/>
                <w:iCs/>
                <w:sz w:val="20"/>
                <w:szCs w:val="20"/>
              </w:rPr>
            </w:pPr>
            <w:r w:rsidRPr="009219DE">
              <w:rPr>
                <w:rFonts w:ascii="Times New Roman" w:hAnsi="Times New Roman" w:cs="Times New Roman"/>
                <w:i/>
                <w:iCs/>
                <w:sz w:val="20"/>
                <w:szCs w:val="20"/>
              </w:rPr>
              <w:t>PO</w:t>
            </w:r>
          </w:p>
          <w:p w14:paraId="03159409" w14:textId="49D70E13" w:rsidR="000A2163" w:rsidRPr="009219DE" w:rsidRDefault="000A2163" w:rsidP="000A6C8B">
            <w:pPr>
              <w:spacing w:after="0" w:line="240" w:lineRule="auto"/>
              <w:ind w:right="54"/>
              <w:jc w:val="center"/>
              <w:rPr>
                <w:rFonts w:ascii="Times New Roman" w:hAnsi="Times New Roman" w:cs="Times New Roman"/>
                <w:i/>
                <w:iCs/>
                <w:sz w:val="20"/>
                <w:szCs w:val="20"/>
              </w:rPr>
            </w:pPr>
            <w:r w:rsidRPr="009219DE">
              <w:rPr>
                <w:rFonts w:ascii="Times New Roman" w:hAnsi="Times New Roman" w:cs="Times New Roman"/>
                <w:i/>
                <w:iCs/>
                <w:sz w:val="20"/>
                <w:szCs w:val="20"/>
              </w:rPr>
              <w:t>Opis aktivnosti</w:t>
            </w:r>
          </w:p>
          <w:p w14:paraId="6DDCD923" w14:textId="5A43D913" w:rsidR="000A2163" w:rsidRPr="002C6CE9" w:rsidRDefault="000A2163" w:rsidP="000A6C8B">
            <w:pPr>
              <w:spacing w:after="0" w:line="240" w:lineRule="auto"/>
              <w:ind w:right="54"/>
              <w:jc w:val="center"/>
              <w:rPr>
                <w:rFonts w:ascii="Times New Roman" w:hAnsi="Times New Roman" w:cs="Times New Roman"/>
              </w:rPr>
            </w:pPr>
            <w:r w:rsidRPr="009219DE">
              <w:rPr>
                <w:rFonts w:ascii="Times New Roman" w:hAnsi="Times New Roman" w:cs="Times New Roman"/>
                <w:i/>
                <w:iCs/>
                <w:sz w:val="20"/>
                <w:szCs w:val="20"/>
              </w:rPr>
              <w:t>Aktivnost proračuna - opis</w:t>
            </w:r>
          </w:p>
        </w:tc>
      </w:tr>
      <w:tr w:rsidR="000A2163" w:rsidRPr="002C6CE9" w14:paraId="3F63E381" w14:textId="77777777" w:rsidTr="000A6C8B">
        <w:tblPrEx>
          <w:tblCellMar>
            <w:top w:w="7" w:type="dxa"/>
            <w:right w:w="53" w:type="dxa"/>
          </w:tblCellMar>
        </w:tblPrEx>
        <w:trPr>
          <w:cantSplit/>
          <w:trHeight w:val="2248"/>
        </w:trPr>
        <w:tc>
          <w:tcPr>
            <w:tcW w:w="7654" w:type="dxa"/>
            <w:tcBorders>
              <w:top w:val="single" w:sz="4" w:space="0" w:color="000000"/>
              <w:left w:val="single" w:sz="4" w:space="0" w:color="000000"/>
              <w:bottom w:val="single" w:sz="4" w:space="0" w:color="000000"/>
              <w:right w:val="single" w:sz="4" w:space="0" w:color="000000"/>
            </w:tcBorders>
            <w:vAlign w:val="center"/>
          </w:tcPr>
          <w:p w14:paraId="74D7F635" w14:textId="26BF093C" w:rsidR="000A2163" w:rsidRPr="002C6CE9" w:rsidRDefault="000A2163" w:rsidP="00A26AAF">
            <w:pPr>
              <w:spacing w:after="80" w:line="240" w:lineRule="auto"/>
              <w:rPr>
                <w:rFonts w:ascii="Times New Roman" w:hAnsi="Times New Roman" w:cs="Times New Roman"/>
                <w:color w:val="000000" w:themeColor="text1"/>
              </w:rPr>
            </w:pPr>
            <w:r w:rsidRPr="002C6CE9">
              <w:rPr>
                <w:rFonts w:ascii="Times New Roman" w:hAnsi="Times New Roman" w:cs="Times New Roman"/>
                <w:color w:val="000000" w:themeColor="text1"/>
              </w:rPr>
              <w:t>3. Prijavitelj je u sklopu projektnog prijedloga predvidio usavršavanja  i/ili sudjelovanje na sajmovima</w:t>
            </w:r>
            <w:r w:rsidR="00ED73DA" w:rsidRPr="002C6CE9">
              <w:rPr>
                <w:rFonts w:ascii="Times New Roman" w:hAnsi="Times New Roman" w:cs="Times New Roman"/>
                <w:color w:val="000000" w:themeColor="text1"/>
              </w:rPr>
              <w:t>.</w:t>
            </w:r>
          </w:p>
          <w:p w14:paraId="1C0D3349" w14:textId="26B4DFAA" w:rsidR="000A2163" w:rsidRPr="008009D8" w:rsidRDefault="000A2163" w:rsidP="008009D8">
            <w:pPr>
              <w:numPr>
                <w:ilvl w:val="0"/>
                <w:numId w:val="23"/>
              </w:numPr>
              <w:spacing w:after="27" w:line="240" w:lineRule="auto"/>
              <w:ind w:left="357" w:hanging="357"/>
              <w:contextualSpacing/>
              <w:rPr>
                <w:rFonts w:ascii="Times New Roman" w:hAnsi="Times New Roman" w:cs="Times New Roman"/>
                <w:color w:val="000000" w:themeColor="text1"/>
              </w:rPr>
            </w:pPr>
            <w:r w:rsidRPr="002C6CE9">
              <w:rPr>
                <w:rFonts w:ascii="Times New Roman" w:hAnsi="Times New Roman" w:cs="Times New Roman"/>
                <w:color w:val="000000" w:themeColor="text1"/>
              </w:rPr>
              <w:t xml:space="preserve">Projektom nisu predviđene aktivnosti usavršavanja niti sudjelovanja na sajmovima </w:t>
            </w:r>
            <w:r w:rsidRPr="008009D8">
              <w:rPr>
                <w:rFonts w:ascii="Times New Roman" w:hAnsi="Times New Roman" w:cs="Times New Roman"/>
                <w:color w:val="000000" w:themeColor="text1"/>
              </w:rPr>
              <w:t xml:space="preserve">– </w:t>
            </w:r>
            <w:r w:rsidRPr="008009D8">
              <w:rPr>
                <w:rFonts w:ascii="Times New Roman" w:hAnsi="Times New Roman" w:cs="Times New Roman"/>
                <w:b/>
                <w:bCs/>
                <w:color w:val="000000" w:themeColor="text1"/>
              </w:rPr>
              <w:t>0</w:t>
            </w:r>
            <w:r w:rsidRPr="008009D8">
              <w:rPr>
                <w:rFonts w:ascii="Times New Roman" w:hAnsi="Times New Roman" w:cs="Times New Roman"/>
                <w:color w:val="000000" w:themeColor="text1"/>
              </w:rPr>
              <w:t xml:space="preserve"> bodova</w:t>
            </w:r>
          </w:p>
          <w:p w14:paraId="41753DE1" w14:textId="1884F23E" w:rsidR="000A2163" w:rsidRPr="002C6CE9" w:rsidRDefault="000A2163" w:rsidP="000A6C8B">
            <w:pPr>
              <w:numPr>
                <w:ilvl w:val="0"/>
                <w:numId w:val="23"/>
              </w:numPr>
              <w:spacing w:after="27" w:line="240" w:lineRule="auto"/>
              <w:ind w:left="357" w:hanging="357"/>
              <w:contextualSpacing/>
              <w:rPr>
                <w:rFonts w:ascii="Times New Roman" w:hAnsi="Times New Roman" w:cs="Times New Roman"/>
                <w:color w:val="000000" w:themeColor="text1"/>
              </w:rPr>
            </w:pPr>
            <w:r w:rsidRPr="002C6CE9">
              <w:rPr>
                <w:rFonts w:ascii="Times New Roman" w:hAnsi="Times New Roman" w:cs="Times New Roman"/>
                <w:color w:val="000000" w:themeColor="text1"/>
              </w:rPr>
              <w:t xml:space="preserve">Projektom su predviđene aktivnosti usavršavanja ili sudjelovanja na sajmovima – </w:t>
            </w:r>
            <w:r w:rsidRPr="002C6CE9">
              <w:rPr>
                <w:rFonts w:ascii="Times New Roman" w:hAnsi="Times New Roman" w:cs="Times New Roman"/>
                <w:b/>
                <w:bCs/>
                <w:color w:val="000000" w:themeColor="text1"/>
              </w:rPr>
              <w:t>3</w:t>
            </w:r>
            <w:r w:rsidRPr="002C6CE9">
              <w:rPr>
                <w:rFonts w:ascii="Times New Roman" w:hAnsi="Times New Roman" w:cs="Times New Roman"/>
                <w:color w:val="000000" w:themeColor="text1"/>
              </w:rPr>
              <w:t xml:space="preserve"> bod</w:t>
            </w:r>
            <w:r w:rsidR="00A66AFA" w:rsidRPr="002C6CE9">
              <w:rPr>
                <w:rFonts w:ascii="Times New Roman" w:hAnsi="Times New Roman" w:cs="Times New Roman"/>
                <w:color w:val="000000" w:themeColor="text1"/>
              </w:rPr>
              <w:t>a</w:t>
            </w:r>
          </w:p>
          <w:p w14:paraId="17F9894B" w14:textId="77777777" w:rsidR="008009D8" w:rsidRDefault="000A2163" w:rsidP="000A6C8B">
            <w:pPr>
              <w:numPr>
                <w:ilvl w:val="0"/>
                <w:numId w:val="23"/>
              </w:numPr>
              <w:spacing w:after="27" w:line="240" w:lineRule="auto"/>
              <w:ind w:left="357" w:hanging="357"/>
              <w:contextualSpacing/>
              <w:rPr>
                <w:rFonts w:ascii="Times New Roman" w:hAnsi="Times New Roman" w:cs="Times New Roman"/>
                <w:color w:val="000000" w:themeColor="text1"/>
              </w:rPr>
            </w:pPr>
            <w:r w:rsidRPr="002C6CE9">
              <w:rPr>
                <w:rFonts w:ascii="Times New Roman" w:hAnsi="Times New Roman" w:cs="Times New Roman"/>
                <w:color w:val="000000" w:themeColor="text1"/>
              </w:rPr>
              <w:t xml:space="preserve">Projektom su predviđene aktivnosti usavršavanja i sudjelovanja na sajmovima </w:t>
            </w:r>
          </w:p>
          <w:p w14:paraId="49D3A9B8" w14:textId="224DA682" w:rsidR="00810AC1" w:rsidRPr="002C6CE9" w:rsidDel="00C817D1" w:rsidRDefault="000A2163" w:rsidP="008009D8">
            <w:pPr>
              <w:spacing w:after="27" w:line="240" w:lineRule="auto"/>
              <w:ind w:left="357"/>
              <w:contextualSpacing/>
              <w:rPr>
                <w:rFonts w:ascii="Times New Roman" w:hAnsi="Times New Roman" w:cs="Times New Roman"/>
                <w:color w:val="000000" w:themeColor="text1"/>
              </w:rPr>
            </w:pPr>
            <w:r w:rsidRPr="002C6CE9">
              <w:rPr>
                <w:rFonts w:ascii="Times New Roman" w:hAnsi="Times New Roman" w:cs="Times New Roman"/>
                <w:color w:val="000000" w:themeColor="text1"/>
              </w:rPr>
              <w:t xml:space="preserve">– </w:t>
            </w:r>
            <w:r w:rsidRPr="002C6CE9">
              <w:rPr>
                <w:rFonts w:ascii="Times New Roman" w:hAnsi="Times New Roman" w:cs="Times New Roman"/>
                <w:b/>
                <w:bCs/>
                <w:color w:val="000000" w:themeColor="text1"/>
              </w:rPr>
              <w:t>5</w:t>
            </w:r>
            <w:r w:rsidRPr="002C6CE9">
              <w:rPr>
                <w:rFonts w:ascii="Times New Roman" w:hAnsi="Times New Roman" w:cs="Times New Roman"/>
                <w:color w:val="000000" w:themeColor="text1"/>
              </w:rPr>
              <w:t xml:space="preserve"> bodova </w:t>
            </w:r>
          </w:p>
        </w:tc>
        <w:tc>
          <w:tcPr>
            <w:tcW w:w="851" w:type="dxa"/>
            <w:tcBorders>
              <w:top w:val="single" w:sz="4" w:space="0" w:color="000000"/>
              <w:left w:val="single" w:sz="4" w:space="0" w:color="000000"/>
              <w:bottom w:val="single" w:sz="4" w:space="0" w:color="000000"/>
              <w:right w:val="single" w:sz="4" w:space="0" w:color="000000"/>
            </w:tcBorders>
            <w:vAlign w:val="center"/>
          </w:tcPr>
          <w:p w14:paraId="5822CE89" w14:textId="2D82F7D7" w:rsidR="000A2163" w:rsidRPr="002C6CE9" w:rsidDel="00C817D1" w:rsidRDefault="000A2163" w:rsidP="000A6C8B">
            <w:pPr>
              <w:spacing w:after="0" w:line="240" w:lineRule="auto"/>
              <w:ind w:right="56"/>
              <w:jc w:val="center"/>
              <w:rPr>
                <w:rFonts w:ascii="Times New Roman" w:hAnsi="Times New Roman" w:cs="Times New Roman"/>
              </w:rPr>
            </w:pPr>
            <w:r w:rsidRPr="002C6CE9">
              <w:rPr>
                <w:rFonts w:ascii="Times New Roman" w:hAnsi="Times New Roman" w:cs="Times New Roman"/>
              </w:rPr>
              <w:t>0</w:t>
            </w:r>
            <w:r w:rsidR="00810AC1" w:rsidRPr="002C6CE9">
              <w:rPr>
                <w:rFonts w:ascii="Times New Roman" w:hAnsi="Times New Roman" w:cs="Times New Roman"/>
              </w:rPr>
              <w:t xml:space="preserve"> </w:t>
            </w:r>
            <w:r w:rsidRPr="002C6CE9">
              <w:rPr>
                <w:rFonts w:ascii="Times New Roman" w:hAnsi="Times New Roman" w:cs="Times New Roman"/>
              </w:rPr>
              <w:t>-</w:t>
            </w:r>
            <w:r w:rsidR="00810AC1" w:rsidRPr="002C6CE9">
              <w:rPr>
                <w:rFonts w:ascii="Times New Roman" w:hAnsi="Times New Roman" w:cs="Times New Roman"/>
              </w:rPr>
              <w:t xml:space="preserve"> </w:t>
            </w:r>
            <w:r w:rsidRPr="002C6CE9">
              <w:rPr>
                <w:rFonts w:ascii="Times New Roman" w:hAnsi="Times New Roman" w:cs="Times New Roman"/>
              </w:rPr>
              <w:t>5</w:t>
            </w:r>
          </w:p>
        </w:tc>
        <w:tc>
          <w:tcPr>
            <w:tcW w:w="1417" w:type="dxa"/>
            <w:tcBorders>
              <w:top w:val="single" w:sz="4" w:space="0" w:color="000000"/>
              <w:left w:val="single" w:sz="4" w:space="0" w:color="000000"/>
              <w:bottom w:val="single" w:sz="4" w:space="0" w:color="000000"/>
              <w:right w:val="single" w:sz="4" w:space="0" w:color="000000"/>
            </w:tcBorders>
            <w:vAlign w:val="center"/>
          </w:tcPr>
          <w:p w14:paraId="7E03F8FC" w14:textId="328355C2" w:rsidR="007173CC" w:rsidRDefault="007173CC" w:rsidP="000A6C8B">
            <w:pPr>
              <w:spacing w:after="0" w:line="240" w:lineRule="auto"/>
              <w:ind w:right="54"/>
              <w:jc w:val="center"/>
              <w:rPr>
                <w:rFonts w:ascii="Times New Roman" w:hAnsi="Times New Roman" w:cs="Times New Roman"/>
                <w:i/>
                <w:iCs/>
                <w:sz w:val="20"/>
                <w:szCs w:val="20"/>
              </w:rPr>
            </w:pPr>
            <w:r>
              <w:rPr>
                <w:rFonts w:ascii="Times New Roman" w:hAnsi="Times New Roman" w:cs="Times New Roman"/>
                <w:i/>
                <w:iCs/>
                <w:sz w:val="20"/>
                <w:szCs w:val="20"/>
              </w:rPr>
              <w:t>PD</w:t>
            </w:r>
          </w:p>
          <w:p w14:paraId="4A5A3DAD" w14:textId="07A5C85B" w:rsidR="000A2163" w:rsidRPr="009219DE" w:rsidRDefault="000A2163" w:rsidP="000A6C8B">
            <w:pPr>
              <w:spacing w:after="0" w:line="240" w:lineRule="auto"/>
              <w:ind w:right="54"/>
              <w:jc w:val="center"/>
              <w:rPr>
                <w:rFonts w:ascii="Times New Roman" w:hAnsi="Times New Roman" w:cs="Times New Roman"/>
                <w:i/>
                <w:iCs/>
                <w:sz w:val="20"/>
                <w:szCs w:val="20"/>
              </w:rPr>
            </w:pPr>
            <w:r w:rsidRPr="009219DE">
              <w:rPr>
                <w:rFonts w:ascii="Times New Roman" w:hAnsi="Times New Roman" w:cs="Times New Roman"/>
                <w:i/>
                <w:iCs/>
                <w:sz w:val="20"/>
                <w:szCs w:val="20"/>
              </w:rPr>
              <w:t>PO</w:t>
            </w:r>
          </w:p>
          <w:p w14:paraId="166C9053" w14:textId="3171A2CB" w:rsidR="00DB5064" w:rsidRPr="009219DE" w:rsidRDefault="000A2163" w:rsidP="000A6C8B">
            <w:pPr>
              <w:spacing w:after="0" w:line="240" w:lineRule="auto"/>
              <w:ind w:right="54"/>
              <w:jc w:val="center"/>
              <w:rPr>
                <w:rFonts w:ascii="Times New Roman" w:hAnsi="Times New Roman" w:cs="Times New Roman"/>
                <w:i/>
                <w:iCs/>
                <w:sz w:val="20"/>
                <w:szCs w:val="20"/>
              </w:rPr>
            </w:pPr>
            <w:r w:rsidRPr="009219DE">
              <w:rPr>
                <w:rFonts w:ascii="Times New Roman" w:hAnsi="Times New Roman" w:cs="Times New Roman"/>
                <w:i/>
                <w:iCs/>
                <w:sz w:val="20"/>
                <w:szCs w:val="20"/>
              </w:rPr>
              <w:t>Pokazatelji</w:t>
            </w:r>
          </w:p>
          <w:p w14:paraId="62DA1891" w14:textId="7A4D7646" w:rsidR="00DB5064" w:rsidRPr="009219DE" w:rsidRDefault="000A2163" w:rsidP="000A6C8B">
            <w:pPr>
              <w:spacing w:after="0" w:line="240" w:lineRule="auto"/>
              <w:ind w:right="54"/>
              <w:jc w:val="center"/>
              <w:rPr>
                <w:rFonts w:ascii="Times New Roman" w:hAnsi="Times New Roman" w:cs="Times New Roman"/>
                <w:i/>
                <w:iCs/>
                <w:sz w:val="20"/>
                <w:szCs w:val="20"/>
              </w:rPr>
            </w:pPr>
            <w:r w:rsidRPr="009219DE">
              <w:rPr>
                <w:rFonts w:ascii="Times New Roman" w:hAnsi="Times New Roman" w:cs="Times New Roman"/>
                <w:i/>
                <w:iCs/>
                <w:sz w:val="20"/>
                <w:szCs w:val="20"/>
              </w:rPr>
              <w:t xml:space="preserve"> i </w:t>
            </w:r>
          </w:p>
          <w:p w14:paraId="02FD02DF" w14:textId="08BF57BD" w:rsidR="000A2163" w:rsidRPr="002C6CE9" w:rsidDel="00C817D1" w:rsidRDefault="000A2163" w:rsidP="000A6C8B">
            <w:pPr>
              <w:spacing w:after="0" w:line="240" w:lineRule="auto"/>
              <w:ind w:right="54"/>
              <w:jc w:val="center"/>
              <w:rPr>
                <w:rFonts w:ascii="Times New Roman" w:hAnsi="Times New Roman" w:cs="Times New Roman"/>
              </w:rPr>
            </w:pPr>
            <w:r w:rsidRPr="009219DE">
              <w:rPr>
                <w:rFonts w:ascii="Times New Roman" w:hAnsi="Times New Roman" w:cs="Times New Roman"/>
                <w:i/>
                <w:iCs/>
                <w:sz w:val="20"/>
                <w:szCs w:val="20"/>
              </w:rPr>
              <w:t>rezultati</w:t>
            </w:r>
          </w:p>
        </w:tc>
      </w:tr>
      <w:tr w:rsidR="000A2163" w:rsidRPr="002C6CE9" w14:paraId="478DA438" w14:textId="77777777" w:rsidTr="000A6C8B">
        <w:tblPrEx>
          <w:tblCellMar>
            <w:top w:w="7" w:type="dxa"/>
            <w:right w:w="53" w:type="dxa"/>
          </w:tblCellMar>
        </w:tblPrEx>
        <w:trPr>
          <w:cantSplit/>
          <w:trHeight w:val="395"/>
        </w:trPr>
        <w:tc>
          <w:tcPr>
            <w:tcW w:w="765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61B9212" w14:textId="274FEFA7" w:rsidR="000A2163" w:rsidRPr="002C6CE9" w:rsidRDefault="000A2163" w:rsidP="000A6C8B">
            <w:pPr>
              <w:spacing w:after="0" w:line="240" w:lineRule="auto"/>
              <w:rPr>
                <w:rFonts w:ascii="Times New Roman" w:hAnsi="Times New Roman" w:cs="Times New Roman"/>
              </w:rPr>
            </w:pPr>
            <w:r w:rsidRPr="002C6CE9">
              <w:rPr>
                <w:rFonts w:ascii="Times New Roman" w:hAnsi="Times New Roman" w:cs="Times New Roman"/>
                <w:b/>
              </w:rPr>
              <w:t>2. DIZAJN PROJEKTA</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ABFB4F4" w14:textId="3460C4F5" w:rsidR="000A2163" w:rsidRPr="002C6CE9" w:rsidRDefault="00810AC1" w:rsidP="000A6C8B">
            <w:pPr>
              <w:spacing w:after="0" w:line="240" w:lineRule="auto"/>
              <w:ind w:left="155" w:right="154"/>
              <w:jc w:val="center"/>
              <w:rPr>
                <w:rFonts w:ascii="Times New Roman" w:hAnsi="Times New Roman" w:cs="Times New Roman"/>
              </w:rPr>
            </w:pPr>
            <w:proofErr w:type="spellStart"/>
            <w:r w:rsidRPr="002C6CE9">
              <w:rPr>
                <w:rFonts w:ascii="Times New Roman" w:hAnsi="Times New Roman" w:cs="Times New Roman"/>
                <w:b/>
              </w:rPr>
              <w:t>m</w:t>
            </w:r>
            <w:r w:rsidR="000A2163" w:rsidRPr="002C6CE9">
              <w:rPr>
                <w:rFonts w:ascii="Times New Roman" w:hAnsi="Times New Roman" w:cs="Times New Roman"/>
                <w:b/>
              </w:rPr>
              <w:t>ax</w:t>
            </w:r>
            <w:proofErr w:type="spellEnd"/>
            <w:r w:rsidR="000A2163" w:rsidRPr="002C6CE9">
              <w:rPr>
                <w:rFonts w:ascii="Times New Roman" w:hAnsi="Times New Roman" w:cs="Times New Roman"/>
                <w:b/>
              </w:rPr>
              <w:t xml:space="preserve">  35 bodova </w:t>
            </w:r>
          </w:p>
        </w:tc>
      </w:tr>
      <w:tr w:rsidR="000A2163" w:rsidRPr="002C6CE9" w14:paraId="6F3FBE1A" w14:textId="77777777" w:rsidTr="000A6C8B">
        <w:tblPrEx>
          <w:tblCellMar>
            <w:top w:w="11" w:type="dxa"/>
            <w:right w:w="53" w:type="dxa"/>
          </w:tblCellMar>
        </w:tblPrEx>
        <w:trPr>
          <w:cantSplit/>
          <w:trHeight w:val="1812"/>
        </w:trPr>
        <w:tc>
          <w:tcPr>
            <w:tcW w:w="7654" w:type="dxa"/>
            <w:tcBorders>
              <w:top w:val="single" w:sz="4" w:space="0" w:color="000000"/>
              <w:left w:val="single" w:sz="4" w:space="0" w:color="000000"/>
              <w:bottom w:val="single" w:sz="4" w:space="0" w:color="000000"/>
              <w:right w:val="single" w:sz="4" w:space="0" w:color="000000"/>
            </w:tcBorders>
            <w:vAlign w:val="center"/>
          </w:tcPr>
          <w:p w14:paraId="1FE1DF4C" w14:textId="44FEA80B" w:rsidR="000A2163" w:rsidRPr="002C6CE9" w:rsidRDefault="000A2163" w:rsidP="00A26AAF">
            <w:pPr>
              <w:spacing w:after="80" w:line="240" w:lineRule="auto"/>
              <w:rPr>
                <w:rFonts w:ascii="Times New Roman" w:hAnsi="Times New Roman" w:cs="Times New Roman"/>
              </w:rPr>
            </w:pPr>
            <w:r w:rsidRPr="002C6CE9">
              <w:rPr>
                <w:rFonts w:ascii="Times New Roman" w:hAnsi="Times New Roman" w:cs="Times New Roman"/>
              </w:rPr>
              <w:t>4. Jasno je o</w:t>
            </w:r>
            <w:r w:rsidR="00ED73DA" w:rsidRPr="002C6CE9">
              <w:rPr>
                <w:rFonts w:ascii="Times New Roman" w:hAnsi="Times New Roman" w:cs="Times New Roman"/>
              </w:rPr>
              <w:t>brazloženo</w:t>
            </w:r>
            <w:r w:rsidRPr="002C6CE9">
              <w:rPr>
                <w:rFonts w:ascii="Times New Roman" w:hAnsi="Times New Roman" w:cs="Times New Roman"/>
              </w:rPr>
              <w:t xml:space="preserve"> kako se projektnim aktivnostima transformira stvaralaštvo i/ili proizvodnja i/ili distribucija i/ili plasman digitalnih sadržaja i usluga za poslovanje na jedinstvenom digitalnom tržištu</w:t>
            </w:r>
            <w:r w:rsidR="00ED73DA" w:rsidRPr="002C6CE9">
              <w:rPr>
                <w:rFonts w:ascii="Times New Roman" w:hAnsi="Times New Roman" w:cs="Times New Roman"/>
              </w:rPr>
              <w:t>.</w:t>
            </w:r>
          </w:p>
          <w:p w14:paraId="3740301D" w14:textId="77777777" w:rsidR="000A2163" w:rsidRPr="002C6CE9" w:rsidRDefault="000A2163" w:rsidP="000A6C8B">
            <w:pPr>
              <w:numPr>
                <w:ilvl w:val="0"/>
                <w:numId w:val="23"/>
              </w:numPr>
              <w:spacing w:after="27" w:line="240" w:lineRule="auto"/>
              <w:ind w:left="357" w:hanging="357"/>
              <w:contextualSpacing/>
              <w:rPr>
                <w:rFonts w:ascii="Times New Roman" w:hAnsi="Times New Roman" w:cs="Times New Roman"/>
                <w:color w:val="000000" w:themeColor="text1"/>
              </w:rPr>
            </w:pPr>
            <w:r w:rsidRPr="002C6CE9">
              <w:rPr>
                <w:rFonts w:ascii="Times New Roman" w:hAnsi="Times New Roman" w:cs="Times New Roman"/>
                <w:color w:val="000000" w:themeColor="text1"/>
              </w:rPr>
              <w:t xml:space="preserve">Nije obrazloženo – </w:t>
            </w:r>
            <w:r w:rsidRPr="002C6CE9">
              <w:rPr>
                <w:rFonts w:ascii="Times New Roman" w:hAnsi="Times New Roman" w:cs="Times New Roman"/>
                <w:b/>
                <w:bCs/>
                <w:color w:val="000000" w:themeColor="text1"/>
              </w:rPr>
              <w:t>0</w:t>
            </w:r>
            <w:r w:rsidRPr="002C6CE9">
              <w:rPr>
                <w:rFonts w:ascii="Times New Roman" w:hAnsi="Times New Roman" w:cs="Times New Roman"/>
                <w:color w:val="000000" w:themeColor="text1"/>
              </w:rPr>
              <w:t xml:space="preserve"> bodova</w:t>
            </w:r>
          </w:p>
          <w:p w14:paraId="3482A9A5" w14:textId="7B32834C" w:rsidR="000A2163" w:rsidRPr="002C6CE9" w:rsidRDefault="000A2163" w:rsidP="000A6C8B">
            <w:pPr>
              <w:numPr>
                <w:ilvl w:val="0"/>
                <w:numId w:val="23"/>
              </w:numPr>
              <w:spacing w:after="27" w:line="240" w:lineRule="auto"/>
              <w:ind w:left="357" w:hanging="357"/>
              <w:contextualSpacing/>
              <w:rPr>
                <w:rFonts w:ascii="Times New Roman" w:hAnsi="Times New Roman" w:cs="Times New Roman"/>
                <w:color w:val="000000" w:themeColor="text1"/>
              </w:rPr>
            </w:pPr>
            <w:r w:rsidRPr="002C6CE9">
              <w:rPr>
                <w:rFonts w:ascii="Times New Roman" w:hAnsi="Times New Roman" w:cs="Times New Roman"/>
                <w:color w:val="000000" w:themeColor="text1"/>
              </w:rPr>
              <w:t xml:space="preserve">Djelomično – </w:t>
            </w:r>
            <w:r w:rsidRPr="002C6CE9">
              <w:rPr>
                <w:rFonts w:ascii="Times New Roman" w:hAnsi="Times New Roman" w:cs="Times New Roman"/>
                <w:b/>
                <w:bCs/>
                <w:color w:val="000000" w:themeColor="text1"/>
              </w:rPr>
              <w:t>10</w:t>
            </w:r>
            <w:r w:rsidRPr="002C6CE9">
              <w:rPr>
                <w:rFonts w:ascii="Times New Roman" w:hAnsi="Times New Roman" w:cs="Times New Roman"/>
                <w:color w:val="000000" w:themeColor="text1"/>
              </w:rPr>
              <w:t xml:space="preserve"> bodova</w:t>
            </w:r>
          </w:p>
          <w:p w14:paraId="509509A4" w14:textId="745BEC43" w:rsidR="000A2163" w:rsidRPr="002C6CE9" w:rsidRDefault="000A2163" w:rsidP="000A6C8B">
            <w:pPr>
              <w:numPr>
                <w:ilvl w:val="0"/>
                <w:numId w:val="23"/>
              </w:numPr>
              <w:spacing w:after="27" w:line="240" w:lineRule="auto"/>
              <w:ind w:left="357" w:hanging="357"/>
              <w:contextualSpacing/>
              <w:rPr>
                <w:rFonts w:ascii="Times New Roman" w:hAnsi="Times New Roman" w:cs="Times New Roman"/>
                <w:color w:val="000000" w:themeColor="text1"/>
              </w:rPr>
            </w:pPr>
            <w:r w:rsidRPr="002C6CE9">
              <w:rPr>
                <w:rFonts w:ascii="Times New Roman" w:hAnsi="Times New Roman" w:cs="Times New Roman"/>
                <w:color w:val="000000" w:themeColor="text1"/>
              </w:rPr>
              <w:t xml:space="preserve">Jasno je obrazloženo – </w:t>
            </w:r>
            <w:r w:rsidRPr="002C6CE9">
              <w:rPr>
                <w:rFonts w:ascii="Times New Roman" w:hAnsi="Times New Roman" w:cs="Times New Roman"/>
                <w:b/>
                <w:bCs/>
                <w:color w:val="000000" w:themeColor="text1"/>
              </w:rPr>
              <w:t xml:space="preserve">15 </w:t>
            </w:r>
            <w:r w:rsidRPr="002C6CE9">
              <w:rPr>
                <w:rFonts w:ascii="Times New Roman" w:hAnsi="Times New Roman" w:cs="Times New Roman"/>
                <w:color w:val="000000" w:themeColor="text1"/>
              </w:rPr>
              <w:t>bodova</w:t>
            </w:r>
          </w:p>
        </w:tc>
        <w:tc>
          <w:tcPr>
            <w:tcW w:w="851" w:type="dxa"/>
            <w:tcBorders>
              <w:top w:val="single" w:sz="4" w:space="0" w:color="000000"/>
              <w:left w:val="single" w:sz="4" w:space="0" w:color="000000"/>
              <w:bottom w:val="single" w:sz="4" w:space="0" w:color="000000"/>
              <w:right w:val="single" w:sz="4" w:space="0" w:color="000000"/>
            </w:tcBorders>
            <w:vAlign w:val="center"/>
          </w:tcPr>
          <w:p w14:paraId="009FCB26" w14:textId="188FA88F" w:rsidR="000A2163" w:rsidRPr="002C6CE9" w:rsidRDefault="000A2163" w:rsidP="000A6C8B">
            <w:pPr>
              <w:spacing w:after="0" w:line="240" w:lineRule="auto"/>
              <w:ind w:right="56"/>
              <w:jc w:val="center"/>
              <w:rPr>
                <w:rFonts w:ascii="Times New Roman" w:hAnsi="Times New Roman" w:cs="Times New Roman"/>
              </w:rPr>
            </w:pPr>
            <w:r w:rsidRPr="002C6CE9">
              <w:rPr>
                <w:rFonts w:ascii="Times New Roman" w:hAnsi="Times New Roman" w:cs="Times New Roman"/>
              </w:rPr>
              <w:t>0</w:t>
            </w:r>
            <w:r w:rsidR="00810AC1" w:rsidRPr="002C6CE9">
              <w:rPr>
                <w:rFonts w:ascii="Times New Roman" w:hAnsi="Times New Roman" w:cs="Times New Roman"/>
              </w:rPr>
              <w:t xml:space="preserve"> </w:t>
            </w:r>
            <w:r w:rsidR="007173CC">
              <w:rPr>
                <w:rFonts w:ascii="Times New Roman" w:hAnsi="Times New Roman" w:cs="Times New Roman"/>
              </w:rPr>
              <w:t>–</w:t>
            </w:r>
            <w:r w:rsidR="00810AC1" w:rsidRPr="002C6CE9">
              <w:rPr>
                <w:rFonts w:ascii="Times New Roman" w:hAnsi="Times New Roman" w:cs="Times New Roman"/>
              </w:rPr>
              <w:t xml:space="preserve"> </w:t>
            </w:r>
            <w:r w:rsidRPr="002C6CE9">
              <w:rPr>
                <w:rFonts w:ascii="Times New Roman" w:hAnsi="Times New Roman" w:cs="Times New Roman"/>
              </w:rPr>
              <w:t>15</w:t>
            </w:r>
          </w:p>
        </w:tc>
        <w:tc>
          <w:tcPr>
            <w:tcW w:w="1417" w:type="dxa"/>
            <w:tcBorders>
              <w:top w:val="single" w:sz="4" w:space="0" w:color="000000"/>
              <w:left w:val="single" w:sz="4" w:space="0" w:color="000000"/>
              <w:bottom w:val="single" w:sz="4" w:space="0" w:color="000000"/>
              <w:right w:val="single" w:sz="4" w:space="0" w:color="000000"/>
            </w:tcBorders>
            <w:vAlign w:val="center"/>
          </w:tcPr>
          <w:p w14:paraId="72A4AA88" w14:textId="4CF8FDF6" w:rsidR="007173CC" w:rsidRDefault="007173CC" w:rsidP="000A6C8B">
            <w:pPr>
              <w:spacing w:after="0" w:line="240" w:lineRule="auto"/>
              <w:ind w:right="54"/>
              <w:jc w:val="center"/>
              <w:rPr>
                <w:rFonts w:ascii="Times New Roman" w:hAnsi="Times New Roman" w:cs="Times New Roman"/>
                <w:i/>
                <w:iCs/>
                <w:sz w:val="20"/>
                <w:szCs w:val="20"/>
              </w:rPr>
            </w:pPr>
            <w:r>
              <w:rPr>
                <w:rFonts w:ascii="Times New Roman" w:hAnsi="Times New Roman" w:cs="Times New Roman"/>
                <w:i/>
                <w:iCs/>
                <w:sz w:val="20"/>
                <w:szCs w:val="20"/>
              </w:rPr>
              <w:t>PD</w:t>
            </w:r>
          </w:p>
          <w:p w14:paraId="0D4119DE" w14:textId="6B3BDD46" w:rsidR="000A2163" w:rsidRPr="009219DE" w:rsidRDefault="000A2163" w:rsidP="000A6C8B">
            <w:pPr>
              <w:spacing w:after="0" w:line="240" w:lineRule="auto"/>
              <w:ind w:right="54"/>
              <w:jc w:val="center"/>
              <w:rPr>
                <w:rFonts w:ascii="Times New Roman" w:hAnsi="Times New Roman" w:cs="Times New Roman"/>
                <w:i/>
                <w:iCs/>
                <w:sz w:val="20"/>
                <w:szCs w:val="20"/>
              </w:rPr>
            </w:pPr>
            <w:r w:rsidRPr="009219DE">
              <w:rPr>
                <w:rFonts w:ascii="Times New Roman" w:hAnsi="Times New Roman" w:cs="Times New Roman"/>
                <w:i/>
                <w:iCs/>
                <w:sz w:val="20"/>
                <w:szCs w:val="20"/>
              </w:rPr>
              <w:t>PO</w:t>
            </w:r>
          </w:p>
          <w:p w14:paraId="158A21CF" w14:textId="6C393632" w:rsidR="000A2163" w:rsidRPr="009219DE" w:rsidRDefault="000A2163" w:rsidP="000A6C8B">
            <w:pPr>
              <w:spacing w:after="0" w:line="240" w:lineRule="auto"/>
              <w:ind w:right="54"/>
              <w:jc w:val="center"/>
              <w:rPr>
                <w:rFonts w:ascii="Times New Roman" w:hAnsi="Times New Roman" w:cs="Times New Roman"/>
                <w:i/>
                <w:iCs/>
                <w:sz w:val="20"/>
                <w:szCs w:val="20"/>
              </w:rPr>
            </w:pPr>
            <w:r w:rsidRPr="009219DE">
              <w:rPr>
                <w:rFonts w:ascii="Times New Roman" w:hAnsi="Times New Roman" w:cs="Times New Roman"/>
                <w:i/>
                <w:iCs/>
                <w:sz w:val="20"/>
                <w:szCs w:val="20"/>
              </w:rPr>
              <w:t>Opis projekta</w:t>
            </w:r>
          </w:p>
        </w:tc>
      </w:tr>
      <w:tr w:rsidR="000A2163" w:rsidRPr="002C6CE9" w14:paraId="30A2F0EE" w14:textId="77777777" w:rsidTr="000A6C8B">
        <w:tblPrEx>
          <w:tblCellMar>
            <w:top w:w="11" w:type="dxa"/>
            <w:right w:w="53" w:type="dxa"/>
          </w:tblCellMar>
        </w:tblPrEx>
        <w:trPr>
          <w:cantSplit/>
          <w:trHeight w:val="2106"/>
        </w:trPr>
        <w:tc>
          <w:tcPr>
            <w:tcW w:w="7654" w:type="dxa"/>
            <w:tcBorders>
              <w:top w:val="single" w:sz="4" w:space="0" w:color="000000"/>
              <w:left w:val="single" w:sz="4" w:space="0" w:color="000000"/>
              <w:bottom w:val="single" w:sz="4" w:space="0" w:color="000000"/>
              <w:right w:val="single" w:sz="4" w:space="0" w:color="000000"/>
            </w:tcBorders>
            <w:vAlign w:val="center"/>
          </w:tcPr>
          <w:p w14:paraId="2E3E7C9E" w14:textId="148A9EC7" w:rsidR="00810AC1" w:rsidRPr="002C6CE9" w:rsidRDefault="000A2163" w:rsidP="00A26AAF">
            <w:pPr>
              <w:spacing w:after="80" w:line="240" w:lineRule="auto"/>
              <w:rPr>
                <w:rFonts w:ascii="Times New Roman" w:hAnsi="Times New Roman" w:cs="Times New Roman"/>
              </w:rPr>
            </w:pPr>
            <w:r w:rsidRPr="002C6CE9">
              <w:rPr>
                <w:rFonts w:ascii="Times New Roman" w:hAnsi="Times New Roman" w:cs="Times New Roman"/>
              </w:rPr>
              <w:t>5. Cilj, svrha i očekivani rezultati projekta jasno su definirani, opisani i međusobno povezani s problemskim stanjem koje se rješava projektom</w:t>
            </w:r>
            <w:r w:rsidR="00ED73DA" w:rsidRPr="002C6CE9">
              <w:rPr>
                <w:rFonts w:ascii="Times New Roman" w:hAnsi="Times New Roman" w:cs="Times New Roman"/>
              </w:rPr>
              <w:t>.</w:t>
            </w:r>
          </w:p>
          <w:p w14:paraId="1AFF7385" w14:textId="5A423BA2" w:rsidR="000A2163" w:rsidRPr="002C6CE9" w:rsidRDefault="000A2163" w:rsidP="000A6C8B">
            <w:pPr>
              <w:numPr>
                <w:ilvl w:val="0"/>
                <w:numId w:val="23"/>
              </w:numPr>
              <w:spacing w:after="27" w:line="240" w:lineRule="auto"/>
              <w:ind w:left="357" w:hanging="357"/>
              <w:contextualSpacing/>
              <w:rPr>
                <w:rFonts w:ascii="Times New Roman" w:hAnsi="Times New Roman" w:cs="Times New Roman"/>
                <w:color w:val="000000" w:themeColor="text1"/>
              </w:rPr>
            </w:pPr>
            <w:r w:rsidRPr="002C6CE9">
              <w:rPr>
                <w:rFonts w:ascii="Times New Roman" w:hAnsi="Times New Roman" w:cs="Times New Roman"/>
                <w:color w:val="000000" w:themeColor="text1"/>
              </w:rPr>
              <w:t xml:space="preserve">Nije </w:t>
            </w:r>
            <w:bookmarkStart w:id="19" w:name="_Hlk139626803"/>
            <w:r w:rsidRPr="002C6CE9">
              <w:rPr>
                <w:rFonts w:ascii="Times New Roman" w:hAnsi="Times New Roman" w:cs="Times New Roman"/>
                <w:color w:val="000000" w:themeColor="text1"/>
              </w:rPr>
              <w:t>jasna povezanost cilja, svrhe i očekivanih rezultata projekta s problemskim stanjem koje se rješava projektom</w:t>
            </w:r>
            <w:bookmarkEnd w:id="19"/>
            <w:r w:rsidRPr="002C6CE9">
              <w:rPr>
                <w:rFonts w:ascii="Times New Roman" w:hAnsi="Times New Roman" w:cs="Times New Roman"/>
                <w:color w:val="000000" w:themeColor="text1"/>
              </w:rPr>
              <w:t xml:space="preserve"> </w:t>
            </w:r>
            <w:r w:rsidR="007173CC">
              <w:rPr>
                <w:rFonts w:ascii="Times New Roman" w:hAnsi="Times New Roman" w:cs="Times New Roman"/>
                <w:color w:val="000000" w:themeColor="text1"/>
              </w:rPr>
              <w:t>–</w:t>
            </w:r>
            <w:r w:rsidRPr="002C6CE9">
              <w:rPr>
                <w:rFonts w:ascii="Times New Roman" w:hAnsi="Times New Roman" w:cs="Times New Roman"/>
                <w:color w:val="000000" w:themeColor="text1"/>
              </w:rPr>
              <w:t xml:space="preserve"> </w:t>
            </w:r>
            <w:r w:rsidRPr="002C6CE9">
              <w:rPr>
                <w:rFonts w:ascii="Times New Roman" w:hAnsi="Times New Roman" w:cs="Times New Roman"/>
                <w:b/>
                <w:bCs/>
                <w:color w:val="000000" w:themeColor="text1"/>
              </w:rPr>
              <w:t xml:space="preserve">0 </w:t>
            </w:r>
            <w:r w:rsidRPr="002C6CE9">
              <w:rPr>
                <w:rFonts w:ascii="Times New Roman" w:hAnsi="Times New Roman" w:cs="Times New Roman"/>
                <w:color w:val="000000" w:themeColor="text1"/>
              </w:rPr>
              <w:t>bodova</w:t>
            </w:r>
          </w:p>
          <w:p w14:paraId="68AB5FA7" w14:textId="089E23D0" w:rsidR="000A2163" w:rsidRPr="00A4769A" w:rsidRDefault="000A2163" w:rsidP="000A6C8B">
            <w:pPr>
              <w:numPr>
                <w:ilvl w:val="0"/>
                <w:numId w:val="23"/>
              </w:numPr>
              <w:spacing w:after="27" w:line="240" w:lineRule="auto"/>
              <w:ind w:left="357" w:hanging="357"/>
              <w:contextualSpacing/>
              <w:rPr>
                <w:rFonts w:ascii="Times New Roman" w:hAnsi="Times New Roman" w:cs="Times New Roman"/>
                <w:color w:val="000000" w:themeColor="text1"/>
              </w:rPr>
            </w:pPr>
            <w:r w:rsidRPr="002C6CE9">
              <w:rPr>
                <w:rFonts w:ascii="Times New Roman" w:hAnsi="Times New Roman" w:cs="Times New Roman"/>
                <w:color w:val="000000" w:themeColor="text1"/>
              </w:rPr>
              <w:t xml:space="preserve">Djelomično  – </w:t>
            </w:r>
            <w:r w:rsidRPr="002C6CE9">
              <w:rPr>
                <w:rFonts w:ascii="Times New Roman" w:hAnsi="Times New Roman" w:cs="Times New Roman"/>
                <w:b/>
                <w:bCs/>
                <w:color w:val="000000" w:themeColor="text1"/>
              </w:rPr>
              <w:t>5</w:t>
            </w:r>
            <w:r w:rsidRPr="002C6CE9">
              <w:rPr>
                <w:rFonts w:ascii="Times New Roman" w:hAnsi="Times New Roman" w:cs="Times New Roman"/>
                <w:color w:val="000000" w:themeColor="text1"/>
              </w:rPr>
              <w:t xml:space="preserve"> bod</w:t>
            </w:r>
            <w:r w:rsidR="00810AC1" w:rsidRPr="002C6CE9">
              <w:rPr>
                <w:rFonts w:ascii="Times New Roman" w:hAnsi="Times New Roman" w:cs="Times New Roman"/>
                <w:color w:val="000000" w:themeColor="text1"/>
              </w:rPr>
              <w:t>ova</w:t>
            </w:r>
            <w:r w:rsidRPr="002C6CE9">
              <w:rPr>
                <w:rFonts w:ascii="Times New Roman" w:hAnsi="Times New Roman" w:cs="Times New Roman"/>
                <w:color w:val="000000" w:themeColor="text1"/>
              </w:rPr>
              <w:t xml:space="preserve"> </w:t>
            </w:r>
          </w:p>
          <w:p w14:paraId="2F655AC6" w14:textId="39F68CD8" w:rsidR="00810AC1" w:rsidRPr="002C6CE9" w:rsidRDefault="000A2163" w:rsidP="000A6C8B">
            <w:pPr>
              <w:numPr>
                <w:ilvl w:val="0"/>
                <w:numId w:val="23"/>
              </w:numPr>
              <w:spacing w:after="27" w:line="240" w:lineRule="auto"/>
              <w:ind w:left="357" w:hanging="357"/>
              <w:contextualSpacing/>
              <w:rPr>
                <w:rFonts w:ascii="Times New Roman" w:hAnsi="Times New Roman" w:cs="Times New Roman"/>
                <w:color w:val="000000" w:themeColor="text1"/>
              </w:rPr>
            </w:pPr>
            <w:r w:rsidRPr="002C6CE9">
              <w:rPr>
                <w:rFonts w:ascii="Times New Roman" w:hAnsi="Times New Roman" w:cs="Times New Roman"/>
                <w:color w:val="000000" w:themeColor="text1"/>
              </w:rPr>
              <w:t xml:space="preserve">U potpunosti </w:t>
            </w:r>
            <w:r w:rsidR="0002377A" w:rsidRPr="002C6CE9">
              <w:rPr>
                <w:rFonts w:ascii="Times New Roman" w:hAnsi="Times New Roman" w:cs="Times New Roman"/>
                <w:color w:val="000000" w:themeColor="text1"/>
              </w:rPr>
              <w:t xml:space="preserve">je  jasna povezanost cilja, svrhe i očekivanih rezultata projekta s problemskim stanjem koje se rješava projektom </w:t>
            </w:r>
            <w:r w:rsidR="007173CC">
              <w:rPr>
                <w:rFonts w:ascii="Times New Roman" w:hAnsi="Times New Roman" w:cs="Times New Roman"/>
                <w:color w:val="000000" w:themeColor="text1"/>
              </w:rPr>
              <w:t>–</w:t>
            </w:r>
            <w:r w:rsidRPr="002C6CE9">
              <w:rPr>
                <w:rFonts w:ascii="Times New Roman" w:hAnsi="Times New Roman" w:cs="Times New Roman"/>
                <w:color w:val="000000" w:themeColor="text1"/>
              </w:rPr>
              <w:t xml:space="preserve"> </w:t>
            </w:r>
            <w:r w:rsidRPr="002C6CE9">
              <w:rPr>
                <w:rFonts w:ascii="Times New Roman" w:hAnsi="Times New Roman" w:cs="Times New Roman"/>
                <w:b/>
                <w:bCs/>
                <w:color w:val="000000" w:themeColor="text1"/>
              </w:rPr>
              <w:t>10</w:t>
            </w:r>
            <w:r w:rsidRPr="002C6CE9">
              <w:rPr>
                <w:rFonts w:ascii="Times New Roman" w:hAnsi="Times New Roman" w:cs="Times New Roman"/>
                <w:color w:val="000000" w:themeColor="text1"/>
              </w:rPr>
              <w:t xml:space="preserve"> bod</w:t>
            </w:r>
            <w:r w:rsidR="00810AC1" w:rsidRPr="002C6CE9">
              <w:rPr>
                <w:rFonts w:ascii="Times New Roman" w:hAnsi="Times New Roman" w:cs="Times New Roman"/>
                <w:color w:val="000000" w:themeColor="text1"/>
              </w:rPr>
              <w:t>ova</w:t>
            </w:r>
            <w:r w:rsidRPr="002C6CE9">
              <w:rPr>
                <w:rFonts w:ascii="Times New Roman" w:hAnsi="Times New Roman" w:cs="Times New Roman"/>
                <w:color w:val="000000" w:themeColor="text1"/>
              </w:rPr>
              <w:t xml:space="preserve"> </w:t>
            </w:r>
          </w:p>
        </w:tc>
        <w:tc>
          <w:tcPr>
            <w:tcW w:w="851" w:type="dxa"/>
            <w:tcBorders>
              <w:top w:val="single" w:sz="4" w:space="0" w:color="000000"/>
              <w:left w:val="single" w:sz="4" w:space="0" w:color="000000"/>
              <w:bottom w:val="single" w:sz="4" w:space="0" w:color="000000"/>
              <w:right w:val="single" w:sz="4" w:space="0" w:color="000000"/>
            </w:tcBorders>
            <w:vAlign w:val="center"/>
          </w:tcPr>
          <w:p w14:paraId="5E58312C" w14:textId="42860FE3" w:rsidR="000A2163" w:rsidRPr="002C6CE9" w:rsidRDefault="000A2163" w:rsidP="000A6C8B">
            <w:pPr>
              <w:spacing w:after="0" w:line="240" w:lineRule="auto"/>
              <w:ind w:right="56"/>
              <w:jc w:val="center"/>
              <w:rPr>
                <w:rFonts w:ascii="Times New Roman" w:hAnsi="Times New Roman" w:cs="Times New Roman"/>
              </w:rPr>
            </w:pPr>
            <w:r w:rsidRPr="002C6CE9">
              <w:rPr>
                <w:rFonts w:ascii="Times New Roman" w:hAnsi="Times New Roman" w:cs="Times New Roman"/>
              </w:rPr>
              <w:t>0</w:t>
            </w:r>
            <w:r w:rsidR="00810AC1" w:rsidRPr="002C6CE9">
              <w:rPr>
                <w:rFonts w:ascii="Times New Roman" w:hAnsi="Times New Roman" w:cs="Times New Roman"/>
              </w:rPr>
              <w:t xml:space="preserve"> </w:t>
            </w:r>
            <w:r w:rsidR="007173CC">
              <w:rPr>
                <w:rFonts w:ascii="Times New Roman" w:hAnsi="Times New Roman" w:cs="Times New Roman"/>
              </w:rPr>
              <w:t>–</w:t>
            </w:r>
            <w:r w:rsidR="00810AC1" w:rsidRPr="002C6CE9">
              <w:rPr>
                <w:rFonts w:ascii="Times New Roman" w:hAnsi="Times New Roman" w:cs="Times New Roman"/>
              </w:rPr>
              <w:t xml:space="preserve"> </w:t>
            </w:r>
            <w:r w:rsidRPr="002C6CE9">
              <w:rPr>
                <w:rFonts w:ascii="Times New Roman" w:hAnsi="Times New Roman" w:cs="Times New Roman"/>
              </w:rPr>
              <w:t>10</w:t>
            </w:r>
            <w:r w:rsidRPr="002C6CE9">
              <w:rPr>
                <w:rFonts w:ascii="Times New Roman" w:hAnsi="Times New Roman" w:cs="Times New Roman"/>
                <w:color w:val="FF0000"/>
              </w:rPr>
              <w:t xml:space="preserve"> </w:t>
            </w:r>
          </w:p>
        </w:tc>
        <w:tc>
          <w:tcPr>
            <w:tcW w:w="1417" w:type="dxa"/>
            <w:tcBorders>
              <w:top w:val="single" w:sz="4" w:space="0" w:color="000000"/>
              <w:left w:val="single" w:sz="4" w:space="0" w:color="000000"/>
              <w:bottom w:val="single" w:sz="4" w:space="0" w:color="000000"/>
              <w:right w:val="single" w:sz="4" w:space="0" w:color="000000"/>
            </w:tcBorders>
            <w:vAlign w:val="center"/>
          </w:tcPr>
          <w:p w14:paraId="627E5C33" w14:textId="228C3D2B" w:rsidR="007173CC" w:rsidRDefault="007173CC" w:rsidP="000A6C8B">
            <w:pPr>
              <w:spacing w:after="0" w:line="240" w:lineRule="auto"/>
              <w:ind w:right="54"/>
              <w:jc w:val="center"/>
              <w:rPr>
                <w:rFonts w:ascii="Times New Roman" w:hAnsi="Times New Roman" w:cs="Times New Roman"/>
                <w:i/>
                <w:iCs/>
                <w:sz w:val="20"/>
                <w:szCs w:val="20"/>
              </w:rPr>
            </w:pPr>
            <w:r>
              <w:rPr>
                <w:rFonts w:ascii="Times New Roman" w:hAnsi="Times New Roman" w:cs="Times New Roman"/>
                <w:i/>
                <w:iCs/>
                <w:sz w:val="20"/>
                <w:szCs w:val="20"/>
              </w:rPr>
              <w:t>PD</w:t>
            </w:r>
          </w:p>
          <w:p w14:paraId="78635D9E" w14:textId="0307EF92" w:rsidR="000A2163" w:rsidRPr="009219DE" w:rsidRDefault="000A2163" w:rsidP="000A6C8B">
            <w:pPr>
              <w:spacing w:after="0" w:line="240" w:lineRule="auto"/>
              <w:ind w:right="54"/>
              <w:jc w:val="center"/>
              <w:rPr>
                <w:rFonts w:ascii="Times New Roman" w:hAnsi="Times New Roman" w:cs="Times New Roman"/>
                <w:i/>
                <w:iCs/>
                <w:sz w:val="20"/>
                <w:szCs w:val="20"/>
              </w:rPr>
            </w:pPr>
            <w:r w:rsidRPr="009219DE">
              <w:rPr>
                <w:rFonts w:ascii="Times New Roman" w:hAnsi="Times New Roman" w:cs="Times New Roman"/>
                <w:i/>
                <w:iCs/>
                <w:sz w:val="20"/>
                <w:szCs w:val="20"/>
              </w:rPr>
              <w:t xml:space="preserve">PO </w:t>
            </w:r>
          </w:p>
          <w:p w14:paraId="170B612D" w14:textId="61916778" w:rsidR="000A2163" w:rsidRPr="009219DE" w:rsidRDefault="000A2163" w:rsidP="000A6C8B">
            <w:pPr>
              <w:spacing w:after="0" w:line="240" w:lineRule="auto"/>
              <w:ind w:right="54"/>
              <w:jc w:val="center"/>
              <w:rPr>
                <w:rFonts w:ascii="Times New Roman" w:hAnsi="Times New Roman" w:cs="Times New Roman"/>
                <w:i/>
                <w:iCs/>
                <w:sz w:val="20"/>
                <w:szCs w:val="20"/>
              </w:rPr>
            </w:pPr>
            <w:r w:rsidRPr="009219DE">
              <w:rPr>
                <w:rFonts w:ascii="Times New Roman" w:hAnsi="Times New Roman" w:cs="Times New Roman"/>
                <w:i/>
                <w:iCs/>
                <w:sz w:val="20"/>
                <w:szCs w:val="20"/>
              </w:rPr>
              <w:t>Svrha i opravdanost projekta;</w:t>
            </w:r>
          </w:p>
          <w:p w14:paraId="2A9BA8AE" w14:textId="77777777" w:rsidR="000A2163" w:rsidRPr="009219DE" w:rsidRDefault="000A2163" w:rsidP="000A6C8B">
            <w:pPr>
              <w:spacing w:after="0" w:line="240" w:lineRule="auto"/>
              <w:ind w:right="54"/>
              <w:jc w:val="center"/>
              <w:rPr>
                <w:rFonts w:ascii="Times New Roman" w:hAnsi="Times New Roman" w:cs="Times New Roman"/>
                <w:i/>
                <w:iCs/>
                <w:sz w:val="20"/>
                <w:szCs w:val="20"/>
              </w:rPr>
            </w:pPr>
          </w:p>
        </w:tc>
      </w:tr>
      <w:tr w:rsidR="000A2163" w:rsidRPr="002C6CE9" w14:paraId="233EA0F1" w14:textId="77777777" w:rsidTr="000A6C8B">
        <w:tblPrEx>
          <w:tblCellMar>
            <w:top w:w="11" w:type="dxa"/>
            <w:right w:w="53" w:type="dxa"/>
          </w:tblCellMar>
        </w:tblPrEx>
        <w:trPr>
          <w:cantSplit/>
          <w:trHeight w:val="1395"/>
        </w:trPr>
        <w:tc>
          <w:tcPr>
            <w:tcW w:w="7654" w:type="dxa"/>
            <w:tcBorders>
              <w:top w:val="single" w:sz="4" w:space="0" w:color="000000"/>
              <w:left w:val="single" w:sz="4" w:space="0" w:color="000000"/>
              <w:bottom w:val="single" w:sz="4" w:space="0" w:color="000000"/>
              <w:right w:val="single" w:sz="4" w:space="0" w:color="000000"/>
            </w:tcBorders>
            <w:vAlign w:val="center"/>
          </w:tcPr>
          <w:p w14:paraId="3CB2B93C" w14:textId="5EEABC08" w:rsidR="00810AC1" w:rsidRPr="002C6CE9" w:rsidRDefault="000A2163" w:rsidP="00A26AAF">
            <w:pPr>
              <w:spacing w:after="80" w:line="240" w:lineRule="auto"/>
              <w:rPr>
                <w:rFonts w:ascii="Times New Roman" w:hAnsi="Times New Roman" w:cs="Times New Roman"/>
                <w:color w:val="000000" w:themeColor="text1"/>
              </w:rPr>
            </w:pPr>
            <w:r w:rsidRPr="002C6CE9">
              <w:rPr>
                <w:rFonts w:ascii="Times New Roman" w:hAnsi="Times New Roman" w:cs="Times New Roman"/>
                <w:color w:val="000000" w:themeColor="text1"/>
              </w:rPr>
              <w:t>6. Provedbom projektnih aktivnosti prijavitelj će unaprijediti razinu kvalitete i  konkurentnosti kulturno-umjetničkog/medijskog sadržaja na jedinstvenom digitalnom tržištu:</w:t>
            </w:r>
          </w:p>
          <w:p w14:paraId="791FF1D9" w14:textId="2FBB6ED2" w:rsidR="000A2163" w:rsidRPr="002C6CE9" w:rsidRDefault="000A2163" w:rsidP="000A6C8B">
            <w:pPr>
              <w:numPr>
                <w:ilvl w:val="0"/>
                <w:numId w:val="22"/>
              </w:numPr>
              <w:spacing w:after="2" w:line="240" w:lineRule="auto"/>
              <w:ind w:left="357" w:hanging="357"/>
              <w:contextualSpacing/>
              <w:rPr>
                <w:rFonts w:ascii="Times New Roman" w:hAnsi="Times New Roman" w:cs="Times New Roman"/>
                <w:color w:val="000000" w:themeColor="text1"/>
              </w:rPr>
            </w:pPr>
            <w:r w:rsidRPr="002C6CE9">
              <w:rPr>
                <w:rFonts w:ascii="Times New Roman" w:hAnsi="Times New Roman" w:cs="Times New Roman"/>
                <w:color w:val="000000" w:themeColor="text1"/>
              </w:rPr>
              <w:t xml:space="preserve">Razina kvalitete i konkurentnosti se neće promijeniti – </w:t>
            </w:r>
            <w:r w:rsidRPr="002C6CE9">
              <w:rPr>
                <w:rFonts w:ascii="Times New Roman" w:hAnsi="Times New Roman" w:cs="Times New Roman"/>
                <w:b/>
                <w:bCs/>
                <w:color w:val="000000" w:themeColor="text1"/>
              </w:rPr>
              <w:t>0</w:t>
            </w:r>
            <w:r w:rsidRPr="002C6CE9">
              <w:rPr>
                <w:rFonts w:ascii="Times New Roman" w:hAnsi="Times New Roman" w:cs="Times New Roman"/>
                <w:color w:val="000000" w:themeColor="text1"/>
              </w:rPr>
              <w:t xml:space="preserve"> bodova</w:t>
            </w:r>
          </w:p>
          <w:p w14:paraId="598E13C2" w14:textId="632392A5" w:rsidR="000A2163" w:rsidRPr="002C6CE9" w:rsidDel="00C817D1" w:rsidRDefault="000A2163" w:rsidP="000A6C8B">
            <w:pPr>
              <w:numPr>
                <w:ilvl w:val="0"/>
                <w:numId w:val="22"/>
              </w:numPr>
              <w:spacing w:after="2" w:line="240" w:lineRule="auto"/>
              <w:ind w:left="357" w:hanging="357"/>
              <w:contextualSpacing/>
              <w:rPr>
                <w:rFonts w:ascii="Times New Roman" w:hAnsi="Times New Roman" w:cs="Times New Roman"/>
              </w:rPr>
            </w:pPr>
            <w:r w:rsidRPr="002C6CE9">
              <w:rPr>
                <w:rFonts w:ascii="Times New Roman" w:hAnsi="Times New Roman" w:cs="Times New Roman"/>
                <w:color w:val="000000" w:themeColor="text1"/>
              </w:rPr>
              <w:t xml:space="preserve">Razina kvalitete i konkurentnosti će se unaprijediti – </w:t>
            </w:r>
            <w:r w:rsidRPr="002C6CE9">
              <w:rPr>
                <w:rFonts w:ascii="Times New Roman" w:hAnsi="Times New Roman" w:cs="Times New Roman"/>
                <w:b/>
                <w:bCs/>
                <w:color w:val="000000" w:themeColor="text1"/>
              </w:rPr>
              <w:t>5</w:t>
            </w:r>
            <w:r w:rsidRPr="002C6CE9">
              <w:rPr>
                <w:rFonts w:ascii="Times New Roman" w:hAnsi="Times New Roman" w:cs="Times New Roman"/>
                <w:color w:val="000000" w:themeColor="text1"/>
              </w:rPr>
              <w:t xml:space="preserve"> bod</w:t>
            </w:r>
            <w:r w:rsidR="00810AC1" w:rsidRPr="002C6CE9">
              <w:rPr>
                <w:rFonts w:ascii="Times New Roman" w:hAnsi="Times New Roman" w:cs="Times New Roman"/>
                <w:color w:val="000000" w:themeColor="text1"/>
              </w:rPr>
              <w:t>ova</w:t>
            </w:r>
          </w:p>
        </w:tc>
        <w:tc>
          <w:tcPr>
            <w:tcW w:w="851" w:type="dxa"/>
            <w:tcBorders>
              <w:top w:val="single" w:sz="4" w:space="0" w:color="000000"/>
              <w:left w:val="single" w:sz="4" w:space="0" w:color="000000"/>
              <w:bottom w:val="single" w:sz="4" w:space="0" w:color="000000"/>
              <w:right w:val="single" w:sz="4" w:space="0" w:color="000000"/>
            </w:tcBorders>
            <w:vAlign w:val="center"/>
          </w:tcPr>
          <w:p w14:paraId="3A98D21E" w14:textId="2C1C5401" w:rsidR="000A2163" w:rsidRPr="002C6CE9" w:rsidDel="00C817D1" w:rsidRDefault="000A2163" w:rsidP="000A6C8B">
            <w:pPr>
              <w:spacing w:after="0" w:line="240" w:lineRule="auto"/>
              <w:ind w:right="56"/>
              <w:jc w:val="center"/>
              <w:rPr>
                <w:rFonts w:ascii="Times New Roman" w:hAnsi="Times New Roman" w:cs="Times New Roman"/>
              </w:rPr>
            </w:pPr>
            <w:r w:rsidRPr="002C6CE9">
              <w:rPr>
                <w:rFonts w:ascii="Times New Roman" w:hAnsi="Times New Roman" w:cs="Times New Roman"/>
              </w:rPr>
              <w:t>0</w:t>
            </w:r>
            <w:r w:rsidR="00810AC1" w:rsidRPr="002C6CE9">
              <w:rPr>
                <w:rFonts w:ascii="Times New Roman" w:hAnsi="Times New Roman" w:cs="Times New Roman"/>
              </w:rPr>
              <w:t xml:space="preserve"> </w:t>
            </w:r>
            <w:r w:rsidR="007173CC">
              <w:rPr>
                <w:rFonts w:ascii="Times New Roman" w:hAnsi="Times New Roman" w:cs="Times New Roman"/>
              </w:rPr>
              <w:t>–</w:t>
            </w:r>
            <w:r w:rsidR="00810AC1" w:rsidRPr="002C6CE9">
              <w:rPr>
                <w:rFonts w:ascii="Times New Roman" w:hAnsi="Times New Roman" w:cs="Times New Roman"/>
              </w:rPr>
              <w:t xml:space="preserve"> </w:t>
            </w:r>
            <w:r w:rsidRPr="002C6CE9">
              <w:rPr>
                <w:rFonts w:ascii="Times New Roman" w:hAnsi="Times New Roman" w:cs="Times New Roman"/>
              </w:rPr>
              <w:t>5</w:t>
            </w:r>
          </w:p>
        </w:tc>
        <w:tc>
          <w:tcPr>
            <w:tcW w:w="1417" w:type="dxa"/>
            <w:tcBorders>
              <w:top w:val="single" w:sz="4" w:space="0" w:color="000000"/>
              <w:left w:val="single" w:sz="4" w:space="0" w:color="000000"/>
              <w:bottom w:val="single" w:sz="4" w:space="0" w:color="000000"/>
              <w:right w:val="single" w:sz="4" w:space="0" w:color="000000"/>
            </w:tcBorders>
            <w:vAlign w:val="center"/>
          </w:tcPr>
          <w:p w14:paraId="219B53C9" w14:textId="0AF4F4B3" w:rsidR="007173CC" w:rsidRDefault="007173CC" w:rsidP="000A6C8B">
            <w:pPr>
              <w:spacing w:after="0" w:line="240" w:lineRule="auto"/>
              <w:ind w:right="54"/>
              <w:jc w:val="center"/>
              <w:rPr>
                <w:rFonts w:ascii="Times New Roman" w:hAnsi="Times New Roman" w:cs="Times New Roman"/>
                <w:i/>
                <w:iCs/>
                <w:sz w:val="20"/>
                <w:szCs w:val="20"/>
              </w:rPr>
            </w:pPr>
            <w:r>
              <w:rPr>
                <w:rFonts w:ascii="Times New Roman" w:hAnsi="Times New Roman" w:cs="Times New Roman"/>
                <w:i/>
                <w:iCs/>
                <w:sz w:val="20"/>
                <w:szCs w:val="20"/>
              </w:rPr>
              <w:t>PD</w:t>
            </w:r>
          </w:p>
          <w:p w14:paraId="13C19E2B" w14:textId="6C660A05" w:rsidR="000A2163" w:rsidRPr="009219DE" w:rsidRDefault="000A2163" w:rsidP="000A6C8B">
            <w:pPr>
              <w:spacing w:after="0" w:line="240" w:lineRule="auto"/>
              <w:ind w:right="54"/>
              <w:jc w:val="center"/>
              <w:rPr>
                <w:rFonts w:ascii="Times New Roman" w:hAnsi="Times New Roman" w:cs="Times New Roman"/>
                <w:i/>
                <w:iCs/>
                <w:sz w:val="20"/>
                <w:szCs w:val="20"/>
              </w:rPr>
            </w:pPr>
            <w:r w:rsidRPr="009219DE">
              <w:rPr>
                <w:rFonts w:ascii="Times New Roman" w:hAnsi="Times New Roman" w:cs="Times New Roman"/>
                <w:i/>
                <w:iCs/>
                <w:sz w:val="20"/>
                <w:szCs w:val="20"/>
              </w:rPr>
              <w:t>PO</w:t>
            </w:r>
          </w:p>
          <w:p w14:paraId="05DDA63A" w14:textId="1D0AB54E" w:rsidR="000A2163" w:rsidRPr="002C6CE9" w:rsidDel="00C817D1" w:rsidRDefault="000A2163" w:rsidP="000A6C8B">
            <w:pPr>
              <w:spacing w:after="0" w:line="240" w:lineRule="auto"/>
              <w:ind w:right="54"/>
              <w:jc w:val="center"/>
              <w:rPr>
                <w:rFonts w:ascii="Times New Roman" w:hAnsi="Times New Roman" w:cs="Times New Roman"/>
                <w:sz w:val="20"/>
                <w:szCs w:val="20"/>
              </w:rPr>
            </w:pPr>
            <w:r w:rsidRPr="009219DE">
              <w:rPr>
                <w:rFonts w:ascii="Times New Roman" w:hAnsi="Times New Roman" w:cs="Times New Roman"/>
                <w:i/>
                <w:iCs/>
                <w:sz w:val="20"/>
                <w:szCs w:val="20"/>
              </w:rPr>
              <w:t>Procjena budućih trendova</w:t>
            </w:r>
          </w:p>
        </w:tc>
      </w:tr>
      <w:tr w:rsidR="000A2163" w:rsidRPr="002C6CE9" w14:paraId="508AC318" w14:textId="77777777" w:rsidTr="000A6C8B">
        <w:tblPrEx>
          <w:tblCellMar>
            <w:top w:w="11" w:type="dxa"/>
            <w:right w:w="53" w:type="dxa"/>
          </w:tblCellMar>
        </w:tblPrEx>
        <w:trPr>
          <w:cantSplit/>
          <w:trHeight w:val="2103"/>
        </w:trPr>
        <w:tc>
          <w:tcPr>
            <w:tcW w:w="7654" w:type="dxa"/>
            <w:tcBorders>
              <w:top w:val="single" w:sz="4" w:space="0" w:color="000000"/>
              <w:left w:val="single" w:sz="4" w:space="0" w:color="000000"/>
              <w:bottom w:val="single" w:sz="4" w:space="0" w:color="000000"/>
              <w:right w:val="single" w:sz="4" w:space="0" w:color="000000"/>
            </w:tcBorders>
            <w:vAlign w:val="center"/>
          </w:tcPr>
          <w:p w14:paraId="34B0F4EC" w14:textId="77777777" w:rsidR="000A2163" w:rsidRPr="002C6CE9" w:rsidRDefault="000A2163" w:rsidP="00A26AAF">
            <w:pPr>
              <w:spacing w:after="80" w:line="240" w:lineRule="auto"/>
              <w:rPr>
                <w:rFonts w:ascii="Times New Roman" w:hAnsi="Times New Roman" w:cs="Times New Roman"/>
              </w:rPr>
            </w:pPr>
            <w:r w:rsidRPr="002C6CE9">
              <w:rPr>
                <w:rFonts w:ascii="Times New Roman" w:hAnsi="Times New Roman" w:cs="Times New Roman"/>
              </w:rPr>
              <w:lastRenderedPageBreak/>
              <w:t xml:space="preserve">7. Prijavitelj realno i jasno opisuje osnovne </w:t>
            </w:r>
            <w:r w:rsidRPr="002C6CE9">
              <w:rPr>
                <w:rFonts w:ascii="Times New Roman" w:hAnsi="Times New Roman" w:cs="Times New Roman"/>
                <w:bCs/>
              </w:rPr>
              <w:t>financijske aspekte projekta tijekom njegove provedbe</w:t>
            </w:r>
            <w:r w:rsidRPr="002C6CE9">
              <w:rPr>
                <w:rFonts w:ascii="Times New Roman" w:hAnsi="Times New Roman" w:cs="Times New Roman"/>
              </w:rPr>
              <w:t xml:space="preserve"> (likvidnost, izvori i uvjeti financiranja)? </w:t>
            </w:r>
          </w:p>
          <w:p w14:paraId="03B0E47E" w14:textId="77777777" w:rsidR="000A2163" w:rsidRPr="002C6CE9" w:rsidRDefault="000A2163" w:rsidP="000A6C8B">
            <w:pPr>
              <w:numPr>
                <w:ilvl w:val="0"/>
                <w:numId w:val="23"/>
              </w:numPr>
              <w:spacing w:after="27" w:line="240" w:lineRule="auto"/>
              <w:ind w:left="357" w:hanging="357"/>
              <w:contextualSpacing/>
              <w:rPr>
                <w:rFonts w:ascii="Times New Roman" w:hAnsi="Times New Roman" w:cs="Times New Roman"/>
                <w:color w:val="000000" w:themeColor="text1"/>
              </w:rPr>
            </w:pPr>
            <w:r w:rsidRPr="002C6CE9">
              <w:rPr>
                <w:rFonts w:ascii="Times New Roman" w:hAnsi="Times New Roman" w:cs="Times New Roman"/>
                <w:color w:val="000000" w:themeColor="text1"/>
              </w:rPr>
              <w:t xml:space="preserve">Nisu opisani niti realni financijski aspekti tijekom provedbe projekta – </w:t>
            </w:r>
            <w:r w:rsidRPr="002C6CE9">
              <w:rPr>
                <w:rFonts w:ascii="Times New Roman" w:hAnsi="Times New Roman" w:cs="Times New Roman"/>
                <w:b/>
                <w:bCs/>
                <w:color w:val="000000" w:themeColor="text1"/>
              </w:rPr>
              <w:t>0</w:t>
            </w:r>
            <w:r w:rsidRPr="002C6CE9">
              <w:rPr>
                <w:rFonts w:ascii="Times New Roman" w:hAnsi="Times New Roman" w:cs="Times New Roman"/>
                <w:color w:val="000000" w:themeColor="text1"/>
              </w:rPr>
              <w:t xml:space="preserve"> bodova </w:t>
            </w:r>
          </w:p>
          <w:p w14:paraId="4234B348" w14:textId="03414CFE" w:rsidR="000A2163" w:rsidRPr="002C6CE9" w:rsidRDefault="000A2163" w:rsidP="000A6C8B">
            <w:pPr>
              <w:numPr>
                <w:ilvl w:val="0"/>
                <w:numId w:val="23"/>
              </w:numPr>
              <w:spacing w:after="27" w:line="240" w:lineRule="auto"/>
              <w:ind w:left="357" w:hanging="357"/>
              <w:contextualSpacing/>
              <w:rPr>
                <w:rFonts w:ascii="Times New Roman" w:hAnsi="Times New Roman" w:cs="Times New Roman"/>
                <w:color w:val="000000" w:themeColor="text1"/>
              </w:rPr>
            </w:pPr>
            <w:r w:rsidRPr="002C6CE9">
              <w:rPr>
                <w:rFonts w:ascii="Times New Roman" w:hAnsi="Times New Roman" w:cs="Times New Roman"/>
                <w:color w:val="000000" w:themeColor="text1"/>
              </w:rPr>
              <w:t xml:space="preserve">Djelomično realni financijski aspekti, - </w:t>
            </w:r>
            <w:r w:rsidR="0002377A" w:rsidRPr="002C6CE9">
              <w:rPr>
                <w:rFonts w:ascii="Times New Roman" w:hAnsi="Times New Roman" w:cs="Times New Roman"/>
                <w:b/>
                <w:bCs/>
                <w:color w:val="000000" w:themeColor="text1"/>
              </w:rPr>
              <w:t>3</w:t>
            </w:r>
            <w:r w:rsidRPr="002C6CE9">
              <w:rPr>
                <w:rFonts w:ascii="Times New Roman" w:hAnsi="Times New Roman" w:cs="Times New Roman"/>
                <w:color w:val="000000" w:themeColor="text1"/>
              </w:rPr>
              <w:t xml:space="preserve"> boda </w:t>
            </w:r>
          </w:p>
          <w:p w14:paraId="7ACEA599" w14:textId="55CF6A5A" w:rsidR="00810AC1" w:rsidRPr="002C6CE9" w:rsidRDefault="000A2163" w:rsidP="000A6C8B">
            <w:pPr>
              <w:numPr>
                <w:ilvl w:val="0"/>
                <w:numId w:val="23"/>
              </w:numPr>
              <w:spacing w:after="27" w:line="240" w:lineRule="auto"/>
              <w:ind w:left="357" w:hanging="357"/>
              <w:contextualSpacing/>
              <w:rPr>
                <w:rFonts w:ascii="Times New Roman" w:hAnsi="Times New Roman" w:cs="Times New Roman"/>
                <w:color w:val="000000" w:themeColor="text1"/>
              </w:rPr>
            </w:pPr>
            <w:r w:rsidRPr="002C6CE9">
              <w:rPr>
                <w:rFonts w:ascii="Times New Roman" w:hAnsi="Times New Roman" w:cs="Times New Roman"/>
                <w:color w:val="000000" w:themeColor="text1"/>
              </w:rPr>
              <w:t xml:space="preserve">U potpunosti realni i jasni financijski aspekti, opisani uz detaljan prikaz financijskih parametara </w:t>
            </w:r>
            <w:r w:rsidR="007173CC">
              <w:rPr>
                <w:rFonts w:ascii="Times New Roman" w:hAnsi="Times New Roman" w:cs="Times New Roman"/>
                <w:color w:val="000000" w:themeColor="text1"/>
              </w:rPr>
              <w:t>–</w:t>
            </w:r>
            <w:r w:rsidRPr="002C6CE9">
              <w:rPr>
                <w:rFonts w:ascii="Times New Roman" w:hAnsi="Times New Roman" w:cs="Times New Roman"/>
                <w:color w:val="000000" w:themeColor="text1"/>
              </w:rPr>
              <w:t xml:space="preserve"> </w:t>
            </w:r>
            <w:r w:rsidRPr="002C6CE9">
              <w:rPr>
                <w:rFonts w:ascii="Times New Roman" w:hAnsi="Times New Roman" w:cs="Times New Roman"/>
                <w:b/>
                <w:bCs/>
                <w:color w:val="000000" w:themeColor="text1"/>
              </w:rPr>
              <w:t>5</w:t>
            </w:r>
            <w:r w:rsidRPr="002C6CE9">
              <w:rPr>
                <w:rFonts w:ascii="Times New Roman" w:hAnsi="Times New Roman" w:cs="Times New Roman"/>
                <w:color w:val="000000" w:themeColor="text1"/>
              </w:rPr>
              <w:t xml:space="preserve"> bod</w:t>
            </w:r>
            <w:r w:rsidR="00810AC1" w:rsidRPr="002C6CE9">
              <w:rPr>
                <w:rFonts w:ascii="Times New Roman" w:hAnsi="Times New Roman" w:cs="Times New Roman"/>
                <w:color w:val="000000" w:themeColor="text1"/>
              </w:rPr>
              <w:t>ova</w:t>
            </w:r>
            <w:r w:rsidRPr="002C6CE9">
              <w:rPr>
                <w:rFonts w:ascii="Times New Roman" w:hAnsi="Times New Roman" w:cs="Times New Roman"/>
                <w:color w:val="000000" w:themeColor="text1"/>
              </w:rPr>
              <w:t xml:space="preserve"> </w:t>
            </w:r>
          </w:p>
        </w:tc>
        <w:tc>
          <w:tcPr>
            <w:tcW w:w="851" w:type="dxa"/>
            <w:tcBorders>
              <w:top w:val="single" w:sz="4" w:space="0" w:color="000000"/>
              <w:left w:val="single" w:sz="4" w:space="0" w:color="000000"/>
              <w:bottom w:val="single" w:sz="4" w:space="0" w:color="000000"/>
              <w:right w:val="single" w:sz="4" w:space="0" w:color="000000"/>
            </w:tcBorders>
            <w:vAlign w:val="center"/>
          </w:tcPr>
          <w:p w14:paraId="64B3D39E" w14:textId="112FDD2F" w:rsidR="000A2163" w:rsidRPr="002C6CE9" w:rsidRDefault="0002377A" w:rsidP="000A6C8B">
            <w:pPr>
              <w:spacing w:after="0" w:line="240" w:lineRule="auto"/>
              <w:ind w:right="56"/>
              <w:jc w:val="center"/>
              <w:rPr>
                <w:rFonts w:ascii="Times New Roman" w:hAnsi="Times New Roman" w:cs="Times New Roman"/>
              </w:rPr>
            </w:pPr>
            <w:r w:rsidRPr="002C6CE9">
              <w:rPr>
                <w:rFonts w:ascii="Times New Roman" w:hAnsi="Times New Roman" w:cs="Times New Roman"/>
              </w:rPr>
              <w:t>0</w:t>
            </w:r>
            <w:r w:rsidR="00810AC1" w:rsidRPr="002C6CE9">
              <w:rPr>
                <w:rFonts w:ascii="Times New Roman" w:hAnsi="Times New Roman" w:cs="Times New Roman"/>
              </w:rPr>
              <w:t xml:space="preserve"> </w:t>
            </w:r>
            <w:r w:rsidR="007173CC">
              <w:rPr>
                <w:rFonts w:ascii="Times New Roman" w:hAnsi="Times New Roman" w:cs="Times New Roman"/>
              </w:rPr>
              <w:t>–</w:t>
            </w:r>
            <w:r w:rsidR="00810AC1" w:rsidRPr="002C6CE9">
              <w:rPr>
                <w:rFonts w:ascii="Times New Roman" w:hAnsi="Times New Roman" w:cs="Times New Roman"/>
              </w:rPr>
              <w:t xml:space="preserve"> </w:t>
            </w:r>
            <w:r w:rsidR="000A2163" w:rsidRPr="002C6CE9">
              <w:rPr>
                <w:rFonts w:ascii="Times New Roman" w:hAnsi="Times New Roman" w:cs="Times New Roman"/>
              </w:rPr>
              <w:t xml:space="preserve">5 </w:t>
            </w:r>
          </w:p>
        </w:tc>
        <w:tc>
          <w:tcPr>
            <w:tcW w:w="1417" w:type="dxa"/>
            <w:tcBorders>
              <w:top w:val="single" w:sz="4" w:space="0" w:color="000000"/>
              <w:left w:val="single" w:sz="4" w:space="0" w:color="000000"/>
              <w:bottom w:val="single" w:sz="4" w:space="0" w:color="000000"/>
              <w:right w:val="single" w:sz="4" w:space="0" w:color="000000"/>
            </w:tcBorders>
            <w:vAlign w:val="center"/>
          </w:tcPr>
          <w:p w14:paraId="767FFA5F" w14:textId="02A015E5" w:rsidR="007173CC" w:rsidRDefault="007173CC" w:rsidP="000A6C8B">
            <w:pPr>
              <w:spacing w:after="0" w:line="240" w:lineRule="auto"/>
              <w:ind w:right="54"/>
              <w:jc w:val="center"/>
              <w:rPr>
                <w:rFonts w:ascii="Times New Roman" w:hAnsi="Times New Roman" w:cs="Times New Roman"/>
                <w:i/>
                <w:iCs/>
                <w:sz w:val="20"/>
                <w:szCs w:val="20"/>
              </w:rPr>
            </w:pPr>
            <w:r>
              <w:rPr>
                <w:rFonts w:ascii="Times New Roman" w:hAnsi="Times New Roman" w:cs="Times New Roman"/>
                <w:i/>
                <w:iCs/>
                <w:sz w:val="20"/>
                <w:szCs w:val="20"/>
              </w:rPr>
              <w:t>PD</w:t>
            </w:r>
          </w:p>
          <w:p w14:paraId="2889FBB9" w14:textId="51D8220B" w:rsidR="000A2163" w:rsidRPr="002C6CE9" w:rsidRDefault="000A2163" w:rsidP="000A6C8B">
            <w:pPr>
              <w:spacing w:after="0" w:line="240" w:lineRule="auto"/>
              <w:ind w:right="54"/>
              <w:jc w:val="center"/>
              <w:rPr>
                <w:rFonts w:ascii="Times New Roman" w:hAnsi="Times New Roman" w:cs="Times New Roman"/>
              </w:rPr>
            </w:pPr>
            <w:r w:rsidRPr="0015549D">
              <w:rPr>
                <w:rFonts w:ascii="Times New Roman" w:hAnsi="Times New Roman" w:cs="Times New Roman"/>
                <w:i/>
                <w:iCs/>
                <w:sz w:val="20"/>
                <w:szCs w:val="20"/>
              </w:rPr>
              <w:t>PO</w:t>
            </w:r>
            <w:r w:rsidR="00D9215B">
              <w:rPr>
                <w:rFonts w:ascii="Times New Roman" w:hAnsi="Times New Roman" w:cs="Times New Roman"/>
                <w:i/>
                <w:iCs/>
                <w:sz w:val="20"/>
                <w:szCs w:val="20"/>
              </w:rPr>
              <w:t xml:space="preserve"> </w:t>
            </w:r>
            <w:r w:rsidRPr="00D9215B">
              <w:rPr>
                <w:rFonts w:ascii="Times New Roman" w:hAnsi="Times New Roman" w:cs="Times New Roman"/>
                <w:i/>
                <w:iCs/>
                <w:sz w:val="20"/>
                <w:szCs w:val="20"/>
              </w:rPr>
              <w:t xml:space="preserve">Projekt </w:t>
            </w:r>
            <w:r w:rsidR="007173CC" w:rsidRPr="00D9215B">
              <w:rPr>
                <w:rFonts w:ascii="Times New Roman" w:hAnsi="Times New Roman" w:cs="Times New Roman"/>
                <w:i/>
                <w:iCs/>
                <w:sz w:val="20"/>
                <w:szCs w:val="20"/>
              </w:rPr>
              <w:t>–</w:t>
            </w:r>
            <w:r w:rsidRPr="00D9215B">
              <w:rPr>
                <w:rFonts w:ascii="Times New Roman" w:hAnsi="Times New Roman" w:cs="Times New Roman"/>
                <w:i/>
                <w:iCs/>
                <w:sz w:val="20"/>
                <w:szCs w:val="20"/>
              </w:rPr>
              <w:t xml:space="preserve"> Izvori financiranja</w:t>
            </w:r>
          </w:p>
        </w:tc>
      </w:tr>
      <w:tr w:rsidR="000A2163" w:rsidRPr="002C6CE9" w14:paraId="7E8CC8BF" w14:textId="77777777" w:rsidTr="000A6C8B">
        <w:tblPrEx>
          <w:tblCellMar>
            <w:top w:w="11" w:type="dxa"/>
            <w:right w:w="53" w:type="dxa"/>
          </w:tblCellMar>
        </w:tblPrEx>
        <w:trPr>
          <w:cantSplit/>
          <w:trHeight w:val="412"/>
        </w:trPr>
        <w:tc>
          <w:tcPr>
            <w:tcW w:w="7654" w:type="dxa"/>
            <w:tcBorders>
              <w:top w:val="single" w:sz="4" w:space="0" w:color="000000"/>
              <w:left w:val="single" w:sz="4" w:space="0" w:color="000000"/>
              <w:right w:val="single" w:sz="4" w:space="0" w:color="000000"/>
            </w:tcBorders>
            <w:shd w:val="clear" w:color="auto" w:fill="D9D9D9" w:themeFill="background1" w:themeFillShade="D9"/>
            <w:vAlign w:val="center"/>
          </w:tcPr>
          <w:p w14:paraId="766B5638" w14:textId="449739E4" w:rsidR="000A2163" w:rsidRPr="002C6CE9" w:rsidRDefault="000A2163" w:rsidP="000A6C8B">
            <w:pPr>
              <w:spacing w:after="0" w:line="240" w:lineRule="auto"/>
              <w:rPr>
                <w:rFonts w:ascii="Times New Roman" w:hAnsi="Times New Roman" w:cs="Times New Roman"/>
                <w:b/>
              </w:rPr>
            </w:pPr>
            <w:r w:rsidRPr="002C6CE9">
              <w:rPr>
                <w:rFonts w:ascii="Times New Roman" w:hAnsi="Times New Roman" w:cs="Times New Roman"/>
                <w:b/>
              </w:rPr>
              <w:t>3. OPERATIVNI KAPACITETI PRIJAVITELJA</w:t>
            </w:r>
          </w:p>
        </w:tc>
        <w:tc>
          <w:tcPr>
            <w:tcW w:w="2268" w:type="dxa"/>
            <w:gridSpan w:val="2"/>
            <w:tcBorders>
              <w:top w:val="single" w:sz="4" w:space="0" w:color="000000"/>
              <w:left w:val="single" w:sz="4" w:space="0" w:color="000000"/>
              <w:right w:val="single" w:sz="4" w:space="0" w:color="000000"/>
            </w:tcBorders>
            <w:shd w:val="clear" w:color="auto" w:fill="D9D9D9" w:themeFill="background1" w:themeFillShade="D9"/>
            <w:vAlign w:val="center"/>
          </w:tcPr>
          <w:p w14:paraId="0ED78EC5" w14:textId="4BF681A5" w:rsidR="000A2163" w:rsidRPr="002C6CE9" w:rsidRDefault="00810AC1" w:rsidP="000A6C8B">
            <w:pPr>
              <w:spacing w:after="0" w:line="240" w:lineRule="auto"/>
              <w:ind w:left="211" w:right="210"/>
              <w:jc w:val="center"/>
              <w:rPr>
                <w:rFonts w:ascii="Times New Roman" w:hAnsi="Times New Roman" w:cs="Times New Roman"/>
                <w:b/>
              </w:rPr>
            </w:pPr>
            <w:proofErr w:type="spellStart"/>
            <w:r w:rsidRPr="002C6CE9">
              <w:rPr>
                <w:rFonts w:ascii="Times New Roman" w:hAnsi="Times New Roman" w:cs="Times New Roman"/>
                <w:b/>
              </w:rPr>
              <w:t>m</w:t>
            </w:r>
            <w:r w:rsidR="000A2163" w:rsidRPr="002C6CE9">
              <w:rPr>
                <w:rFonts w:ascii="Times New Roman" w:hAnsi="Times New Roman" w:cs="Times New Roman"/>
                <w:b/>
              </w:rPr>
              <w:t>ax</w:t>
            </w:r>
            <w:proofErr w:type="spellEnd"/>
            <w:r w:rsidR="000A2163" w:rsidRPr="002C6CE9">
              <w:rPr>
                <w:rFonts w:ascii="Times New Roman" w:hAnsi="Times New Roman" w:cs="Times New Roman"/>
                <w:b/>
              </w:rPr>
              <w:t xml:space="preserve"> 30 bodova</w:t>
            </w:r>
          </w:p>
        </w:tc>
      </w:tr>
      <w:tr w:rsidR="000A2163" w:rsidRPr="002C6CE9" w14:paraId="52CB71DA" w14:textId="77777777" w:rsidTr="00A26AAF">
        <w:tblPrEx>
          <w:tblCellMar>
            <w:top w:w="11" w:type="dxa"/>
            <w:right w:w="53" w:type="dxa"/>
          </w:tblCellMar>
        </w:tblPrEx>
        <w:trPr>
          <w:cantSplit/>
          <w:trHeight w:val="2378"/>
        </w:trPr>
        <w:tc>
          <w:tcPr>
            <w:tcW w:w="76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DB6B23" w14:textId="570B0DDC" w:rsidR="000A2163" w:rsidRPr="002C6CE9" w:rsidRDefault="0002377A" w:rsidP="00A26AAF">
            <w:pPr>
              <w:spacing w:after="80" w:line="240" w:lineRule="auto"/>
              <w:rPr>
                <w:rFonts w:ascii="Times New Roman" w:hAnsi="Times New Roman" w:cs="Times New Roman"/>
              </w:rPr>
            </w:pPr>
            <w:r w:rsidRPr="002C6CE9">
              <w:rPr>
                <w:rFonts w:ascii="Times New Roman" w:hAnsi="Times New Roman" w:cs="Times New Roman"/>
              </w:rPr>
              <w:t>8</w:t>
            </w:r>
            <w:r w:rsidR="000A2163" w:rsidRPr="002C6CE9">
              <w:rPr>
                <w:rFonts w:ascii="Times New Roman" w:hAnsi="Times New Roman" w:cs="Times New Roman"/>
              </w:rPr>
              <w:t>. Relevantnost i kvaliteta  dosadašnjeg djelovanja prijavitelja u razvoju, stvaranju, proizvodnji, distribuciji i/ili  plasmanu proizvoda i usluga</w:t>
            </w:r>
            <w:r w:rsidR="00ED73DA" w:rsidRPr="002C6CE9">
              <w:rPr>
                <w:rFonts w:ascii="Times New Roman" w:hAnsi="Times New Roman" w:cs="Times New Roman"/>
              </w:rPr>
              <w:t>.</w:t>
            </w:r>
          </w:p>
          <w:p w14:paraId="1CA9D53D" w14:textId="77777777" w:rsidR="000A2163" w:rsidRPr="002C6CE9" w:rsidRDefault="000A2163" w:rsidP="000A6C8B">
            <w:pPr>
              <w:numPr>
                <w:ilvl w:val="0"/>
                <w:numId w:val="21"/>
              </w:numPr>
              <w:spacing w:after="0" w:line="240" w:lineRule="auto"/>
              <w:ind w:left="357" w:hanging="357"/>
              <w:contextualSpacing/>
              <w:rPr>
                <w:rFonts w:ascii="Times New Roman" w:eastAsia="Times New Roman" w:hAnsi="Times New Roman" w:cs="Times New Roman"/>
              </w:rPr>
            </w:pPr>
            <w:r w:rsidRPr="002C6CE9">
              <w:rPr>
                <w:rFonts w:ascii="Times New Roman" w:eastAsia="Times New Roman" w:hAnsi="Times New Roman" w:cs="Times New Roman"/>
              </w:rPr>
              <w:t xml:space="preserve">Projektnim prijedlogom nije obrazložena  relevantnost i kvaliteta dosadašnjeg djelovanja – </w:t>
            </w:r>
            <w:r w:rsidRPr="002C6CE9">
              <w:rPr>
                <w:rFonts w:ascii="Times New Roman" w:eastAsia="Times New Roman" w:hAnsi="Times New Roman" w:cs="Times New Roman"/>
                <w:b/>
                <w:bCs/>
              </w:rPr>
              <w:t xml:space="preserve">0 </w:t>
            </w:r>
            <w:r w:rsidRPr="002C6CE9">
              <w:rPr>
                <w:rFonts w:ascii="Times New Roman" w:eastAsia="Times New Roman" w:hAnsi="Times New Roman" w:cs="Times New Roman"/>
              </w:rPr>
              <w:t>bodova</w:t>
            </w:r>
          </w:p>
          <w:p w14:paraId="3A664F7D" w14:textId="77777777" w:rsidR="000A2163" w:rsidRPr="002C6CE9" w:rsidRDefault="000A2163" w:rsidP="000A6C8B">
            <w:pPr>
              <w:numPr>
                <w:ilvl w:val="0"/>
                <w:numId w:val="21"/>
              </w:numPr>
              <w:spacing w:after="0" w:line="240" w:lineRule="auto"/>
              <w:ind w:left="357" w:hanging="357"/>
              <w:contextualSpacing/>
              <w:rPr>
                <w:rFonts w:ascii="Times New Roman" w:eastAsia="Times New Roman" w:hAnsi="Times New Roman" w:cs="Times New Roman"/>
              </w:rPr>
            </w:pPr>
            <w:r w:rsidRPr="002C6CE9">
              <w:rPr>
                <w:rFonts w:ascii="Times New Roman" w:eastAsia="Times New Roman" w:hAnsi="Times New Roman" w:cs="Times New Roman"/>
              </w:rPr>
              <w:t xml:space="preserve">Projektnim prijedlogom je obrazložena  relevantnost i kvaliteta dosadašnjeg djelovanja ali postoje određene manjkavosti – </w:t>
            </w:r>
            <w:r w:rsidRPr="002C6CE9">
              <w:rPr>
                <w:rFonts w:ascii="Times New Roman" w:eastAsia="Times New Roman" w:hAnsi="Times New Roman" w:cs="Times New Roman"/>
                <w:b/>
                <w:bCs/>
              </w:rPr>
              <w:t xml:space="preserve">5 </w:t>
            </w:r>
            <w:r w:rsidRPr="002C6CE9">
              <w:rPr>
                <w:rFonts w:ascii="Times New Roman" w:eastAsia="Times New Roman" w:hAnsi="Times New Roman" w:cs="Times New Roman"/>
              </w:rPr>
              <w:t>bodova</w:t>
            </w:r>
          </w:p>
          <w:p w14:paraId="16B03CA2" w14:textId="560EFAFF" w:rsidR="000A2163" w:rsidRPr="002C6CE9" w:rsidRDefault="000A2163" w:rsidP="000A6C8B">
            <w:pPr>
              <w:numPr>
                <w:ilvl w:val="0"/>
                <w:numId w:val="21"/>
              </w:numPr>
              <w:spacing w:after="0" w:line="240" w:lineRule="auto"/>
              <w:ind w:left="357" w:hanging="357"/>
              <w:contextualSpacing/>
              <w:rPr>
                <w:rFonts w:ascii="Times New Roman" w:eastAsia="Times New Roman" w:hAnsi="Times New Roman" w:cs="Times New Roman"/>
              </w:rPr>
            </w:pPr>
            <w:r w:rsidRPr="002C6CE9">
              <w:rPr>
                <w:rFonts w:ascii="Times New Roman" w:eastAsia="Times New Roman" w:hAnsi="Times New Roman" w:cs="Times New Roman"/>
              </w:rPr>
              <w:t xml:space="preserve">Projektnim prijedlogom je obrazložena  relevantnost i kvaliteta dosadašnjeg djelovanja – </w:t>
            </w:r>
            <w:r w:rsidRPr="002C6CE9">
              <w:rPr>
                <w:rFonts w:ascii="Times New Roman" w:eastAsia="Times New Roman" w:hAnsi="Times New Roman" w:cs="Times New Roman"/>
                <w:b/>
                <w:bCs/>
              </w:rPr>
              <w:t>10</w:t>
            </w:r>
            <w:r w:rsidRPr="002C6CE9">
              <w:rPr>
                <w:rFonts w:ascii="Times New Roman" w:eastAsia="Times New Roman" w:hAnsi="Times New Roman" w:cs="Times New Roman"/>
              </w:rPr>
              <w:t xml:space="preserve"> bodova</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12CF53" w14:textId="311A3E4C" w:rsidR="000A2163" w:rsidRPr="002C6CE9" w:rsidRDefault="000A2163" w:rsidP="000A6C8B">
            <w:pPr>
              <w:spacing w:after="0" w:line="240" w:lineRule="auto"/>
              <w:ind w:right="56"/>
              <w:jc w:val="center"/>
              <w:rPr>
                <w:rFonts w:ascii="Times New Roman" w:hAnsi="Times New Roman" w:cs="Times New Roman"/>
              </w:rPr>
            </w:pPr>
            <w:r w:rsidRPr="002C6CE9">
              <w:rPr>
                <w:rFonts w:ascii="Times New Roman" w:hAnsi="Times New Roman" w:cs="Times New Roman"/>
              </w:rPr>
              <w:t>0</w:t>
            </w:r>
            <w:r w:rsidR="00810AC1" w:rsidRPr="002C6CE9">
              <w:rPr>
                <w:rFonts w:ascii="Times New Roman" w:hAnsi="Times New Roman" w:cs="Times New Roman"/>
              </w:rPr>
              <w:t xml:space="preserve"> </w:t>
            </w:r>
            <w:r w:rsidR="007173CC">
              <w:rPr>
                <w:rFonts w:ascii="Times New Roman" w:hAnsi="Times New Roman" w:cs="Times New Roman"/>
              </w:rPr>
              <w:t>–</w:t>
            </w:r>
            <w:r w:rsidR="00810AC1" w:rsidRPr="002C6CE9">
              <w:rPr>
                <w:rFonts w:ascii="Times New Roman" w:hAnsi="Times New Roman" w:cs="Times New Roman"/>
              </w:rPr>
              <w:t xml:space="preserve"> </w:t>
            </w:r>
            <w:r w:rsidRPr="002C6CE9">
              <w:rPr>
                <w:rFonts w:ascii="Times New Roman" w:hAnsi="Times New Roman" w:cs="Times New Roman"/>
              </w:rPr>
              <w:t>10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846C77" w14:textId="290FFE84" w:rsidR="007173CC" w:rsidRDefault="007173CC" w:rsidP="000A6C8B">
            <w:pPr>
              <w:spacing w:after="0" w:line="240" w:lineRule="auto"/>
              <w:ind w:right="54"/>
              <w:jc w:val="center"/>
              <w:rPr>
                <w:rFonts w:ascii="Times New Roman" w:hAnsi="Times New Roman" w:cs="Times New Roman"/>
                <w:i/>
                <w:iCs/>
                <w:sz w:val="20"/>
                <w:szCs w:val="20"/>
              </w:rPr>
            </w:pPr>
            <w:r>
              <w:rPr>
                <w:rFonts w:ascii="Times New Roman" w:hAnsi="Times New Roman" w:cs="Times New Roman"/>
                <w:i/>
                <w:iCs/>
                <w:sz w:val="20"/>
                <w:szCs w:val="20"/>
              </w:rPr>
              <w:t>PD</w:t>
            </w:r>
          </w:p>
          <w:p w14:paraId="26A846AC" w14:textId="0EA232D2" w:rsidR="000A2163" w:rsidRPr="0015549D" w:rsidRDefault="000A2163" w:rsidP="000A6C8B">
            <w:pPr>
              <w:spacing w:after="0" w:line="240" w:lineRule="auto"/>
              <w:ind w:right="54"/>
              <w:jc w:val="center"/>
              <w:rPr>
                <w:rFonts w:ascii="Times New Roman" w:hAnsi="Times New Roman" w:cs="Times New Roman"/>
                <w:i/>
                <w:iCs/>
                <w:sz w:val="20"/>
                <w:szCs w:val="20"/>
              </w:rPr>
            </w:pPr>
            <w:r w:rsidRPr="0015549D">
              <w:rPr>
                <w:rFonts w:ascii="Times New Roman" w:hAnsi="Times New Roman" w:cs="Times New Roman"/>
                <w:i/>
                <w:iCs/>
                <w:sz w:val="20"/>
                <w:szCs w:val="20"/>
              </w:rPr>
              <w:t>PO</w:t>
            </w:r>
          </w:p>
          <w:p w14:paraId="20ABEBB6" w14:textId="1F7B6FCA" w:rsidR="000A2163" w:rsidRPr="0015549D" w:rsidRDefault="000A2163" w:rsidP="000A6C8B">
            <w:pPr>
              <w:spacing w:after="0" w:line="240" w:lineRule="auto"/>
              <w:ind w:right="54"/>
              <w:jc w:val="center"/>
              <w:rPr>
                <w:rFonts w:ascii="Times New Roman" w:hAnsi="Times New Roman" w:cs="Times New Roman"/>
                <w:i/>
                <w:iCs/>
                <w:sz w:val="20"/>
                <w:szCs w:val="20"/>
              </w:rPr>
            </w:pPr>
            <w:r w:rsidRPr="0015549D">
              <w:rPr>
                <w:rFonts w:ascii="Times New Roman" w:hAnsi="Times New Roman" w:cs="Times New Roman"/>
                <w:i/>
                <w:iCs/>
                <w:sz w:val="20"/>
                <w:szCs w:val="20"/>
              </w:rPr>
              <w:t>Područje djelovanja/Razvojni put poduzeća;</w:t>
            </w:r>
          </w:p>
          <w:p w14:paraId="7E7E6A92" w14:textId="5D7C4C9B" w:rsidR="000A2163" w:rsidRPr="009219DE" w:rsidRDefault="000A2163" w:rsidP="000A6C8B">
            <w:pPr>
              <w:spacing w:after="0" w:line="240" w:lineRule="auto"/>
              <w:ind w:right="51"/>
              <w:jc w:val="center"/>
              <w:rPr>
                <w:rFonts w:ascii="Times New Roman" w:hAnsi="Times New Roman" w:cs="Times New Roman"/>
                <w:i/>
                <w:iCs/>
              </w:rPr>
            </w:pPr>
            <w:r w:rsidRPr="00D9215B">
              <w:rPr>
                <w:rFonts w:ascii="Times New Roman" w:hAnsi="Times New Roman" w:cs="Times New Roman"/>
                <w:i/>
                <w:iCs/>
                <w:sz w:val="20"/>
                <w:szCs w:val="20"/>
              </w:rPr>
              <w:t>Projektno iskustvo prijavitelja</w:t>
            </w:r>
          </w:p>
        </w:tc>
      </w:tr>
      <w:tr w:rsidR="000A2163" w:rsidRPr="002C6CE9" w14:paraId="62F77673" w14:textId="77777777" w:rsidTr="000A6C8B">
        <w:tblPrEx>
          <w:tblCellMar>
            <w:top w:w="11" w:type="dxa"/>
            <w:right w:w="53" w:type="dxa"/>
          </w:tblCellMar>
        </w:tblPrEx>
        <w:trPr>
          <w:cantSplit/>
          <w:trHeight w:val="1517"/>
        </w:trPr>
        <w:tc>
          <w:tcPr>
            <w:tcW w:w="76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DB9A20" w14:textId="095EDAF6" w:rsidR="000A2163" w:rsidRPr="002C6CE9" w:rsidRDefault="0002377A" w:rsidP="00A26AAF">
            <w:pPr>
              <w:spacing w:after="80" w:line="240" w:lineRule="auto"/>
              <w:rPr>
                <w:rFonts w:ascii="Times New Roman" w:hAnsi="Times New Roman" w:cs="Times New Roman"/>
              </w:rPr>
            </w:pPr>
            <w:r w:rsidRPr="002C6CE9">
              <w:rPr>
                <w:rFonts w:ascii="Times New Roman" w:hAnsi="Times New Roman" w:cs="Times New Roman"/>
              </w:rPr>
              <w:t>9</w:t>
            </w:r>
            <w:r w:rsidR="000A2163" w:rsidRPr="002C6CE9">
              <w:rPr>
                <w:rFonts w:ascii="Times New Roman" w:hAnsi="Times New Roman" w:cs="Times New Roman"/>
              </w:rPr>
              <w:t xml:space="preserve">. Prihodi prijavitelja za odabranu godinu (jedna od četiri godine koje prethode godini projektnog prijedloga) u odnosu na ukupnu vrijednost projekta su: </w:t>
            </w:r>
          </w:p>
          <w:p w14:paraId="40B4A6F9" w14:textId="236EA436" w:rsidR="000A2163" w:rsidRPr="002C6CE9" w:rsidRDefault="000A2163" w:rsidP="000A6C8B">
            <w:pPr>
              <w:numPr>
                <w:ilvl w:val="0"/>
                <w:numId w:val="21"/>
              </w:numPr>
              <w:spacing w:after="0" w:line="240" w:lineRule="auto"/>
              <w:ind w:left="357" w:hanging="357"/>
              <w:contextualSpacing/>
              <w:rPr>
                <w:rFonts w:ascii="Times New Roman" w:eastAsia="Times New Roman" w:hAnsi="Times New Roman" w:cs="Times New Roman"/>
              </w:rPr>
            </w:pPr>
            <w:r w:rsidRPr="002C6CE9">
              <w:rPr>
                <w:rFonts w:ascii="Times New Roman" w:eastAsia="Times New Roman" w:hAnsi="Times New Roman" w:cs="Times New Roman"/>
              </w:rPr>
              <w:t>&gt; 30% - 40%</w:t>
            </w:r>
            <w:r w:rsidR="00810AC1" w:rsidRPr="002C6CE9">
              <w:rPr>
                <w:rFonts w:ascii="Times New Roman" w:eastAsia="Times New Roman" w:hAnsi="Times New Roman" w:cs="Times New Roman"/>
              </w:rPr>
              <w:t xml:space="preserve"> - </w:t>
            </w:r>
            <w:r w:rsidRPr="002C6CE9">
              <w:rPr>
                <w:rFonts w:ascii="Times New Roman" w:eastAsia="Times New Roman" w:hAnsi="Times New Roman" w:cs="Times New Roman"/>
                <w:b/>
                <w:bCs/>
              </w:rPr>
              <w:t>2</w:t>
            </w:r>
            <w:r w:rsidRPr="002C6CE9">
              <w:rPr>
                <w:rFonts w:ascii="Times New Roman" w:eastAsia="Times New Roman" w:hAnsi="Times New Roman" w:cs="Times New Roman"/>
              </w:rPr>
              <w:t xml:space="preserve"> boda</w:t>
            </w:r>
          </w:p>
          <w:p w14:paraId="6D768721" w14:textId="1702C17F" w:rsidR="000A2163" w:rsidRPr="002C6CE9" w:rsidRDefault="000A2163" w:rsidP="000A6C8B">
            <w:pPr>
              <w:numPr>
                <w:ilvl w:val="0"/>
                <w:numId w:val="21"/>
              </w:numPr>
              <w:spacing w:after="0" w:line="240" w:lineRule="auto"/>
              <w:ind w:left="357" w:hanging="357"/>
              <w:contextualSpacing/>
              <w:rPr>
                <w:rFonts w:ascii="Times New Roman" w:eastAsia="Times New Roman" w:hAnsi="Times New Roman" w:cs="Times New Roman"/>
              </w:rPr>
            </w:pPr>
            <w:r w:rsidRPr="002C6CE9">
              <w:rPr>
                <w:rFonts w:ascii="Times New Roman" w:eastAsia="Times New Roman" w:hAnsi="Times New Roman" w:cs="Times New Roman"/>
              </w:rPr>
              <w:t>&gt; 40% - 60%</w:t>
            </w:r>
            <w:r w:rsidR="00810AC1" w:rsidRPr="002C6CE9">
              <w:rPr>
                <w:rFonts w:ascii="Times New Roman" w:eastAsia="Times New Roman" w:hAnsi="Times New Roman" w:cs="Times New Roman"/>
              </w:rPr>
              <w:t xml:space="preserve"> - </w:t>
            </w:r>
            <w:r w:rsidR="00E81B3A" w:rsidRPr="002C6CE9">
              <w:rPr>
                <w:rFonts w:ascii="Times New Roman" w:eastAsia="Times New Roman" w:hAnsi="Times New Roman" w:cs="Times New Roman"/>
                <w:b/>
                <w:bCs/>
              </w:rPr>
              <w:t>6</w:t>
            </w:r>
            <w:r w:rsidRPr="002C6CE9">
              <w:rPr>
                <w:rFonts w:ascii="Times New Roman" w:eastAsia="Times New Roman" w:hAnsi="Times New Roman" w:cs="Times New Roman"/>
              </w:rPr>
              <w:t xml:space="preserve"> boda</w:t>
            </w:r>
          </w:p>
          <w:p w14:paraId="4B22FD4F" w14:textId="5FC5EC78" w:rsidR="000A2163" w:rsidRPr="002C6CE9" w:rsidRDefault="000A2163" w:rsidP="000A6C8B">
            <w:pPr>
              <w:numPr>
                <w:ilvl w:val="0"/>
                <w:numId w:val="21"/>
              </w:numPr>
              <w:spacing w:after="0" w:line="240" w:lineRule="auto"/>
              <w:ind w:left="357" w:hanging="357"/>
              <w:contextualSpacing/>
              <w:rPr>
                <w:rFonts w:ascii="Times New Roman" w:eastAsia="Times New Roman" w:hAnsi="Times New Roman" w:cs="Times New Roman"/>
              </w:rPr>
            </w:pPr>
            <w:r w:rsidRPr="002C6CE9">
              <w:rPr>
                <w:rFonts w:ascii="Times New Roman" w:eastAsia="Times New Roman" w:hAnsi="Times New Roman" w:cs="Times New Roman"/>
              </w:rPr>
              <w:t>&gt; 60%</w:t>
            </w:r>
            <w:r w:rsidR="00810AC1" w:rsidRPr="002C6CE9">
              <w:rPr>
                <w:rFonts w:ascii="Times New Roman" w:eastAsia="Times New Roman" w:hAnsi="Times New Roman" w:cs="Times New Roman"/>
              </w:rPr>
              <w:t xml:space="preserve"> - </w:t>
            </w:r>
            <w:r w:rsidR="00E81B3A" w:rsidRPr="002C6CE9">
              <w:rPr>
                <w:rFonts w:ascii="Times New Roman" w:eastAsia="Times New Roman" w:hAnsi="Times New Roman" w:cs="Times New Roman"/>
                <w:b/>
                <w:bCs/>
              </w:rPr>
              <w:t>10</w:t>
            </w:r>
            <w:r w:rsidRPr="002C6CE9">
              <w:rPr>
                <w:rFonts w:ascii="Times New Roman" w:eastAsia="Times New Roman" w:hAnsi="Times New Roman" w:cs="Times New Roman"/>
              </w:rPr>
              <w:t xml:space="preserve"> bodova</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5C8BAE" w14:textId="56D4A5ED" w:rsidR="000A2163" w:rsidRPr="002C6CE9" w:rsidRDefault="000A2163" w:rsidP="000A6C8B">
            <w:pPr>
              <w:spacing w:after="0" w:line="240" w:lineRule="auto"/>
              <w:ind w:right="56"/>
              <w:jc w:val="center"/>
              <w:rPr>
                <w:rFonts w:ascii="Times New Roman" w:hAnsi="Times New Roman" w:cs="Times New Roman"/>
              </w:rPr>
            </w:pPr>
            <w:r w:rsidRPr="002C6CE9">
              <w:rPr>
                <w:rFonts w:ascii="Times New Roman" w:hAnsi="Times New Roman" w:cs="Times New Roman"/>
              </w:rPr>
              <w:t>2</w:t>
            </w:r>
            <w:r w:rsidR="00810AC1" w:rsidRPr="002C6CE9">
              <w:rPr>
                <w:rFonts w:ascii="Times New Roman" w:hAnsi="Times New Roman" w:cs="Times New Roman"/>
              </w:rPr>
              <w:t xml:space="preserve"> </w:t>
            </w:r>
            <w:r w:rsidR="007173CC">
              <w:rPr>
                <w:rFonts w:ascii="Times New Roman" w:hAnsi="Times New Roman" w:cs="Times New Roman"/>
              </w:rPr>
              <w:t>–</w:t>
            </w:r>
            <w:r w:rsidR="00810AC1" w:rsidRPr="002C6CE9">
              <w:rPr>
                <w:rFonts w:ascii="Times New Roman" w:hAnsi="Times New Roman" w:cs="Times New Roman"/>
              </w:rPr>
              <w:t xml:space="preserve"> </w:t>
            </w:r>
            <w:r w:rsidR="00E81B3A" w:rsidRPr="002C6CE9">
              <w:rPr>
                <w:rFonts w:ascii="Times New Roman" w:hAnsi="Times New Roman" w:cs="Times New Roman"/>
              </w:rPr>
              <w:t>10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674CBB" w14:textId="1E6E4CDD" w:rsidR="000A2163" w:rsidRPr="009219DE" w:rsidRDefault="007173CC" w:rsidP="000A6C8B">
            <w:pPr>
              <w:spacing w:after="0" w:line="240" w:lineRule="auto"/>
              <w:ind w:right="51"/>
              <w:jc w:val="center"/>
              <w:rPr>
                <w:rFonts w:ascii="Times New Roman" w:hAnsi="Times New Roman" w:cs="Times New Roman"/>
                <w:i/>
                <w:iCs/>
              </w:rPr>
            </w:pPr>
            <w:r>
              <w:rPr>
                <w:rFonts w:ascii="Times New Roman" w:hAnsi="Times New Roman" w:cs="Times New Roman"/>
                <w:i/>
                <w:iCs/>
                <w:sz w:val="20"/>
                <w:szCs w:val="20"/>
              </w:rPr>
              <w:t>PD</w:t>
            </w:r>
          </w:p>
        </w:tc>
      </w:tr>
      <w:tr w:rsidR="000A2163" w:rsidRPr="002C6CE9" w14:paraId="06F4519D" w14:textId="77777777" w:rsidTr="00A26AAF">
        <w:tblPrEx>
          <w:tblCellMar>
            <w:top w:w="11" w:type="dxa"/>
            <w:right w:w="53" w:type="dxa"/>
          </w:tblCellMar>
        </w:tblPrEx>
        <w:trPr>
          <w:cantSplit/>
          <w:trHeight w:val="2986"/>
        </w:trPr>
        <w:tc>
          <w:tcPr>
            <w:tcW w:w="76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8815C9" w14:textId="5EC3E073" w:rsidR="000A2163" w:rsidRPr="002C6CE9" w:rsidRDefault="000A2163" w:rsidP="00A26AAF">
            <w:pPr>
              <w:spacing w:after="80" w:line="240" w:lineRule="auto"/>
              <w:rPr>
                <w:rFonts w:ascii="Times New Roman" w:hAnsi="Times New Roman" w:cs="Times New Roman"/>
              </w:rPr>
            </w:pPr>
            <w:r w:rsidRPr="002C6CE9">
              <w:rPr>
                <w:rFonts w:ascii="Times New Roman" w:hAnsi="Times New Roman" w:cs="Times New Roman"/>
              </w:rPr>
              <w:t>1</w:t>
            </w:r>
            <w:r w:rsidR="0002377A" w:rsidRPr="002C6CE9">
              <w:rPr>
                <w:rFonts w:ascii="Times New Roman" w:hAnsi="Times New Roman" w:cs="Times New Roman"/>
              </w:rPr>
              <w:t>0</w:t>
            </w:r>
            <w:r w:rsidRPr="002C6CE9">
              <w:rPr>
                <w:rFonts w:ascii="Times New Roman" w:hAnsi="Times New Roman" w:cs="Times New Roman"/>
              </w:rPr>
              <w:t xml:space="preserve">. Prijavitelj je za prethodne projekte/programe ostvario sufinanciranje/potporu putem javnih poziva Ministarstva kulture i medija, Hrvatskog audiovizualnog centra, Agencije za elektroničke medije, Kreativne Europe (uključujući potprogram Media) ili druge relevantne javne institucije koja sufinancira projekte iz područja kulturnih i kreativnih industrija. </w:t>
            </w:r>
          </w:p>
          <w:p w14:paraId="61B88B19" w14:textId="63FDAC23" w:rsidR="000A2163" w:rsidRPr="002C6CE9" w:rsidRDefault="00DB5064" w:rsidP="000A6C8B">
            <w:pPr>
              <w:numPr>
                <w:ilvl w:val="0"/>
                <w:numId w:val="21"/>
              </w:numPr>
              <w:spacing w:after="0" w:line="240" w:lineRule="auto"/>
              <w:ind w:left="357" w:hanging="357"/>
              <w:contextualSpacing/>
              <w:rPr>
                <w:rFonts w:ascii="Times New Roman" w:eastAsia="Times New Roman" w:hAnsi="Times New Roman" w:cs="Times New Roman"/>
              </w:rPr>
            </w:pPr>
            <w:r w:rsidRPr="002C6CE9">
              <w:rPr>
                <w:rFonts w:ascii="Times New Roman" w:eastAsia="Times New Roman" w:hAnsi="Times New Roman" w:cs="Times New Roman"/>
              </w:rPr>
              <w:t>0 projekata/programa</w:t>
            </w:r>
            <w:r w:rsidR="000A2163" w:rsidRPr="002C6CE9">
              <w:rPr>
                <w:rFonts w:ascii="Times New Roman" w:eastAsia="Times New Roman" w:hAnsi="Times New Roman" w:cs="Times New Roman"/>
              </w:rPr>
              <w:t xml:space="preserve"> – </w:t>
            </w:r>
            <w:r w:rsidR="000A2163" w:rsidRPr="002C6CE9">
              <w:rPr>
                <w:rFonts w:ascii="Times New Roman" w:eastAsia="Times New Roman" w:hAnsi="Times New Roman" w:cs="Times New Roman"/>
                <w:b/>
                <w:bCs/>
              </w:rPr>
              <w:t>0</w:t>
            </w:r>
            <w:r w:rsidR="000A2163" w:rsidRPr="002C6CE9">
              <w:rPr>
                <w:rFonts w:ascii="Times New Roman" w:eastAsia="Times New Roman" w:hAnsi="Times New Roman" w:cs="Times New Roman"/>
              </w:rPr>
              <w:t xml:space="preserve"> bodova</w:t>
            </w:r>
          </w:p>
          <w:p w14:paraId="7FBD1811" w14:textId="36EE5768" w:rsidR="000A2163" w:rsidRPr="002C6CE9" w:rsidRDefault="000A2163" w:rsidP="000A6C8B">
            <w:pPr>
              <w:numPr>
                <w:ilvl w:val="0"/>
                <w:numId w:val="21"/>
              </w:numPr>
              <w:spacing w:after="0" w:line="240" w:lineRule="auto"/>
              <w:ind w:left="357" w:hanging="357"/>
              <w:contextualSpacing/>
              <w:rPr>
                <w:rFonts w:ascii="Times New Roman" w:eastAsia="Times New Roman" w:hAnsi="Times New Roman" w:cs="Times New Roman"/>
              </w:rPr>
            </w:pPr>
            <w:r w:rsidRPr="002C6CE9">
              <w:rPr>
                <w:rFonts w:ascii="Times New Roman" w:eastAsia="Times New Roman" w:hAnsi="Times New Roman" w:cs="Times New Roman"/>
              </w:rPr>
              <w:t>1</w:t>
            </w:r>
            <w:r w:rsidR="00DB5064" w:rsidRPr="002C6CE9">
              <w:rPr>
                <w:rFonts w:ascii="Times New Roman" w:eastAsia="Times New Roman" w:hAnsi="Times New Roman" w:cs="Times New Roman"/>
              </w:rPr>
              <w:t xml:space="preserve"> </w:t>
            </w:r>
            <w:r w:rsidR="007173CC">
              <w:rPr>
                <w:rFonts w:ascii="Times New Roman" w:eastAsia="Times New Roman" w:hAnsi="Times New Roman" w:cs="Times New Roman"/>
              </w:rPr>
              <w:t>–</w:t>
            </w:r>
            <w:r w:rsidR="00DB5064" w:rsidRPr="002C6CE9">
              <w:rPr>
                <w:rFonts w:ascii="Times New Roman" w:eastAsia="Times New Roman" w:hAnsi="Times New Roman" w:cs="Times New Roman"/>
              </w:rPr>
              <w:t xml:space="preserve"> </w:t>
            </w:r>
            <w:r w:rsidRPr="002C6CE9">
              <w:rPr>
                <w:rFonts w:ascii="Times New Roman" w:eastAsia="Times New Roman" w:hAnsi="Times New Roman" w:cs="Times New Roman"/>
              </w:rPr>
              <w:t xml:space="preserve">2 projekta/programa – </w:t>
            </w:r>
            <w:r w:rsidRPr="002C6CE9">
              <w:rPr>
                <w:rFonts w:ascii="Times New Roman" w:eastAsia="Times New Roman" w:hAnsi="Times New Roman" w:cs="Times New Roman"/>
                <w:b/>
                <w:bCs/>
              </w:rPr>
              <w:t>4</w:t>
            </w:r>
            <w:r w:rsidRPr="002C6CE9">
              <w:rPr>
                <w:rFonts w:ascii="Times New Roman" w:eastAsia="Times New Roman" w:hAnsi="Times New Roman" w:cs="Times New Roman"/>
              </w:rPr>
              <w:t xml:space="preserve"> boda</w:t>
            </w:r>
          </w:p>
          <w:p w14:paraId="14514A27" w14:textId="709BF03E" w:rsidR="000A2163" w:rsidRPr="002C6CE9" w:rsidRDefault="000A2163" w:rsidP="000A6C8B">
            <w:pPr>
              <w:numPr>
                <w:ilvl w:val="0"/>
                <w:numId w:val="21"/>
              </w:numPr>
              <w:spacing w:after="0" w:line="240" w:lineRule="auto"/>
              <w:ind w:left="357" w:hanging="357"/>
              <w:contextualSpacing/>
              <w:rPr>
                <w:rFonts w:ascii="Times New Roman" w:eastAsia="Times New Roman" w:hAnsi="Times New Roman" w:cs="Times New Roman"/>
              </w:rPr>
            </w:pPr>
            <w:r w:rsidRPr="002C6CE9">
              <w:rPr>
                <w:rFonts w:ascii="Times New Roman" w:eastAsia="Times New Roman" w:hAnsi="Times New Roman" w:cs="Times New Roman"/>
              </w:rPr>
              <w:t>3</w:t>
            </w:r>
            <w:r w:rsidR="00DB5064" w:rsidRPr="002C6CE9">
              <w:rPr>
                <w:rFonts w:ascii="Times New Roman" w:eastAsia="Times New Roman" w:hAnsi="Times New Roman" w:cs="Times New Roman"/>
              </w:rPr>
              <w:t xml:space="preserve"> </w:t>
            </w:r>
            <w:r w:rsidR="007173CC">
              <w:rPr>
                <w:rFonts w:ascii="Times New Roman" w:eastAsia="Times New Roman" w:hAnsi="Times New Roman" w:cs="Times New Roman"/>
              </w:rPr>
              <w:t>–</w:t>
            </w:r>
            <w:r w:rsidR="00DB5064" w:rsidRPr="002C6CE9">
              <w:rPr>
                <w:rFonts w:ascii="Times New Roman" w:eastAsia="Times New Roman" w:hAnsi="Times New Roman" w:cs="Times New Roman"/>
              </w:rPr>
              <w:t xml:space="preserve"> </w:t>
            </w:r>
            <w:r w:rsidRPr="002C6CE9">
              <w:rPr>
                <w:rFonts w:ascii="Times New Roman" w:eastAsia="Times New Roman" w:hAnsi="Times New Roman" w:cs="Times New Roman"/>
              </w:rPr>
              <w:t xml:space="preserve">5 projekata/programa – </w:t>
            </w:r>
            <w:r w:rsidRPr="002C6CE9">
              <w:rPr>
                <w:rFonts w:ascii="Times New Roman" w:eastAsia="Times New Roman" w:hAnsi="Times New Roman" w:cs="Times New Roman"/>
                <w:b/>
                <w:bCs/>
              </w:rPr>
              <w:t>6</w:t>
            </w:r>
            <w:r w:rsidRPr="002C6CE9">
              <w:rPr>
                <w:rFonts w:ascii="Times New Roman" w:eastAsia="Times New Roman" w:hAnsi="Times New Roman" w:cs="Times New Roman"/>
              </w:rPr>
              <w:t xml:space="preserve"> boda</w:t>
            </w:r>
          </w:p>
          <w:p w14:paraId="0D9664F5" w14:textId="295C74F5" w:rsidR="000A2163" w:rsidRPr="002C6CE9" w:rsidRDefault="000A2163" w:rsidP="000A6C8B">
            <w:pPr>
              <w:numPr>
                <w:ilvl w:val="0"/>
                <w:numId w:val="21"/>
              </w:numPr>
              <w:spacing w:after="0" w:line="240" w:lineRule="auto"/>
              <w:ind w:left="357" w:hanging="357"/>
              <w:contextualSpacing/>
              <w:rPr>
                <w:rFonts w:ascii="Times New Roman" w:eastAsia="Times New Roman" w:hAnsi="Times New Roman" w:cs="Times New Roman"/>
              </w:rPr>
            </w:pPr>
            <w:r w:rsidRPr="002C6CE9">
              <w:rPr>
                <w:rFonts w:ascii="Times New Roman" w:eastAsia="Times New Roman" w:hAnsi="Times New Roman" w:cs="Times New Roman"/>
              </w:rPr>
              <w:t>6</w:t>
            </w:r>
            <w:r w:rsidR="00DB5064" w:rsidRPr="002C6CE9">
              <w:rPr>
                <w:rFonts w:ascii="Times New Roman" w:eastAsia="Times New Roman" w:hAnsi="Times New Roman" w:cs="Times New Roman"/>
              </w:rPr>
              <w:t xml:space="preserve"> </w:t>
            </w:r>
            <w:r w:rsidR="007173CC">
              <w:rPr>
                <w:rFonts w:ascii="Times New Roman" w:eastAsia="Times New Roman" w:hAnsi="Times New Roman" w:cs="Times New Roman"/>
              </w:rPr>
              <w:t>–</w:t>
            </w:r>
            <w:r w:rsidR="00DB5064" w:rsidRPr="002C6CE9">
              <w:rPr>
                <w:rFonts w:ascii="Times New Roman" w:eastAsia="Times New Roman" w:hAnsi="Times New Roman" w:cs="Times New Roman"/>
              </w:rPr>
              <w:t xml:space="preserve"> </w:t>
            </w:r>
            <w:r w:rsidRPr="002C6CE9">
              <w:rPr>
                <w:rFonts w:ascii="Times New Roman" w:eastAsia="Times New Roman" w:hAnsi="Times New Roman" w:cs="Times New Roman"/>
              </w:rPr>
              <w:t xml:space="preserve">10 projekata/programa – </w:t>
            </w:r>
            <w:r w:rsidRPr="002C6CE9">
              <w:rPr>
                <w:rFonts w:ascii="Times New Roman" w:eastAsia="Times New Roman" w:hAnsi="Times New Roman" w:cs="Times New Roman"/>
                <w:b/>
                <w:bCs/>
              </w:rPr>
              <w:t>8</w:t>
            </w:r>
            <w:r w:rsidRPr="002C6CE9">
              <w:rPr>
                <w:rFonts w:ascii="Times New Roman" w:eastAsia="Times New Roman" w:hAnsi="Times New Roman" w:cs="Times New Roman"/>
              </w:rPr>
              <w:t xml:space="preserve"> bodova</w:t>
            </w:r>
          </w:p>
          <w:p w14:paraId="5DABB39D" w14:textId="707C4C74" w:rsidR="000A2163" w:rsidRPr="002C6CE9" w:rsidRDefault="00810AC1" w:rsidP="000A6C8B">
            <w:pPr>
              <w:numPr>
                <w:ilvl w:val="0"/>
                <w:numId w:val="21"/>
              </w:numPr>
              <w:spacing w:after="0" w:line="240" w:lineRule="auto"/>
              <w:ind w:left="357" w:hanging="357"/>
              <w:contextualSpacing/>
              <w:rPr>
                <w:rFonts w:ascii="Times New Roman" w:hAnsi="Times New Roman" w:cs="Times New Roman"/>
              </w:rPr>
            </w:pPr>
            <w:r w:rsidRPr="002C6CE9">
              <w:rPr>
                <w:rFonts w:ascii="Times New Roman" w:eastAsia="Times New Roman" w:hAnsi="Times New Roman" w:cs="Times New Roman"/>
              </w:rPr>
              <w:t>v</w:t>
            </w:r>
            <w:r w:rsidR="000A2163" w:rsidRPr="002C6CE9">
              <w:rPr>
                <w:rFonts w:ascii="Times New Roman" w:eastAsia="Times New Roman" w:hAnsi="Times New Roman" w:cs="Times New Roman"/>
              </w:rPr>
              <w:t xml:space="preserve">iše od 10 projekata/programa – </w:t>
            </w:r>
            <w:r w:rsidR="000A2163" w:rsidRPr="002C6CE9">
              <w:rPr>
                <w:rFonts w:ascii="Times New Roman" w:eastAsia="Times New Roman" w:hAnsi="Times New Roman" w:cs="Times New Roman"/>
                <w:b/>
                <w:bCs/>
              </w:rPr>
              <w:t>10</w:t>
            </w:r>
            <w:r w:rsidR="000A2163" w:rsidRPr="002C6CE9">
              <w:rPr>
                <w:rFonts w:ascii="Times New Roman" w:eastAsia="Times New Roman" w:hAnsi="Times New Roman" w:cs="Times New Roman"/>
              </w:rPr>
              <w:t xml:space="preserve"> bodova</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16791C" w14:textId="5AFFAD59" w:rsidR="000A2163" w:rsidRPr="002C6CE9" w:rsidRDefault="000A2163" w:rsidP="000A6C8B">
            <w:pPr>
              <w:spacing w:after="0" w:line="240" w:lineRule="auto"/>
              <w:ind w:right="56"/>
              <w:jc w:val="center"/>
              <w:rPr>
                <w:rFonts w:ascii="Times New Roman" w:hAnsi="Times New Roman" w:cs="Times New Roman"/>
              </w:rPr>
            </w:pPr>
            <w:r w:rsidRPr="002C6CE9">
              <w:rPr>
                <w:rFonts w:ascii="Times New Roman" w:hAnsi="Times New Roman" w:cs="Times New Roman"/>
              </w:rPr>
              <w:t>0</w:t>
            </w:r>
            <w:r w:rsidR="00DB5064" w:rsidRPr="002C6CE9">
              <w:rPr>
                <w:rFonts w:ascii="Times New Roman" w:hAnsi="Times New Roman" w:cs="Times New Roman"/>
              </w:rPr>
              <w:t xml:space="preserve"> </w:t>
            </w:r>
            <w:r w:rsidR="007173CC">
              <w:rPr>
                <w:rFonts w:ascii="Times New Roman" w:hAnsi="Times New Roman" w:cs="Times New Roman"/>
              </w:rPr>
              <w:t>–</w:t>
            </w:r>
            <w:r w:rsidR="00DB5064" w:rsidRPr="002C6CE9">
              <w:rPr>
                <w:rFonts w:ascii="Times New Roman" w:hAnsi="Times New Roman" w:cs="Times New Roman"/>
              </w:rPr>
              <w:t xml:space="preserve"> </w:t>
            </w:r>
            <w:r w:rsidRPr="002C6CE9">
              <w:rPr>
                <w:rFonts w:ascii="Times New Roman" w:hAnsi="Times New Roman" w:cs="Times New Roman"/>
              </w:rPr>
              <w:t>10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F2093C" w14:textId="06194036" w:rsidR="007173CC" w:rsidRPr="00D9215B" w:rsidRDefault="007173CC" w:rsidP="000A6C8B">
            <w:pPr>
              <w:spacing w:after="0" w:line="240" w:lineRule="auto"/>
              <w:ind w:right="51"/>
              <w:jc w:val="center"/>
              <w:rPr>
                <w:rFonts w:ascii="Times New Roman" w:hAnsi="Times New Roman" w:cs="Times New Roman"/>
                <w:i/>
                <w:iCs/>
                <w:sz w:val="20"/>
                <w:szCs w:val="20"/>
              </w:rPr>
            </w:pPr>
            <w:r w:rsidRPr="00D9215B">
              <w:rPr>
                <w:rFonts w:ascii="Times New Roman" w:hAnsi="Times New Roman" w:cs="Times New Roman"/>
                <w:i/>
                <w:iCs/>
                <w:sz w:val="20"/>
                <w:szCs w:val="20"/>
              </w:rPr>
              <w:t>PD</w:t>
            </w:r>
          </w:p>
          <w:p w14:paraId="3C30F04D" w14:textId="292AB86D" w:rsidR="000A2163" w:rsidRPr="00D9215B" w:rsidRDefault="000A2163" w:rsidP="000A6C8B">
            <w:pPr>
              <w:spacing w:after="0" w:line="240" w:lineRule="auto"/>
              <w:ind w:right="51"/>
              <w:jc w:val="center"/>
              <w:rPr>
                <w:rFonts w:ascii="Times New Roman" w:hAnsi="Times New Roman" w:cs="Times New Roman"/>
                <w:i/>
                <w:iCs/>
                <w:sz w:val="20"/>
                <w:szCs w:val="20"/>
              </w:rPr>
            </w:pPr>
            <w:r w:rsidRPr="00D9215B">
              <w:rPr>
                <w:rFonts w:ascii="Times New Roman" w:hAnsi="Times New Roman" w:cs="Times New Roman"/>
                <w:i/>
                <w:iCs/>
                <w:sz w:val="20"/>
                <w:szCs w:val="20"/>
              </w:rPr>
              <w:t>PO</w:t>
            </w:r>
          </w:p>
          <w:p w14:paraId="3C7F9E9A" w14:textId="505F133C" w:rsidR="000A2163" w:rsidRPr="002C6CE9" w:rsidRDefault="000A2163" w:rsidP="000A6C8B">
            <w:pPr>
              <w:spacing w:after="0" w:line="240" w:lineRule="auto"/>
              <w:ind w:right="51"/>
              <w:jc w:val="center"/>
              <w:rPr>
                <w:rFonts w:ascii="Times New Roman" w:hAnsi="Times New Roman" w:cs="Times New Roman"/>
              </w:rPr>
            </w:pPr>
            <w:r w:rsidRPr="00D9215B">
              <w:rPr>
                <w:rFonts w:ascii="Times New Roman" w:hAnsi="Times New Roman" w:cs="Times New Roman"/>
                <w:i/>
                <w:iCs/>
                <w:sz w:val="20"/>
                <w:szCs w:val="20"/>
              </w:rPr>
              <w:t>Projektno iskustvo prijavitelja</w:t>
            </w:r>
          </w:p>
        </w:tc>
      </w:tr>
      <w:tr w:rsidR="000A2163" w:rsidRPr="002C6CE9" w14:paraId="756DD0A5" w14:textId="77777777" w:rsidTr="000A6C8B">
        <w:tblPrEx>
          <w:tblCellMar>
            <w:top w:w="13" w:type="dxa"/>
            <w:left w:w="106" w:type="dxa"/>
            <w:right w:w="53" w:type="dxa"/>
          </w:tblCellMar>
        </w:tblPrEx>
        <w:trPr>
          <w:cantSplit/>
          <w:trHeight w:val="513"/>
        </w:trPr>
        <w:tc>
          <w:tcPr>
            <w:tcW w:w="765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5EBBB71" w14:textId="7894C43B" w:rsidR="000A2163" w:rsidRPr="002C6CE9" w:rsidRDefault="000A2163" w:rsidP="000A6C8B">
            <w:pPr>
              <w:spacing w:after="0" w:line="240" w:lineRule="auto"/>
              <w:rPr>
                <w:rFonts w:ascii="Times New Roman" w:hAnsi="Times New Roman" w:cs="Times New Roman"/>
              </w:rPr>
            </w:pPr>
            <w:r w:rsidRPr="002C6CE9">
              <w:rPr>
                <w:rFonts w:ascii="Times New Roman" w:hAnsi="Times New Roman" w:cs="Times New Roman"/>
                <w:b/>
              </w:rPr>
              <w:t>4. ODRŽIVOST PROJEKTA</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F82BBDD" w14:textId="4C1B94EE" w:rsidR="000A2163" w:rsidRPr="002C6CE9" w:rsidRDefault="00DB5064" w:rsidP="000A6C8B">
            <w:pPr>
              <w:spacing w:after="0" w:line="240" w:lineRule="auto"/>
              <w:ind w:left="284" w:right="279"/>
              <w:jc w:val="center"/>
              <w:rPr>
                <w:rFonts w:ascii="Times New Roman" w:hAnsi="Times New Roman" w:cs="Times New Roman"/>
              </w:rPr>
            </w:pPr>
            <w:proofErr w:type="spellStart"/>
            <w:r w:rsidRPr="002C6CE9">
              <w:rPr>
                <w:rFonts w:ascii="Times New Roman" w:hAnsi="Times New Roman" w:cs="Times New Roman"/>
                <w:b/>
              </w:rPr>
              <w:t>m</w:t>
            </w:r>
            <w:r w:rsidR="000A2163" w:rsidRPr="002C6CE9">
              <w:rPr>
                <w:rFonts w:ascii="Times New Roman" w:hAnsi="Times New Roman" w:cs="Times New Roman"/>
                <w:b/>
              </w:rPr>
              <w:t>ax</w:t>
            </w:r>
            <w:proofErr w:type="spellEnd"/>
            <w:r w:rsidR="000A2163" w:rsidRPr="002C6CE9">
              <w:rPr>
                <w:rFonts w:ascii="Times New Roman" w:hAnsi="Times New Roman" w:cs="Times New Roman"/>
                <w:b/>
              </w:rPr>
              <w:t xml:space="preserve"> 10 bodova</w:t>
            </w:r>
          </w:p>
        </w:tc>
      </w:tr>
      <w:tr w:rsidR="000A2163" w:rsidRPr="002C6CE9" w14:paraId="14F94F64" w14:textId="77777777" w:rsidTr="00A26AAF">
        <w:tblPrEx>
          <w:tblCellMar>
            <w:top w:w="13" w:type="dxa"/>
            <w:left w:w="106" w:type="dxa"/>
            <w:right w:w="53" w:type="dxa"/>
          </w:tblCellMar>
        </w:tblPrEx>
        <w:trPr>
          <w:cantSplit/>
          <w:trHeight w:val="1856"/>
        </w:trPr>
        <w:tc>
          <w:tcPr>
            <w:tcW w:w="7654" w:type="dxa"/>
            <w:tcBorders>
              <w:top w:val="single" w:sz="4" w:space="0" w:color="000000"/>
              <w:left w:val="single" w:sz="4" w:space="0" w:color="000000"/>
              <w:bottom w:val="single" w:sz="4" w:space="0" w:color="000000"/>
              <w:right w:val="single" w:sz="4" w:space="0" w:color="000000"/>
            </w:tcBorders>
            <w:vAlign w:val="center"/>
          </w:tcPr>
          <w:p w14:paraId="10EA2F19" w14:textId="77777777" w:rsidR="000A2163" w:rsidRPr="002C6CE9" w:rsidRDefault="000A2163" w:rsidP="00A26AAF">
            <w:pPr>
              <w:spacing w:after="80" w:line="240" w:lineRule="auto"/>
              <w:rPr>
                <w:rFonts w:ascii="Times New Roman" w:hAnsi="Times New Roman" w:cs="Times New Roman"/>
                <w:bCs/>
              </w:rPr>
            </w:pPr>
            <w:r w:rsidRPr="002C6CE9">
              <w:rPr>
                <w:rFonts w:ascii="Times New Roman" w:hAnsi="Times New Roman" w:cs="Times New Roman"/>
              </w:rPr>
              <w:t xml:space="preserve">12. Prijavitelj realno i jasno opisuje </w:t>
            </w:r>
            <w:r w:rsidRPr="002C6CE9">
              <w:rPr>
                <w:rFonts w:ascii="Times New Roman" w:hAnsi="Times New Roman" w:cs="Times New Roman"/>
                <w:bCs/>
              </w:rPr>
              <w:t xml:space="preserve">strategiju financiranja nakon završetka provedbe projekta? </w:t>
            </w:r>
          </w:p>
          <w:p w14:paraId="031D8DF4" w14:textId="77777777" w:rsidR="000A2163" w:rsidRPr="002C6CE9" w:rsidRDefault="000A2163" w:rsidP="000A6C8B">
            <w:pPr>
              <w:numPr>
                <w:ilvl w:val="0"/>
                <w:numId w:val="21"/>
              </w:numPr>
              <w:spacing w:after="0" w:line="240" w:lineRule="auto"/>
              <w:ind w:left="357" w:hanging="357"/>
              <w:contextualSpacing/>
              <w:rPr>
                <w:rFonts w:ascii="Times New Roman" w:eastAsia="Times New Roman" w:hAnsi="Times New Roman" w:cs="Times New Roman"/>
              </w:rPr>
            </w:pPr>
            <w:r w:rsidRPr="002C6CE9">
              <w:rPr>
                <w:rFonts w:ascii="Times New Roman" w:eastAsia="Times New Roman" w:hAnsi="Times New Roman" w:cs="Times New Roman"/>
              </w:rPr>
              <w:t xml:space="preserve">Strategija financiranja nakon završetka provedbe projekta nije realna – </w:t>
            </w:r>
            <w:r w:rsidRPr="002C6CE9">
              <w:rPr>
                <w:rFonts w:ascii="Times New Roman" w:eastAsia="Times New Roman" w:hAnsi="Times New Roman" w:cs="Times New Roman"/>
                <w:b/>
                <w:bCs/>
              </w:rPr>
              <w:t xml:space="preserve">0 </w:t>
            </w:r>
            <w:r w:rsidRPr="002C6CE9">
              <w:rPr>
                <w:rFonts w:ascii="Times New Roman" w:eastAsia="Times New Roman" w:hAnsi="Times New Roman" w:cs="Times New Roman"/>
              </w:rPr>
              <w:t xml:space="preserve">bodova  </w:t>
            </w:r>
          </w:p>
          <w:p w14:paraId="1FDB8224" w14:textId="1DAA2113" w:rsidR="000A2163" w:rsidRPr="002C6CE9" w:rsidRDefault="000A2163" w:rsidP="000A6C8B">
            <w:pPr>
              <w:numPr>
                <w:ilvl w:val="0"/>
                <w:numId w:val="21"/>
              </w:numPr>
              <w:spacing w:after="0" w:line="240" w:lineRule="auto"/>
              <w:ind w:left="357" w:hanging="357"/>
              <w:contextualSpacing/>
              <w:rPr>
                <w:rFonts w:ascii="Times New Roman" w:eastAsia="Times New Roman" w:hAnsi="Times New Roman" w:cs="Times New Roman"/>
              </w:rPr>
            </w:pPr>
            <w:r w:rsidRPr="002C6CE9">
              <w:rPr>
                <w:rFonts w:ascii="Times New Roman" w:eastAsia="Times New Roman" w:hAnsi="Times New Roman" w:cs="Times New Roman"/>
              </w:rPr>
              <w:t>Djelomično</w:t>
            </w:r>
            <w:r w:rsidR="00DB5064" w:rsidRPr="002C6CE9">
              <w:rPr>
                <w:rFonts w:ascii="Times New Roman" w:eastAsia="Times New Roman" w:hAnsi="Times New Roman" w:cs="Times New Roman"/>
              </w:rPr>
              <w:t xml:space="preserve"> </w:t>
            </w:r>
            <w:r w:rsidR="007173CC">
              <w:rPr>
                <w:rFonts w:ascii="Times New Roman" w:eastAsia="Times New Roman" w:hAnsi="Times New Roman" w:cs="Times New Roman"/>
              </w:rPr>
              <w:t>–</w:t>
            </w:r>
            <w:r w:rsidRPr="002C6CE9">
              <w:rPr>
                <w:rFonts w:ascii="Times New Roman" w:eastAsia="Times New Roman" w:hAnsi="Times New Roman" w:cs="Times New Roman"/>
              </w:rPr>
              <w:t xml:space="preserve"> </w:t>
            </w:r>
            <w:r w:rsidRPr="002C6CE9">
              <w:rPr>
                <w:rFonts w:ascii="Times New Roman" w:eastAsia="Times New Roman" w:hAnsi="Times New Roman" w:cs="Times New Roman"/>
                <w:b/>
                <w:bCs/>
              </w:rPr>
              <w:t>5</w:t>
            </w:r>
            <w:r w:rsidRPr="002C6CE9">
              <w:rPr>
                <w:rFonts w:ascii="Times New Roman" w:eastAsia="Times New Roman" w:hAnsi="Times New Roman" w:cs="Times New Roman"/>
              </w:rPr>
              <w:t xml:space="preserve"> bodova </w:t>
            </w:r>
          </w:p>
          <w:p w14:paraId="431C50E8" w14:textId="22C3A567" w:rsidR="000A2163" w:rsidRPr="002C6CE9" w:rsidRDefault="000A2163" w:rsidP="000A6C8B">
            <w:pPr>
              <w:numPr>
                <w:ilvl w:val="0"/>
                <w:numId w:val="21"/>
              </w:numPr>
              <w:spacing w:after="0" w:line="240" w:lineRule="auto"/>
              <w:ind w:left="357" w:hanging="357"/>
              <w:contextualSpacing/>
              <w:rPr>
                <w:rFonts w:ascii="Times New Roman" w:hAnsi="Times New Roman" w:cs="Times New Roman"/>
              </w:rPr>
            </w:pPr>
            <w:r w:rsidRPr="002C6CE9">
              <w:rPr>
                <w:rFonts w:ascii="Times New Roman" w:eastAsia="Times New Roman" w:hAnsi="Times New Roman" w:cs="Times New Roman"/>
              </w:rPr>
              <w:t xml:space="preserve">U potpunosti realna i jasna strategija financiranja, opisana uz detaljan prikaz financijskih parametara </w:t>
            </w:r>
            <w:r w:rsidR="007173CC">
              <w:rPr>
                <w:rFonts w:ascii="Times New Roman" w:eastAsia="Times New Roman" w:hAnsi="Times New Roman" w:cs="Times New Roman"/>
              </w:rPr>
              <w:t>–</w:t>
            </w:r>
            <w:r w:rsidRPr="002C6CE9">
              <w:rPr>
                <w:rFonts w:ascii="Times New Roman" w:eastAsia="Times New Roman" w:hAnsi="Times New Roman" w:cs="Times New Roman"/>
              </w:rPr>
              <w:t xml:space="preserve"> </w:t>
            </w:r>
            <w:r w:rsidRPr="002C6CE9">
              <w:rPr>
                <w:rFonts w:ascii="Times New Roman" w:eastAsia="Times New Roman" w:hAnsi="Times New Roman" w:cs="Times New Roman"/>
                <w:b/>
                <w:bCs/>
              </w:rPr>
              <w:t>10</w:t>
            </w:r>
            <w:r w:rsidRPr="002C6CE9">
              <w:rPr>
                <w:rFonts w:ascii="Times New Roman" w:eastAsia="Times New Roman" w:hAnsi="Times New Roman" w:cs="Times New Roman"/>
              </w:rPr>
              <w:t xml:space="preserve"> bod</w:t>
            </w:r>
            <w:r w:rsidR="00DB5064" w:rsidRPr="002C6CE9">
              <w:rPr>
                <w:rFonts w:ascii="Times New Roman" w:eastAsia="Times New Roman" w:hAnsi="Times New Roman" w:cs="Times New Roman"/>
              </w:rPr>
              <w:t>ova</w:t>
            </w:r>
            <w:r w:rsidRPr="002C6CE9">
              <w:rPr>
                <w:rFonts w:ascii="Times New Roman" w:hAnsi="Times New Roman" w:cs="Times New Roman"/>
              </w:rPr>
              <w:t xml:space="preserve"> </w:t>
            </w:r>
          </w:p>
        </w:tc>
        <w:tc>
          <w:tcPr>
            <w:tcW w:w="851" w:type="dxa"/>
            <w:tcBorders>
              <w:top w:val="single" w:sz="4" w:space="0" w:color="000000"/>
              <w:left w:val="single" w:sz="4" w:space="0" w:color="000000"/>
              <w:bottom w:val="single" w:sz="4" w:space="0" w:color="000000"/>
              <w:right w:val="single" w:sz="4" w:space="0" w:color="000000"/>
            </w:tcBorders>
            <w:vAlign w:val="center"/>
          </w:tcPr>
          <w:p w14:paraId="3058BD1B" w14:textId="46AD2F8B" w:rsidR="000A2163" w:rsidRPr="002C6CE9" w:rsidRDefault="000A2163" w:rsidP="000A6C8B">
            <w:pPr>
              <w:spacing w:after="0" w:line="240" w:lineRule="auto"/>
              <w:ind w:right="52"/>
              <w:jc w:val="center"/>
              <w:rPr>
                <w:rFonts w:ascii="Times New Roman" w:hAnsi="Times New Roman" w:cs="Times New Roman"/>
              </w:rPr>
            </w:pPr>
            <w:r w:rsidRPr="002C6CE9">
              <w:rPr>
                <w:rFonts w:ascii="Times New Roman" w:hAnsi="Times New Roman" w:cs="Times New Roman"/>
              </w:rPr>
              <w:t>0</w:t>
            </w:r>
            <w:r w:rsidR="00DB5064" w:rsidRPr="002C6CE9">
              <w:rPr>
                <w:rFonts w:ascii="Times New Roman" w:hAnsi="Times New Roman" w:cs="Times New Roman"/>
              </w:rPr>
              <w:t xml:space="preserve"> </w:t>
            </w:r>
            <w:r w:rsidR="007173CC">
              <w:rPr>
                <w:rFonts w:ascii="Times New Roman" w:hAnsi="Times New Roman" w:cs="Times New Roman"/>
              </w:rPr>
              <w:t>–</w:t>
            </w:r>
            <w:r w:rsidR="00DB5064" w:rsidRPr="002C6CE9">
              <w:rPr>
                <w:rFonts w:ascii="Times New Roman" w:hAnsi="Times New Roman" w:cs="Times New Roman"/>
              </w:rPr>
              <w:t xml:space="preserve"> </w:t>
            </w:r>
            <w:r w:rsidRPr="002C6CE9">
              <w:rPr>
                <w:rFonts w:ascii="Times New Roman" w:hAnsi="Times New Roman" w:cs="Times New Roman"/>
              </w:rPr>
              <w:t xml:space="preserve">10 </w:t>
            </w:r>
          </w:p>
        </w:tc>
        <w:tc>
          <w:tcPr>
            <w:tcW w:w="1417" w:type="dxa"/>
            <w:tcBorders>
              <w:top w:val="single" w:sz="4" w:space="0" w:color="000000"/>
              <w:left w:val="single" w:sz="4" w:space="0" w:color="000000"/>
              <w:bottom w:val="single" w:sz="4" w:space="0" w:color="000000"/>
              <w:right w:val="single" w:sz="4" w:space="0" w:color="000000"/>
            </w:tcBorders>
            <w:vAlign w:val="center"/>
          </w:tcPr>
          <w:p w14:paraId="71885687" w14:textId="3EBAFC61" w:rsidR="007173CC" w:rsidRDefault="007173CC" w:rsidP="000A6C8B">
            <w:pPr>
              <w:spacing w:after="0" w:line="240" w:lineRule="auto"/>
              <w:ind w:right="48"/>
              <w:jc w:val="center"/>
              <w:rPr>
                <w:rFonts w:ascii="Times New Roman" w:hAnsi="Times New Roman" w:cs="Times New Roman"/>
                <w:i/>
                <w:iCs/>
                <w:sz w:val="20"/>
                <w:szCs w:val="20"/>
              </w:rPr>
            </w:pPr>
            <w:r>
              <w:rPr>
                <w:rFonts w:ascii="Times New Roman" w:hAnsi="Times New Roman" w:cs="Times New Roman"/>
                <w:i/>
                <w:iCs/>
                <w:sz w:val="20"/>
                <w:szCs w:val="20"/>
              </w:rPr>
              <w:t>PD</w:t>
            </w:r>
          </w:p>
          <w:p w14:paraId="575B9311" w14:textId="187C3EF7" w:rsidR="000A2163" w:rsidRPr="009219DE" w:rsidRDefault="000A2163" w:rsidP="000A6C8B">
            <w:pPr>
              <w:spacing w:after="0" w:line="240" w:lineRule="auto"/>
              <w:ind w:right="48"/>
              <w:jc w:val="center"/>
              <w:rPr>
                <w:rFonts w:ascii="Times New Roman" w:hAnsi="Times New Roman" w:cs="Times New Roman"/>
                <w:i/>
                <w:iCs/>
              </w:rPr>
            </w:pPr>
            <w:r w:rsidRPr="009219DE">
              <w:rPr>
                <w:rFonts w:ascii="Times New Roman" w:hAnsi="Times New Roman" w:cs="Times New Roman"/>
                <w:i/>
                <w:iCs/>
              </w:rPr>
              <w:t>PO</w:t>
            </w:r>
          </w:p>
          <w:p w14:paraId="6F25E058" w14:textId="209E5A5A" w:rsidR="000A2163" w:rsidRPr="002C6CE9" w:rsidRDefault="000A2163" w:rsidP="000A6C8B">
            <w:pPr>
              <w:spacing w:after="0" w:line="240" w:lineRule="auto"/>
              <w:ind w:right="48"/>
              <w:jc w:val="center"/>
              <w:rPr>
                <w:rFonts w:ascii="Times New Roman" w:hAnsi="Times New Roman" w:cs="Times New Roman"/>
              </w:rPr>
            </w:pPr>
            <w:r w:rsidRPr="009219DE">
              <w:rPr>
                <w:rFonts w:ascii="Times New Roman" w:hAnsi="Times New Roman" w:cs="Times New Roman"/>
                <w:i/>
                <w:iCs/>
              </w:rPr>
              <w:t>Financijska održivost</w:t>
            </w:r>
            <w:r w:rsidRPr="002C6CE9">
              <w:rPr>
                <w:rFonts w:ascii="Times New Roman" w:hAnsi="Times New Roman" w:cs="Times New Roman"/>
              </w:rPr>
              <w:t xml:space="preserve"> </w:t>
            </w:r>
          </w:p>
        </w:tc>
      </w:tr>
      <w:tr w:rsidR="000A2163" w:rsidRPr="002C6CE9" w14:paraId="4446582A" w14:textId="77777777" w:rsidTr="000A6C8B">
        <w:tblPrEx>
          <w:tblCellMar>
            <w:top w:w="13" w:type="dxa"/>
            <w:left w:w="106" w:type="dxa"/>
            <w:right w:w="53" w:type="dxa"/>
          </w:tblCellMar>
        </w:tblPrEx>
        <w:trPr>
          <w:cantSplit/>
          <w:trHeight w:val="560"/>
        </w:trPr>
        <w:tc>
          <w:tcPr>
            <w:tcW w:w="7654" w:type="dxa"/>
            <w:tcBorders>
              <w:top w:val="single" w:sz="4" w:space="0" w:color="000000"/>
              <w:left w:val="single" w:sz="4" w:space="0" w:color="000000"/>
              <w:right w:val="single" w:sz="4" w:space="0" w:color="auto"/>
            </w:tcBorders>
            <w:shd w:val="clear" w:color="auto" w:fill="auto"/>
            <w:vAlign w:val="center"/>
          </w:tcPr>
          <w:p w14:paraId="2FD130CF" w14:textId="7FA9B238" w:rsidR="000A2163" w:rsidRPr="002C6CE9" w:rsidRDefault="000A2163" w:rsidP="000A6C8B">
            <w:pPr>
              <w:spacing w:after="0" w:line="240" w:lineRule="auto"/>
              <w:rPr>
                <w:rFonts w:ascii="Times New Roman" w:hAnsi="Times New Roman" w:cs="Times New Roman"/>
                <w:b/>
                <w:color w:val="FFFFFF" w:themeColor="background1"/>
              </w:rPr>
            </w:pPr>
            <w:r w:rsidRPr="002C6CE9">
              <w:rPr>
                <w:rFonts w:ascii="Times New Roman" w:hAnsi="Times New Roman" w:cs="Times New Roman"/>
                <w:b/>
              </w:rPr>
              <w:t>Maksimalni broj bodova koj</w:t>
            </w:r>
            <w:r w:rsidR="001E3A23">
              <w:rPr>
                <w:rFonts w:ascii="Times New Roman" w:hAnsi="Times New Roman" w:cs="Times New Roman"/>
                <w:b/>
              </w:rPr>
              <w:t>i</w:t>
            </w:r>
            <w:r w:rsidRPr="002C6CE9">
              <w:rPr>
                <w:rFonts w:ascii="Times New Roman" w:hAnsi="Times New Roman" w:cs="Times New Roman"/>
                <w:b/>
              </w:rPr>
              <w:t xml:space="preserve"> je moguće ostvariti</w:t>
            </w:r>
          </w:p>
        </w:tc>
        <w:tc>
          <w:tcPr>
            <w:tcW w:w="2268" w:type="dxa"/>
            <w:gridSpan w:val="2"/>
            <w:tcBorders>
              <w:top w:val="single" w:sz="4" w:space="0" w:color="auto"/>
              <w:left w:val="single" w:sz="4" w:space="0" w:color="auto"/>
              <w:right w:val="single" w:sz="4" w:space="0" w:color="auto"/>
            </w:tcBorders>
            <w:shd w:val="clear" w:color="auto" w:fill="auto"/>
            <w:vAlign w:val="center"/>
          </w:tcPr>
          <w:p w14:paraId="074A30FF" w14:textId="77777777" w:rsidR="000A2163" w:rsidRPr="002C6CE9" w:rsidRDefault="000A2163" w:rsidP="000A6C8B">
            <w:pPr>
              <w:spacing w:after="0" w:line="240" w:lineRule="auto"/>
              <w:ind w:right="53"/>
              <w:jc w:val="center"/>
              <w:rPr>
                <w:rFonts w:ascii="Times New Roman" w:hAnsi="Times New Roman" w:cs="Times New Roman"/>
                <w:b/>
              </w:rPr>
            </w:pPr>
            <w:r w:rsidRPr="002C6CE9">
              <w:rPr>
                <w:rFonts w:ascii="Times New Roman" w:hAnsi="Times New Roman" w:cs="Times New Roman"/>
                <w:b/>
              </w:rPr>
              <w:t>100 bodova</w:t>
            </w:r>
          </w:p>
        </w:tc>
      </w:tr>
      <w:tr w:rsidR="000A2163" w:rsidRPr="002C6CE9" w14:paraId="288B509A" w14:textId="77777777" w:rsidTr="000A6C8B">
        <w:tblPrEx>
          <w:tblCellMar>
            <w:top w:w="13" w:type="dxa"/>
            <w:left w:w="106" w:type="dxa"/>
            <w:right w:w="53" w:type="dxa"/>
          </w:tblCellMar>
        </w:tblPrEx>
        <w:trPr>
          <w:cantSplit/>
          <w:trHeight w:val="811"/>
        </w:trPr>
        <w:tc>
          <w:tcPr>
            <w:tcW w:w="7654" w:type="dxa"/>
            <w:tcBorders>
              <w:top w:val="single" w:sz="4" w:space="0" w:color="000000"/>
              <w:left w:val="single" w:sz="4" w:space="0" w:color="000000"/>
              <w:bottom w:val="single" w:sz="4" w:space="0" w:color="auto"/>
              <w:right w:val="single" w:sz="4" w:space="0" w:color="auto"/>
            </w:tcBorders>
            <w:shd w:val="clear" w:color="auto" w:fill="auto"/>
            <w:vAlign w:val="center"/>
          </w:tcPr>
          <w:p w14:paraId="09CFABEF" w14:textId="63BB03D5" w:rsidR="000A2163" w:rsidRPr="002C6CE9" w:rsidRDefault="000A2163" w:rsidP="000A6C8B">
            <w:pPr>
              <w:spacing w:after="0" w:line="240" w:lineRule="auto"/>
              <w:rPr>
                <w:rFonts w:ascii="Times New Roman" w:hAnsi="Times New Roman" w:cs="Times New Roman"/>
              </w:rPr>
            </w:pPr>
            <w:r w:rsidRPr="002C6CE9">
              <w:rPr>
                <w:rFonts w:ascii="Times New Roman" w:hAnsi="Times New Roman" w:cs="Times New Roman"/>
                <w:b/>
              </w:rPr>
              <w:t>Bodovni prag (minimalan broj bodova) koj</w:t>
            </w:r>
            <w:r w:rsidR="001E3A23">
              <w:rPr>
                <w:rFonts w:ascii="Times New Roman" w:hAnsi="Times New Roman" w:cs="Times New Roman"/>
                <w:b/>
              </w:rPr>
              <w:t>i</w:t>
            </w:r>
            <w:r w:rsidRPr="002C6CE9">
              <w:rPr>
                <w:rFonts w:ascii="Times New Roman" w:hAnsi="Times New Roman" w:cs="Times New Roman"/>
                <w:b/>
              </w:rPr>
              <w:t xml:space="preserve"> projekt mora ostvariti kako bi </w:t>
            </w:r>
            <w:r w:rsidR="0047376A" w:rsidRPr="002C6CE9">
              <w:rPr>
                <w:rFonts w:ascii="Times New Roman" w:hAnsi="Times New Roman" w:cs="Times New Roman"/>
                <w:b/>
              </w:rPr>
              <w:t>bio prihvatljiv za financiranje</w:t>
            </w:r>
            <w:r w:rsidRPr="002C6CE9">
              <w:rPr>
                <w:rFonts w:ascii="Times New Roman" w:hAnsi="Times New Roman" w:cs="Times New Roman"/>
              </w:rPr>
              <w:t xml:space="preserve"> </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4BFF3B" w14:textId="5E1F9626" w:rsidR="000A2163" w:rsidRPr="002C6CE9" w:rsidRDefault="003528E8" w:rsidP="000A6C8B">
            <w:pPr>
              <w:spacing w:after="0" w:line="240" w:lineRule="auto"/>
              <w:ind w:right="53"/>
              <w:jc w:val="center"/>
              <w:rPr>
                <w:rFonts w:ascii="Times New Roman" w:hAnsi="Times New Roman" w:cs="Times New Roman"/>
                <w:b/>
              </w:rPr>
            </w:pPr>
            <w:r>
              <w:rPr>
                <w:rFonts w:ascii="Times New Roman" w:hAnsi="Times New Roman" w:cs="Times New Roman"/>
                <w:b/>
              </w:rPr>
              <w:t>6</w:t>
            </w:r>
            <w:r w:rsidR="000A2163" w:rsidRPr="002C6CE9">
              <w:rPr>
                <w:rFonts w:ascii="Times New Roman" w:hAnsi="Times New Roman" w:cs="Times New Roman"/>
                <w:b/>
              </w:rPr>
              <w:t>1 bod</w:t>
            </w:r>
          </w:p>
        </w:tc>
      </w:tr>
    </w:tbl>
    <w:p w14:paraId="039FF971" w14:textId="77777777" w:rsidR="000A2163" w:rsidRPr="002C6CE9" w:rsidRDefault="000A2163" w:rsidP="000A2163">
      <w:pPr>
        <w:spacing w:after="20" w:line="240" w:lineRule="auto"/>
        <w:ind w:left="428"/>
        <w:rPr>
          <w:rFonts w:ascii="Times New Roman" w:hAnsi="Times New Roman" w:cs="Times New Roman"/>
        </w:rPr>
      </w:pPr>
      <w:r w:rsidRPr="002C6CE9">
        <w:rPr>
          <w:rFonts w:ascii="Times New Roman" w:hAnsi="Times New Roman" w:cs="Times New Roman"/>
        </w:rPr>
        <w:t xml:space="preserve"> </w:t>
      </w:r>
    </w:p>
    <w:p w14:paraId="5766174B" w14:textId="54A90A8C" w:rsidR="005E1CBF" w:rsidRPr="002C6CE9" w:rsidRDefault="002877EF" w:rsidP="00DA3107">
      <w:pPr>
        <w:pStyle w:val="Naslov1"/>
        <w:jc w:val="center"/>
        <w:rPr>
          <w:rFonts w:ascii="Times New Roman" w:hAnsi="Times New Roman" w:cs="Times New Roman"/>
          <w:b/>
          <w:bCs/>
          <w:i/>
          <w:iCs/>
          <w:color w:val="auto"/>
          <w:sz w:val="28"/>
          <w:szCs w:val="28"/>
        </w:rPr>
      </w:pPr>
      <w:r w:rsidRPr="002C6CE9">
        <w:rPr>
          <w:rFonts w:ascii="Times New Roman" w:hAnsi="Times New Roman" w:cs="Times New Roman"/>
        </w:rPr>
        <w:br w:type="page"/>
      </w:r>
      <w:bookmarkStart w:id="20" w:name="_Toc158291514"/>
      <w:r w:rsidR="007C139C" w:rsidRPr="002C6CE9">
        <w:rPr>
          <w:rFonts w:ascii="Times New Roman" w:hAnsi="Times New Roman" w:cs="Times New Roman"/>
          <w:b/>
          <w:bCs/>
          <w:i/>
          <w:iCs/>
          <w:color w:val="auto"/>
          <w:sz w:val="28"/>
          <w:szCs w:val="28"/>
        </w:rPr>
        <w:lastRenderedPageBreak/>
        <w:t>Kontrolna lista za provjeru prihvatljivosti izdataka</w:t>
      </w:r>
      <w:bookmarkEnd w:id="20"/>
    </w:p>
    <w:p w14:paraId="5C7D8D2E" w14:textId="77777777" w:rsidR="0046083F" w:rsidRPr="002C6CE9" w:rsidRDefault="0046083F" w:rsidP="00E81B3A">
      <w:pPr>
        <w:rPr>
          <w:rFonts w:ascii="Times New Roman" w:hAnsi="Times New Roman" w:cs="Times New Roman"/>
          <w:b/>
          <w:bCs/>
          <w:i/>
          <w:iCs/>
          <w:sz w:val="28"/>
          <w:szCs w:val="28"/>
        </w:rPr>
      </w:pPr>
    </w:p>
    <w:tbl>
      <w:tblPr>
        <w:tblStyle w:val="Reetkatablice"/>
        <w:tblW w:w="10065" w:type="dxa"/>
        <w:tblInd w:w="-572" w:type="dxa"/>
        <w:tblLook w:val="04A0" w:firstRow="1" w:lastRow="0" w:firstColumn="1" w:lastColumn="0" w:noHBand="0" w:noVBand="1"/>
      </w:tblPr>
      <w:tblGrid>
        <w:gridCol w:w="5103"/>
        <w:gridCol w:w="4962"/>
      </w:tblGrid>
      <w:tr w:rsidR="007166D7" w:rsidRPr="002C6CE9" w14:paraId="02126A39" w14:textId="77777777" w:rsidTr="00E81B3A">
        <w:tc>
          <w:tcPr>
            <w:tcW w:w="5103" w:type="dxa"/>
            <w:vAlign w:val="center"/>
          </w:tcPr>
          <w:p w14:paraId="01FC9ACF" w14:textId="77777777" w:rsidR="0046083F" w:rsidRPr="002C6CE9" w:rsidRDefault="0046083F" w:rsidP="00896715">
            <w:pPr>
              <w:spacing w:after="0"/>
              <w:rPr>
                <w:rFonts w:ascii="Times New Roman" w:eastAsia="Times New Roman" w:hAnsi="Times New Roman" w:cs="Times New Roman"/>
                <w:b/>
                <w:i/>
                <w:sz w:val="24"/>
                <w:szCs w:val="24"/>
              </w:rPr>
            </w:pPr>
            <w:r w:rsidRPr="002C6CE9">
              <w:rPr>
                <w:rFonts w:ascii="Times New Roman" w:hAnsi="Times New Roman" w:cs="Times New Roman"/>
                <w:bCs/>
              </w:rPr>
              <w:t>Naziv komponente/</w:t>
            </w:r>
            <w:proofErr w:type="spellStart"/>
            <w:r w:rsidRPr="002C6CE9">
              <w:rPr>
                <w:rFonts w:ascii="Times New Roman" w:hAnsi="Times New Roman" w:cs="Times New Roman"/>
                <w:bCs/>
              </w:rPr>
              <w:t>podkomponente</w:t>
            </w:r>
            <w:proofErr w:type="spellEnd"/>
            <w:r w:rsidRPr="002C6CE9">
              <w:rPr>
                <w:rFonts w:ascii="Times New Roman" w:hAnsi="Times New Roman" w:cs="Times New Roman"/>
                <w:bCs/>
              </w:rPr>
              <w:t xml:space="preserve"> NPOO:</w:t>
            </w:r>
          </w:p>
        </w:tc>
        <w:tc>
          <w:tcPr>
            <w:tcW w:w="4962" w:type="dxa"/>
            <w:vAlign w:val="center"/>
          </w:tcPr>
          <w:p w14:paraId="52CB9E63" w14:textId="77777777" w:rsidR="0046083F" w:rsidRPr="002C6CE9" w:rsidRDefault="0046083F" w:rsidP="00896715">
            <w:pPr>
              <w:spacing w:after="0"/>
              <w:rPr>
                <w:rFonts w:ascii="Times New Roman" w:eastAsia="Times New Roman" w:hAnsi="Times New Roman" w:cs="Times New Roman"/>
                <w:b/>
                <w:i/>
                <w:sz w:val="24"/>
                <w:szCs w:val="24"/>
              </w:rPr>
            </w:pPr>
            <w:r w:rsidRPr="002C6CE9">
              <w:rPr>
                <w:rFonts w:ascii="Times New Roman" w:eastAsia="Times New Roman" w:hAnsi="Times New Roman" w:cs="Times New Roman"/>
                <w:bCs/>
                <w:sz w:val="20"/>
                <w:szCs w:val="20"/>
              </w:rPr>
              <w:t>C1. Gospodarstvo/ C1.1 Otporno zeleno i digitalno gospodarstvo</w:t>
            </w:r>
          </w:p>
        </w:tc>
      </w:tr>
      <w:tr w:rsidR="007166D7" w:rsidRPr="002C6CE9" w14:paraId="346E5FDC" w14:textId="77777777" w:rsidTr="00E81B3A">
        <w:tc>
          <w:tcPr>
            <w:tcW w:w="5103" w:type="dxa"/>
            <w:vAlign w:val="center"/>
          </w:tcPr>
          <w:p w14:paraId="47B688A4" w14:textId="77777777" w:rsidR="0046083F" w:rsidRPr="002C6CE9" w:rsidRDefault="0046083F" w:rsidP="00896715">
            <w:pPr>
              <w:spacing w:after="0"/>
              <w:rPr>
                <w:rFonts w:ascii="Times New Roman" w:eastAsia="Times New Roman" w:hAnsi="Times New Roman" w:cs="Times New Roman"/>
                <w:b/>
                <w:i/>
                <w:sz w:val="24"/>
                <w:szCs w:val="24"/>
              </w:rPr>
            </w:pPr>
            <w:r w:rsidRPr="002C6CE9">
              <w:rPr>
                <w:rFonts w:ascii="Times New Roman" w:hAnsi="Times New Roman" w:cs="Times New Roman"/>
                <w:bCs/>
              </w:rPr>
              <w:t>Naziv Poziva:</w:t>
            </w:r>
          </w:p>
        </w:tc>
        <w:tc>
          <w:tcPr>
            <w:tcW w:w="4962" w:type="dxa"/>
            <w:vAlign w:val="center"/>
          </w:tcPr>
          <w:p w14:paraId="40A4D006" w14:textId="77777777" w:rsidR="0046083F" w:rsidRPr="002C6CE9" w:rsidRDefault="0046083F" w:rsidP="00896715">
            <w:pPr>
              <w:spacing w:after="0"/>
              <w:rPr>
                <w:rFonts w:ascii="Times New Roman" w:eastAsia="Times New Roman" w:hAnsi="Times New Roman" w:cs="Times New Roman"/>
                <w:b/>
                <w:i/>
                <w:sz w:val="24"/>
                <w:szCs w:val="24"/>
              </w:rPr>
            </w:pPr>
            <w:r w:rsidRPr="002C6CE9">
              <w:rPr>
                <w:rFonts w:ascii="Times New Roman" w:eastAsia="Times New Roman" w:hAnsi="Times New Roman" w:cs="Times New Roman"/>
                <w:bCs/>
                <w:sz w:val="20"/>
                <w:szCs w:val="20"/>
              </w:rPr>
              <w:t>Transformacija i jačanje konkurentnosti kulturnih i kreativnih industrija</w:t>
            </w:r>
          </w:p>
        </w:tc>
      </w:tr>
      <w:tr w:rsidR="007166D7" w:rsidRPr="002C6CE9" w14:paraId="0D7C9B8C" w14:textId="77777777" w:rsidTr="00E81B3A">
        <w:tc>
          <w:tcPr>
            <w:tcW w:w="5103" w:type="dxa"/>
            <w:vAlign w:val="center"/>
          </w:tcPr>
          <w:p w14:paraId="16D754C3" w14:textId="77777777" w:rsidR="0046083F" w:rsidRPr="002C6CE9" w:rsidRDefault="0046083F" w:rsidP="00896715">
            <w:pPr>
              <w:spacing w:after="0"/>
              <w:rPr>
                <w:rFonts w:ascii="Times New Roman" w:eastAsia="Times New Roman" w:hAnsi="Times New Roman" w:cs="Times New Roman"/>
                <w:b/>
                <w:i/>
                <w:sz w:val="24"/>
                <w:szCs w:val="24"/>
              </w:rPr>
            </w:pPr>
            <w:r w:rsidRPr="002C6CE9">
              <w:rPr>
                <w:rFonts w:ascii="Times New Roman" w:hAnsi="Times New Roman" w:cs="Times New Roman"/>
                <w:bCs/>
              </w:rPr>
              <w:t>Referentna oznaka Poziva:</w:t>
            </w:r>
          </w:p>
        </w:tc>
        <w:tc>
          <w:tcPr>
            <w:tcW w:w="4962" w:type="dxa"/>
            <w:vAlign w:val="center"/>
          </w:tcPr>
          <w:p w14:paraId="5DDB7017" w14:textId="3D82BD0B" w:rsidR="0046083F" w:rsidRPr="002C6CE9" w:rsidRDefault="00AD5993" w:rsidP="00896715">
            <w:pPr>
              <w:spacing w:after="0"/>
              <w:rPr>
                <w:rFonts w:ascii="Times New Roman" w:eastAsia="Times New Roman" w:hAnsi="Times New Roman" w:cs="Times New Roman"/>
                <w:b/>
                <w:i/>
                <w:sz w:val="24"/>
                <w:szCs w:val="24"/>
              </w:rPr>
            </w:pPr>
            <w:r w:rsidRPr="00AD5993">
              <w:rPr>
                <w:rFonts w:ascii="Times New Roman" w:eastAsia="Times New Roman" w:hAnsi="Times New Roman" w:cs="Times New Roman"/>
                <w:bCs/>
                <w:sz w:val="20"/>
                <w:szCs w:val="20"/>
              </w:rPr>
              <w:t>NPOO.C1.1.1.R6-I1.04</w:t>
            </w:r>
          </w:p>
        </w:tc>
      </w:tr>
      <w:tr w:rsidR="007166D7" w:rsidRPr="002C6CE9" w14:paraId="7D20AB3E" w14:textId="77777777" w:rsidTr="00E81B3A">
        <w:tc>
          <w:tcPr>
            <w:tcW w:w="5103" w:type="dxa"/>
            <w:vAlign w:val="center"/>
          </w:tcPr>
          <w:p w14:paraId="1FA74BCD" w14:textId="77777777" w:rsidR="0046083F" w:rsidRPr="002C6CE9" w:rsidRDefault="0046083F" w:rsidP="00896715">
            <w:pPr>
              <w:spacing w:after="0"/>
              <w:rPr>
                <w:rFonts w:ascii="Times New Roman" w:eastAsia="Times New Roman" w:hAnsi="Times New Roman" w:cs="Times New Roman"/>
                <w:b/>
                <w:i/>
                <w:sz w:val="24"/>
                <w:szCs w:val="24"/>
              </w:rPr>
            </w:pPr>
            <w:r w:rsidRPr="002C6CE9">
              <w:rPr>
                <w:rFonts w:ascii="Times New Roman" w:hAnsi="Times New Roman" w:cs="Times New Roman"/>
                <w:bCs/>
              </w:rPr>
              <w:t>Naziv prijavitelja:</w:t>
            </w:r>
          </w:p>
        </w:tc>
        <w:tc>
          <w:tcPr>
            <w:tcW w:w="4962" w:type="dxa"/>
            <w:vAlign w:val="center"/>
          </w:tcPr>
          <w:p w14:paraId="7013C492" w14:textId="77777777" w:rsidR="0046083F" w:rsidRPr="002C6CE9" w:rsidRDefault="0046083F" w:rsidP="00896715">
            <w:pPr>
              <w:spacing w:after="0"/>
              <w:rPr>
                <w:rFonts w:ascii="Times New Roman" w:eastAsia="Times New Roman" w:hAnsi="Times New Roman" w:cs="Times New Roman"/>
                <w:b/>
                <w:i/>
                <w:sz w:val="24"/>
                <w:szCs w:val="24"/>
              </w:rPr>
            </w:pPr>
          </w:p>
        </w:tc>
      </w:tr>
      <w:tr w:rsidR="007166D7" w:rsidRPr="002C6CE9" w14:paraId="1623BED1" w14:textId="77777777" w:rsidTr="00E81B3A">
        <w:tc>
          <w:tcPr>
            <w:tcW w:w="5103" w:type="dxa"/>
            <w:vAlign w:val="center"/>
          </w:tcPr>
          <w:p w14:paraId="76D9A345" w14:textId="77777777" w:rsidR="0046083F" w:rsidRPr="002C6CE9" w:rsidRDefault="0046083F" w:rsidP="00896715">
            <w:pPr>
              <w:spacing w:after="0"/>
              <w:rPr>
                <w:rFonts w:ascii="Times New Roman" w:eastAsia="Times New Roman" w:hAnsi="Times New Roman" w:cs="Times New Roman"/>
                <w:b/>
                <w:i/>
                <w:sz w:val="24"/>
                <w:szCs w:val="24"/>
              </w:rPr>
            </w:pPr>
            <w:r w:rsidRPr="002C6CE9">
              <w:rPr>
                <w:rFonts w:ascii="Times New Roman" w:hAnsi="Times New Roman" w:cs="Times New Roman"/>
                <w:bCs/>
              </w:rPr>
              <w:t>Naziv projektnog prijedloga:</w:t>
            </w:r>
          </w:p>
        </w:tc>
        <w:tc>
          <w:tcPr>
            <w:tcW w:w="4962" w:type="dxa"/>
            <w:vAlign w:val="center"/>
          </w:tcPr>
          <w:p w14:paraId="16598FB2" w14:textId="77777777" w:rsidR="0046083F" w:rsidRPr="002C6CE9" w:rsidRDefault="0046083F" w:rsidP="00896715">
            <w:pPr>
              <w:spacing w:after="0"/>
              <w:rPr>
                <w:rFonts w:ascii="Times New Roman" w:eastAsia="Times New Roman" w:hAnsi="Times New Roman" w:cs="Times New Roman"/>
                <w:b/>
                <w:i/>
                <w:sz w:val="24"/>
                <w:szCs w:val="24"/>
              </w:rPr>
            </w:pPr>
          </w:p>
        </w:tc>
      </w:tr>
      <w:tr w:rsidR="007166D7" w:rsidRPr="002C6CE9" w14:paraId="61D5A09A" w14:textId="77777777" w:rsidTr="00E81B3A">
        <w:tc>
          <w:tcPr>
            <w:tcW w:w="5103" w:type="dxa"/>
            <w:vAlign w:val="center"/>
          </w:tcPr>
          <w:p w14:paraId="2DE8CDB7" w14:textId="77777777" w:rsidR="0046083F" w:rsidRPr="002C6CE9" w:rsidRDefault="0046083F" w:rsidP="00896715">
            <w:pPr>
              <w:spacing w:after="0"/>
              <w:rPr>
                <w:rFonts w:ascii="Times New Roman" w:eastAsia="Times New Roman" w:hAnsi="Times New Roman" w:cs="Times New Roman"/>
                <w:b/>
                <w:i/>
                <w:sz w:val="24"/>
                <w:szCs w:val="24"/>
              </w:rPr>
            </w:pPr>
            <w:r w:rsidRPr="002C6CE9">
              <w:rPr>
                <w:rFonts w:ascii="Times New Roman" w:hAnsi="Times New Roman" w:cs="Times New Roman"/>
                <w:bCs/>
              </w:rPr>
              <w:t>Referentna oznaka projektnog prijedloga:</w:t>
            </w:r>
          </w:p>
        </w:tc>
        <w:tc>
          <w:tcPr>
            <w:tcW w:w="4962" w:type="dxa"/>
            <w:vAlign w:val="center"/>
          </w:tcPr>
          <w:p w14:paraId="5728B295" w14:textId="77777777" w:rsidR="0046083F" w:rsidRPr="002C6CE9" w:rsidRDefault="0046083F" w:rsidP="00896715">
            <w:pPr>
              <w:spacing w:after="0"/>
              <w:rPr>
                <w:rFonts w:ascii="Times New Roman" w:eastAsia="Times New Roman" w:hAnsi="Times New Roman" w:cs="Times New Roman"/>
                <w:b/>
                <w:i/>
                <w:sz w:val="24"/>
                <w:szCs w:val="24"/>
              </w:rPr>
            </w:pPr>
          </w:p>
        </w:tc>
      </w:tr>
    </w:tbl>
    <w:p w14:paraId="59A47268" w14:textId="77777777" w:rsidR="00DA3107" w:rsidRPr="002C6CE9" w:rsidRDefault="00DA3107" w:rsidP="00DA3107">
      <w:pPr>
        <w:rPr>
          <w:rFonts w:ascii="Times New Roman" w:hAnsi="Times New Roman" w:cs="Times New Roman"/>
        </w:rPr>
      </w:pPr>
    </w:p>
    <w:tbl>
      <w:tblPr>
        <w:tblW w:w="10065"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704"/>
        <w:gridCol w:w="6521"/>
        <w:gridCol w:w="1275"/>
        <w:gridCol w:w="1565"/>
      </w:tblGrid>
      <w:tr w:rsidR="00EF2300" w:rsidRPr="002C6CE9" w14:paraId="6A5CD5D6" w14:textId="77777777" w:rsidTr="00B644F3">
        <w:trPr>
          <w:trHeight w:val="787"/>
          <w:jc w:val="center"/>
        </w:trPr>
        <w:tc>
          <w:tcPr>
            <w:tcW w:w="704" w:type="dxa"/>
            <w:shd w:val="clear" w:color="auto" w:fill="D9D9D9" w:themeFill="background1" w:themeFillShade="D9"/>
            <w:vAlign w:val="center"/>
          </w:tcPr>
          <w:p w14:paraId="46C9AC59" w14:textId="0C1293DF" w:rsidR="00EF2300" w:rsidRPr="002C6CE9" w:rsidRDefault="00EF2300" w:rsidP="00267527">
            <w:pPr>
              <w:spacing w:after="0" w:line="240" w:lineRule="auto"/>
              <w:jc w:val="center"/>
              <w:rPr>
                <w:rFonts w:ascii="Times New Roman" w:eastAsia="Times New Roman" w:hAnsi="Times New Roman" w:cs="Times New Roman"/>
              </w:rPr>
            </w:pPr>
            <w:r w:rsidRPr="002C6CE9">
              <w:rPr>
                <w:rFonts w:ascii="Times New Roman" w:hAnsi="Times New Roman" w:cs="Times New Roman"/>
                <w:b/>
              </w:rPr>
              <w:t>Br.</w:t>
            </w:r>
          </w:p>
        </w:tc>
        <w:tc>
          <w:tcPr>
            <w:tcW w:w="6521" w:type="dxa"/>
            <w:shd w:val="clear" w:color="auto" w:fill="D9D9D9" w:themeFill="background1" w:themeFillShade="D9"/>
            <w:vAlign w:val="center"/>
          </w:tcPr>
          <w:p w14:paraId="41E5AA5F" w14:textId="3FBF851D" w:rsidR="00EF2300" w:rsidRPr="002C6CE9" w:rsidRDefault="00EF2300" w:rsidP="005E1CBF">
            <w:pPr>
              <w:spacing w:after="0" w:line="240" w:lineRule="auto"/>
              <w:jc w:val="center"/>
              <w:rPr>
                <w:rFonts w:ascii="Times New Roman" w:eastAsia="Times New Roman" w:hAnsi="Times New Roman" w:cs="Times New Roman"/>
              </w:rPr>
            </w:pPr>
            <w:r w:rsidRPr="002C6CE9">
              <w:rPr>
                <w:rFonts w:ascii="Times New Roman" w:hAnsi="Times New Roman" w:cs="Times New Roman"/>
                <w:b/>
              </w:rPr>
              <w:t>Pitanje za provjeru prihvatljivosti izdataka</w:t>
            </w:r>
          </w:p>
        </w:tc>
        <w:tc>
          <w:tcPr>
            <w:tcW w:w="1275" w:type="dxa"/>
            <w:shd w:val="clear" w:color="auto" w:fill="D9D9D9" w:themeFill="background1" w:themeFillShade="D9"/>
            <w:vAlign w:val="center"/>
          </w:tcPr>
          <w:p w14:paraId="49BC0D18" w14:textId="77777777" w:rsidR="005E1CBF" w:rsidRPr="002C6CE9" w:rsidRDefault="00EF2300" w:rsidP="005E1CBF">
            <w:pPr>
              <w:spacing w:after="0"/>
              <w:jc w:val="center"/>
              <w:rPr>
                <w:rFonts w:ascii="Times New Roman" w:hAnsi="Times New Roman" w:cs="Times New Roman"/>
                <w:b/>
                <w:sz w:val="20"/>
                <w:szCs w:val="20"/>
              </w:rPr>
            </w:pPr>
            <w:r w:rsidRPr="002C6CE9">
              <w:rPr>
                <w:rFonts w:ascii="Times New Roman" w:hAnsi="Times New Roman" w:cs="Times New Roman"/>
                <w:b/>
                <w:sz w:val="20"/>
                <w:szCs w:val="20"/>
              </w:rPr>
              <w:t>Prva provjera</w:t>
            </w:r>
          </w:p>
          <w:p w14:paraId="22C5E8C3" w14:textId="4AE73A7D" w:rsidR="00EF2300" w:rsidRPr="002C6CE9" w:rsidRDefault="00EF2300" w:rsidP="005E1CBF">
            <w:pPr>
              <w:spacing w:after="0"/>
              <w:jc w:val="center"/>
              <w:rPr>
                <w:rFonts w:ascii="Times New Roman" w:hAnsi="Times New Roman" w:cs="Times New Roman"/>
                <w:b/>
                <w:sz w:val="20"/>
                <w:szCs w:val="20"/>
              </w:rPr>
            </w:pPr>
            <w:r w:rsidRPr="002C6CE9">
              <w:rPr>
                <w:rFonts w:ascii="Times New Roman" w:hAnsi="Times New Roman" w:cs="Times New Roman"/>
                <w:b/>
                <w:sz w:val="20"/>
                <w:szCs w:val="20"/>
              </w:rPr>
              <w:t>(D</w:t>
            </w:r>
            <w:r w:rsidR="005E1CBF" w:rsidRPr="002C6CE9">
              <w:rPr>
                <w:rFonts w:ascii="Times New Roman" w:hAnsi="Times New Roman" w:cs="Times New Roman"/>
                <w:b/>
                <w:sz w:val="20"/>
                <w:szCs w:val="20"/>
              </w:rPr>
              <w:t>A</w:t>
            </w:r>
            <w:r w:rsidRPr="002C6CE9">
              <w:rPr>
                <w:rFonts w:ascii="Times New Roman" w:hAnsi="Times New Roman" w:cs="Times New Roman"/>
                <w:b/>
                <w:sz w:val="20"/>
                <w:szCs w:val="20"/>
              </w:rPr>
              <w:t>/N</w:t>
            </w:r>
            <w:r w:rsidR="005E1CBF" w:rsidRPr="002C6CE9">
              <w:rPr>
                <w:rFonts w:ascii="Times New Roman" w:hAnsi="Times New Roman" w:cs="Times New Roman"/>
                <w:b/>
                <w:sz w:val="20"/>
                <w:szCs w:val="20"/>
              </w:rPr>
              <w:t>E</w:t>
            </w:r>
            <w:r w:rsidR="0015549D">
              <w:rPr>
                <w:rFonts w:ascii="Times New Roman" w:hAnsi="Times New Roman" w:cs="Times New Roman"/>
                <w:b/>
                <w:sz w:val="20"/>
                <w:szCs w:val="20"/>
              </w:rPr>
              <w:t>/</w:t>
            </w:r>
            <w:proofErr w:type="spellStart"/>
            <w:r w:rsidR="0015549D">
              <w:rPr>
                <w:rFonts w:ascii="Times New Roman" w:hAnsi="Times New Roman" w:cs="Times New Roman"/>
                <w:b/>
                <w:sz w:val="20"/>
                <w:szCs w:val="20"/>
              </w:rPr>
              <w:t>ap</w:t>
            </w:r>
            <w:proofErr w:type="spellEnd"/>
            <w:r w:rsidRPr="002C6CE9">
              <w:rPr>
                <w:rFonts w:ascii="Times New Roman" w:hAnsi="Times New Roman" w:cs="Times New Roman"/>
                <w:b/>
                <w:sz w:val="20"/>
                <w:szCs w:val="20"/>
              </w:rPr>
              <w:t>)</w:t>
            </w:r>
          </w:p>
        </w:tc>
        <w:tc>
          <w:tcPr>
            <w:tcW w:w="1565" w:type="dxa"/>
            <w:shd w:val="clear" w:color="auto" w:fill="D9D9D9" w:themeFill="background1" w:themeFillShade="D9"/>
            <w:vAlign w:val="center"/>
          </w:tcPr>
          <w:p w14:paraId="39D86C65" w14:textId="77777777" w:rsidR="00C72056" w:rsidRPr="002C6CE9" w:rsidRDefault="00EF2300" w:rsidP="005E1CBF">
            <w:pPr>
              <w:spacing w:after="0" w:line="240" w:lineRule="auto"/>
              <w:jc w:val="center"/>
              <w:rPr>
                <w:rFonts w:ascii="Times New Roman" w:hAnsi="Times New Roman" w:cs="Times New Roman"/>
                <w:b/>
                <w:sz w:val="20"/>
                <w:szCs w:val="20"/>
              </w:rPr>
            </w:pPr>
            <w:r w:rsidRPr="002C6CE9">
              <w:rPr>
                <w:rFonts w:ascii="Times New Roman" w:hAnsi="Times New Roman" w:cs="Times New Roman"/>
                <w:b/>
                <w:sz w:val="20"/>
                <w:szCs w:val="20"/>
              </w:rPr>
              <w:t xml:space="preserve">Poslije zahtjeva </w:t>
            </w:r>
          </w:p>
          <w:p w14:paraId="63ACDBF2" w14:textId="77777777" w:rsidR="00C72056" w:rsidRPr="002C6CE9" w:rsidRDefault="00EF2300" w:rsidP="005E1CBF">
            <w:pPr>
              <w:spacing w:after="0" w:line="240" w:lineRule="auto"/>
              <w:jc w:val="center"/>
              <w:rPr>
                <w:rFonts w:ascii="Times New Roman" w:hAnsi="Times New Roman" w:cs="Times New Roman"/>
                <w:b/>
                <w:sz w:val="20"/>
                <w:szCs w:val="20"/>
              </w:rPr>
            </w:pPr>
            <w:r w:rsidRPr="002C6CE9">
              <w:rPr>
                <w:rFonts w:ascii="Times New Roman" w:hAnsi="Times New Roman" w:cs="Times New Roman"/>
                <w:b/>
                <w:sz w:val="20"/>
                <w:szCs w:val="20"/>
              </w:rPr>
              <w:t xml:space="preserve">za </w:t>
            </w:r>
          </w:p>
          <w:p w14:paraId="0E203DFC" w14:textId="7F0CD33A" w:rsidR="00C72056" w:rsidRPr="002C6CE9" w:rsidRDefault="00EF2300" w:rsidP="005E1CBF">
            <w:pPr>
              <w:spacing w:after="0" w:line="240" w:lineRule="auto"/>
              <w:jc w:val="center"/>
              <w:rPr>
                <w:rFonts w:ascii="Times New Roman" w:hAnsi="Times New Roman" w:cs="Times New Roman"/>
                <w:b/>
                <w:sz w:val="20"/>
                <w:szCs w:val="20"/>
              </w:rPr>
            </w:pPr>
            <w:r w:rsidRPr="002C6CE9">
              <w:rPr>
                <w:rFonts w:ascii="Times New Roman" w:hAnsi="Times New Roman" w:cs="Times New Roman"/>
                <w:b/>
                <w:sz w:val="20"/>
                <w:szCs w:val="20"/>
              </w:rPr>
              <w:t xml:space="preserve">pojašnjenjima/ ispravaka </w:t>
            </w:r>
          </w:p>
          <w:p w14:paraId="149D1C8C" w14:textId="797EBCDC" w:rsidR="00EF2300" w:rsidRPr="002C6CE9" w:rsidRDefault="00EF2300" w:rsidP="005E1CBF">
            <w:pPr>
              <w:spacing w:after="0" w:line="240" w:lineRule="auto"/>
              <w:jc w:val="center"/>
              <w:rPr>
                <w:rFonts w:ascii="Times New Roman" w:eastAsia="Times New Roman" w:hAnsi="Times New Roman" w:cs="Times New Roman"/>
                <w:b/>
                <w:sz w:val="20"/>
                <w:szCs w:val="20"/>
              </w:rPr>
            </w:pPr>
            <w:r w:rsidRPr="002C6CE9">
              <w:rPr>
                <w:rFonts w:ascii="Times New Roman" w:hAnsi="Times New Roman" w:cs="Times New Roman"/>
                <w:b/>
                <w:sz w:val="20"/>
                <w:szCs w:val="20"/>
              </w:rPr>
              <w:t>(D</w:t>
            </w:r>
            <w:r w:rsidR="005E1CBF" w:rsidRPr="002C6CE9">
              <w:rPr>
                <w:rFonts w:ascii="Times New Roman" w:hAnsi="Times New Roman" w:cs="Times New Roman"/>
                <w:b/>
                <w:sz w:val="20"/>
                <w:szCs w:val="20"/>
              </w:rPr>
              <w:t>A</w:t>
            </w:r>
            <w:r w:rsidRPr="002C6CE9">
              <w:rPr>
                <w:rFonts w:ascii="Times New Roman" w:hAnsi="Times New Roman" w:cs="Times New Roman"/>
                <w:b/>
                <w:sz w:val="20"/>
                <w:szCs w:val="20"/>
              </w:rPr>
              <w:t>/N</w:t>
            </w:r>
            <w:r w:rsidR="005E1CBF" w:rsidRPr="002C6CE9">
              <w:rPr>
                <w:rFonts w:ascii="Times New Roman" w:hAnsi="Times New Roman" w:cs="Times New Roman"/>
                <w:b/>
                <w:sz w:val="20"/>
                <w:szCs w:val="20"/>
              </w:rPr>
              <w:t>E</w:t>
            </w:r>
            <w:r w:rsidRPr="002C6CE9">
              <w:rPr>
                <w:rFonts w:ascii="Times New Roman" w:hAnsi="Times New Roman" w:cs="Times New Roman"/>
                <w:b/>
                <w:sz w:val="20"/>
                <w:szCs w:val="20"/>
              </w:rPr>
              <w:t>)</w:t>
            </w:r>
          </w:p>
        </w:tc>
      </w:tr>
      <w:tr w:rsidR="00EF2300" w:rsidRPr="002C6CE9" w14:paraId="782253C0" w14:textId="77777777" w:rsidTr="00B644F3">
        <w:trPr>
          <w:trHeight w:val="3501"/>
          <w:jc w:val="center"/>
        </w:trPr>
        <w:tc>
          <w:tcPr>
            <w:tcW w:w="704" w:type="dxa"/>
            <w:vAlign w:val="center"/>
          </w:tcPr>
          <w:p w14:paraId="300E94FD" w14:textId="314D3FFE" w:rsidR="00EF2300" w:rsidRPr="002C6CE9" w:rsidRDefault="005E1CBF" w:rsidP="00267527">
            <w:pPr>
              <w:spacing w:after="0"/>
              <w:jc w:val="center"/>
              <w:rPr>
                <w:rFonts w:ascii="Times New Roman" w:hAnsi="Times New Roman" w:cs="Times New Roman"/>
              </w:rPr>
            </w:pPr>
            <w:r w:rsidRPr="002C6CE9">
              <w:rPr>
                <w:rFonts w:ascii="Times New Roman" w:hAnsi="Times New Roman" w:cs="Times New Roman"/>
              </w:rPr>
              <w:t>1.</w:t>
            </w:r>
          </w:p>
        </w:tc>
        <w:tc>
          <w:tcPr>
            <w:tcW w:w="6521" w:type="dxa"/>
            <w:vAlign w:val="center"/>
          </w:tcPr>
          <w:p w14:paraId="18B385A7" w14:textId="4BB85B46" w:rsidR="00C560E3" w:rsidRPr="009F2219" w:rsidRDefault="00EF2300" w:rsidP="0008323E">
            <w:pPr>
              <w:tabs>
                <w:tab w:val="left" w:pos="0"/>
              </w:tabs>
              <w:jc w:val="both"/>
              <w:rPr>
                <w:rFonts w:ascii="Times New Roman" w:hAnsi="Times New Roman" w:cs="Times New Roman"/>
              </w:rPr>
            </w:pPr>
            <w:r w:rsidRPr="009F2219">
              <w:rPr>
                <w:rFonts w:ascii="Times New Roman" w:eastAsia="Cambria" w:hAnsi="Times New Roman" w:cs="Times New Roman"/>
                <w:bCs/>
                <w:iCs/>
              </w:rPr>
              <w:t>Prijavitelj je dostavio dokumente (akte) temeljem kojih se utvrđuje iznos bruto plaće</w:t>
            </w:r>
            <w:r w:rsidR="00756B1B" w:rsidRPr="009F2219">
              <w:rPr>
                <w:rStyle w:val="Referencafusnote"/>
                <w:rFonts w:eastAsia="Cambria"/>
                <w:bCs/>
                <w:iCs/>
              </w:rPr>
              <w:footnoteReference w:id="1"/>
            </w:r>
            <w:r w:rsidR="0015549D" w:rsidRPr="009F2219">
              <w:rPr>
                <w:rFonts w:ascii="Times New Roman" w:eastAsia="Cambria" w:hAnsi="Times New Roman" w:cs="Times New Roman"/>
                <w:bCs/>
                <w:iCs/>
              </w:rPr>
              <w:t>, sukladno Prilogu 3</w:t>
            </w:r>
            <w:r w:rsidRPr="009F2219">
              <w:rPr>
                <w:rFonts w:ascii="Times New Roman" w:eastAsia="Cambria" w:hAnsi="Times New Roman" w:cs="Times New Roman"/>
                <w:bCs/>
                <w:iCs/>
              </w:rPr>
              <w:t xml:space="preserve">: </w:t>
            </w:r>
          </w:p>
          <w:p w14:paraId="53934DC6" w14:textId="77777777" w:rsidR="0015549D" w:rsidRPr="0008323E" w:rsidRDefault="0015549D" w:rsidP="00C560E3">
            <w:pPr>
              <w:pStyle w:val="Odlomakpopisa"/>
              <w:numPr>
                <w:ilvl w:val="0"/>
                <w:numId w:val="43"/>
              </w:numPr>
              <w:spacing w:after="200"/>
              <w:ind w:left="357" w:hanging="357"/>
              <w:jc w:val="both"/>
              <w:rPr>
                <w:sz w:val="20"/>
                <w:szCs w:val="20"/>
              </w:rPr>
            </w:pPr>
            <w:bookmarkStart w:id="21" w:name="_Hlk157679422"/>
            <w:r w:rsidRPr="0008323E">
              <w:rPr>
                <w:sz w:val="20"/>
                <w:szCs w:val="20"/>
              </w:rPr>
              <w:t xml:space="preserve">Platna lista odnosno zadnji dokumentirani mjesečni bruto iznos troška plaće zaposlenika za mjesec koji prethodi podnošenju projektnog prijedloga </w:t>
            </w:r>
          </w:p>
          <w:p w14:paraId="551B8BA8" w14:textId="77777777" w:rsidR="0015549D" w:rsidRPr="0008323E" w:rsidRDefault="0015549D" w:rsidP="00C560E3">
            <w:pPr>
              <w:pStyle w:val="Odlomakpopisa"/>
              <w:ind w:left="357"/>
              <w:jc w:val="both"/>
              <w:rPr>
                <w:sz w:val="20"/>
                <w:szCs w:val="20"/>
              </w:rPr>
            </w:pPr>
            <w:r w:rsidRPr="0008323E">
              <w:rPr>
                <w:sz w:val="20"/>
                <w:szCs w:val="20"/>
              </w:rPr>
              <w:t>i</w:t>
            </w:r>
          </w:p>
          <w:p w14:paraId="1CC986FF" w14:textId="77777777" w:rsidR="0015549D" w:rsidRPr="0008323E" w:rsidRDefault="0015549D" w:rsidP="00C560E3">
            <w:pPr>
              <w:pStyle w:val="Odlomakpopisa"/>
              <w:numPr>
                <w:ilvl w:val="0"/>
                <w:numId w:val="43"/>
              </w:numPr>
              <w:ind w:left="357" w:hanging="357"/>
              <w:jc w:val="both"/>
              <w:rPr>
                <w:sz w:val="20"/>
                <w:szCs w:val="20"/>
              </w:rPr>
            </w:pPr>
            <w:r w:rsidRPr="0008323E">
              <w:rPr>
                <w:sz w:val="20"/>
                <w:szCs w:val="20"/>
              </w:rPr>
              <w:t>Ugovor o radu ili jednakovrijedni dokument</w:t>
            </w:r>
            <w:bookmarkEnd w:id="21"/>
          </w:p>
          <w:p w14:paraId="1EF1D777" w14:textId="4786AF0F" w:rsidR="0015549D" w:rsidRPr="009F2219" w:rsidRDefault="00C560E3" w:rsidP="00C560E3">
            <w:pPr>
              <w:spacing w:after="0" w:line="240" w:lineRule="auto"/>
              <w:jc w:val="both"/>
              <w:rPr>
                <w:rFonts w:ascii="Times New Roman" w:hAnsi="Times New Roman" w:cs="Times New Roman"/>
                <w:i/>
                <w:iCs/>
                <w:sz w:val="20"/>
                <w:szCs w:val="20"/>
              </w:rPr>
            </w:pPr>
            <w:r w:rsidRPr="009F2219">
              <w:rPr>
                <w:rFonts w:ascii="Times New Roman" w:hAnsi="Times New Roman" w:cs="Times New Roman"/>
                <w:i/>
                <w:iCs/>
                <w:sz w:val="20"/>
                <w:szCs w:val="20"/>
              </w:rPr>
              <w:t>ili</w:t>
            </w:r>
          </w:p>
          <w:p w14:paraId="12D3B4CD" w14:textId="77777777" w:rsidR="0015549D" w:rsidRPr="0008323E" w:rsidRDefault="0015549D" w:rsidP="00C560E3">
            <w:pPr>
              <w:pStyle w:val="Odlomakpopisa"/>
              <w:numPr>
                <w:ilvl w:val="0"/>
                <w:numId w:val="43"/>
              </w:numPr>
              <w:spacing w:after="200"/>
              <w:ind w:left="357" w:hanging="357"/>
              <w:jc w:val="both"/>
              <w:rPr>
                <w:sz w:val="20"/>
                <w:szCs w:val="20"/>
              </w:rPr>
            </w:pPr>
            <w:r w:rsidRPr="0008323E">
              <w:rPr>
                <w:sz w:val="20"/>
                <w:szCs w:val="20"/>
              </w:rPr>
              <w:t>Platna lista odnosno zadnji dokumentirani mjesečni bruto iznos troška plaće zaposlenika raspoređenog na isto ili slično radno mjesto za mjesec koji prethodi podnošenju projektnog prijedloga</w:t>
            </w:r>
          </w:p>
          <w:p w14:paraId="5ECBC9E1" w14:textId="77777777" w:rsidR="0015549D" w:rsidRPr="0008323E" w:rsidRDefault="0015549D" w:rsidP="00C560E3">
            <w:pPr>
              <w:pStyle w:val="Odlomakpopisa"/>
              <w:spacing w:after="200"/>
              <w:ind w:left="357"/>
              <w:jc w:val="both"/>
              <w:rPr>
                <w:sz w:val="20"/>
                <w:szCs w:val="20"/>
              </w:rPr>
            </w:pPr>
            <w:r w:rsidRPr="0008323E">
              <w:rPr>
                <w:sz w:val="20"/>
                <w:szCs w:val="20"/>
              </w:rPr>
              <w:t>i</w:t>
            </w:r>
          </w:p>
          <w:p w14:paraId="4B0C996D" w14:textId="77777777" w:rsidR="0015549D" w:rsidRPr="0008323E" w:rsidRDefault="0015549D" w:rsidP="00C560E3">
            <w:pPr>
              <w:pStyle w:val="Odlomakpopisa"/>
              <w:numPr>
                <w:ilvl w:val="0"/>
                <w:numId w:val="43"/>
              </w:numPr>
              <w:ind w:left="357" w:hanging="357"/>
              <w:jc w:val="both"/>
              <w:rPr>
                <w:sz w:val="20"/>
                <w:szCs w:val="20"/>
              </w:rPr>
            </w:pPr>
            <w:r w:rsidRPr="0008323E">
              <w:rPr>
                <w:sz w:val="20"/>
                <w:szCs w:val="20"/>
              </w:rPr>
              <w:t>Ugovor o radu zaposlenika raspoređenog na isto ili slično radno mjesto</w:t>
            </w:r>
          </w:p>
          <w:p w14:paraId="55CA18A2" w14:textId="7F89D9CD" w:rsidR="0015549D" w:rsidRPr="009F2219" w:rsidRDefault="00C560E3" w:rsidP="00C560E3">
            <w:pPr>
              <w:spacing w:after="0" w:line="240" w:lineRule="auto"/>
              <w:jc w:val="both"/>
              <w:rPr>
                <w:rFonts w:ascii="Times New Roman" w:hAnsi="Times New Roman" w:cs="Times New Roman"/>
                <w:i/>
                <w:iCs/>
                <w:sz w:val="20"/>
                <w:szCs w:val="20"/>
              </w:rPr>
            </w:pPr>
            <w:r w:rsidRPr="009F2219">
              <w:rPr>
                <w:rFonts w:ascii="Times New Roman" w:hAnsi="Times New Roman" w:cs="Times New Roman"/>
                <w:i/>
                <w:iCs/>
                <w:sz w:val="20"/>
                <w:szCs w:val="20"/>
              </w:rPr>
              <w:t>ili</w:t>
            </w:r>
          </w:p>
          <w:p w14:paraId="1D91A74F" w14:textId="77777777" w:rsidR="0015549D" w:rsidRPr="0008323E" w:rsidRDefault="0015549D" w:rsidP="00C560E3">
            <w:pPr>
              <w:pStyle w:val="Odlomakpopisa"/>
              <w:numPr>
                <w:ilvl w:val="0"/>
                <w:numId w:val="43"/>
              </w:numPr>
              <w:spacing w:after="200"/>
              <w:ind w:left="357" w:hanging="357"/>
              <w:jc w:val="both"/>
              <w:rPr>
                <w:sz w:val="20"/>
                <w:szCs w:val="20"/>
              </w:rPr>
            </w:pPr>
            <w:r w:rsidRPr="0008323E">
              <w:rPr>
                <w:sz w:val="20"/>
                <w:szCs w:val="20"/>
              </w:rPr>
              <w:t>Odluka o visini plaće</w:t>
            </w:r>
            <w:r w:rsidRPr="0008323E" w:rsidDel="00AF4560">
              <w:rPr>
                <w:sz w:val="20"/>
                <w:szCs w:val="20"/>
              </w:rPr>
              <w:t xml:space="preserve"> </w:t>
            </w:r>
          </w:p>
          <w:p w14:paraId="77CC54CB" w14:textId="77777777" w:rsidR="0015549D" w:rsidRPr="0008323E" w:rsidRDefault="0015549D" w:rsidP="00C560E3">
            <w:pPr>
              <w:pStyle w:val="Odlomakpopisa"/>
              <w:spacing w:after="200"/>
              <w:ind w:left="357"/>
              <w:jc w:val="both"/>
              <w:rPr>
                <w:sz w:val="20"/>
                <w:szCs w:val="20"/>
              </w:rPr>
            </w:pPr>
            <w:r w:rsidRPr="0008323E">
              <w:rPr>
                <w:sz w:val="20"/>
                <w:szCs w:val="20"/>
              </w:rPr>
              <w:t>i</w:t>
            </w:r>
          </w:p>
          <w:p w14:paraId="3A766AAD" w14:textId="09E69EEA" w:rsidR="00C560E3" w:rsidRPr="0008323E" w:rsidRDefault="0015549D" w:rsidP="00C560E3">
            <w:pPr>
              <w:pStyle w:val="Odlomakpopisa"/>
              <w:numPr>
                <w:ilvl w:val="0"/>
                <w:numId w:val="43"/>
              </w:numPr>
              <w:spacing w:after="200"/>
              <w:ind w:left="357" w:hanging="357"/>
              <w:jc w:val="both"/>
              <w:rPr>
                <w:b/>
                <w:bCs/>
              </w:rPr>
            </w:pPr>
            <w:r w:rsidRPr="0008323E">
              <w:rPr>
                <w:sz w:val="20"/>
                <w:szCs w:val="20"/>
              </w:rPr>
              <w:t>organizacijska shema institucije s posebno označenim organizacijskim jedinicama i radnim mjestima za obavljanje prihvatljivih aktivnosti.</w:t>
            </w:r>
          </w:p>
        </w:tc>
        <w:tc>
          <w:tcPr>
            <w:tcW w:w="1275" w:type="dxa"/>
            <w:vAlign w:val="center"/>
          </w:tcPr>
          <w:p w14:paraId="6BE75499" w14:textId="77777777" w:rsidR="00EF2300" w:rsidRPr="002C6CE9" w:rsidRDefault="00EF2300" w:rsidP="00EF2300">
            <w:pPr>
              <w:spacing w:after="0" w:line="240" w:lineRule="auto"/>
              <w:jc w:val="both"/>
              <w:rPr>
                <w:rFonts w:ascii="Times New Roman" w:eastAsia="Times New Roman" w:hAnsi="Times New Roman" w:cs="Times New Roman"/>
              </w:rPr>
            </w:pPr>
          </w:p>
        </w:tc>
        <w:tc>
          <w:tcPr>
            <w:tcW w:w="1565" w:type="dxa"/>
            <w:vAlign w:val="center"/>
          </w:tcPr>
          <w:p w14:paraId="24A5650C" w14:textId="77777777" w:rsidR="00EF2300" w:rsidRPr="002C6CE9" w:rsidRDefault="00EF2300" w:rsidP="00EF2300">
            <w:pPr>
              <w:spacing w:after="0" w:line="240" w:lineRule="auto"/>
              <w:jc w:val="both"/>
              <w:rPr>
                <w:rFonts w:ascii="Times New Roman" w:eastAsia="Times New Roman" w:hAnsi="Times New Roman" w:cs="Times New Roman"/>
              </w:rPr>
            </w:pPr>
          </w:p>
        </w:tc>
      </w:tr>
      <w:tr w:rsidR="00EF2300" w:rsidRPr="002C6CE9" w14:paraId="4D0DEB01" w14:textId="77777777" w:rsidTr="00B644F3">
        <w:trPr>
          <w:trHeight w:val="845"/>
          <w:jc w:val="center"/>
        </w:trPr>
        <w:tc>
          <w:tcPr>
            <w:tcW w:w="704" w:type="dxa"/>
            <w:vAlign w:val="center"/>
          </w:tcPr>
          <w:p w14:paraId="027A1D87" w14:textId="451495A5" w:rsidR="00EF2300" w:rsidRPr="002C6CE9" w:rsidRDefault="005E1CBF" w:rsidP="00267527">
            <w:pPr>
              <w:spacing w:after="0"/>
              <w:jc w:val="center"/>
              <w:rPr>
                <w:rFonts w:ascii="Times New Roman" w:hAnsi="Times New Roman" w:cs="Times New Roman"/>
              </w:rPr>
            </w:pPr>
            <w:r w:rsidRPr="002C6CE9">
              <w:rPr>
                <w:rFonts w:ascii="Times New Roman" w:hAnsi="Times New Roman" w:cs="Times New Roman"/>
              </w:rPr>
              <w:t>2.</w:t>
            </w:r>
          </w:p>
        </w:tc>
        <w:tc>
          <w:tcPr>
            <w:tcW w:w="6521" w:type="dxa"/>
            <w:vAlign w:val="center"/>
          </w:tcPr>
          <w:p w14:paraId="56AEC921" w14:textId="77777777" w:rsidR="00EF2300" w:rsidRDefault="00EF2300" w:rsidP="00EF2300">
            <w:pPr>
              <w:spacing w:after="0" w:line="240" w:lineRule="auto"/>
              <w:jc w:val="both"/>
              <w:rPr>
                <w:rFonts w:ascii="Times New Roman" w:eastAsia="Cambria" w:hAnsi="Times New Roman" w:cs="Times New Roman"/>
                <w:bCs/>
                <w:iCs/>
              </w:rPr>
            </w:pPr>
            <w:r w:rsidRPr="002C6CE9">
              <w:rPr>
                <w:rFonts w:ascii="Times New Roman" w:eastAsia="Cambria" w:hAnsi="Times New Roman" w:cs="Times New Roman"/>
                <w:bCs/>
                <w:iCs/>
              </w:rPr>
              <w:t>Izdaci su u skladu s uvjetima za prihvatljivost izdataka primjenjivima na predmetnu dodjelu</w:t>
            </w:r>
            <w:r w:rsidRPr="002C6CE9">
              <w:rPr>
                <w:rStyle w:val="Referencafusnote"/>
                <w:rFonts w:eastAsia="Cambria"/>
                <w:bCs/>
                <w:iCs/>
              </w:rPr>
              <w:footnoteReference w:id="2"/>
            </w:r>
            <w:r w:rsidRPr="002C6CE9">
              <w:rPr>
                <w:rFonts w:ascii="Times New Roman" w:eastAsia="Cambria" w:hAnsi="Times New Roman" w:cs="Times New Roman"/>
                <w:bCs/>
                <w:iCs/>
              </w:rPr>
              <w:t>.</w:t>
            </w:r>
          </w:p>
          <w:p w14:paraId="21CB7520" w14:textId="610ABC52" w:rsidR="00C5659F" w:rsidRPr="002E69EF" w:rsidRDefault="00C5659F" w:rsidP="008C42C3">
            <w:pPr>
              <w:pStyle w:val="Odlomakpopisa"/>
              <w:numPr>
                <w:ilvl w:val="0"/>
                <w:numId w:val="25"/>
              </w:numPr>
              <w:jc w:val="both"/>
              <w:rPr>
                <w:i/>
                <w:iCs/>
                <w:sz w:val="22"/>
                <w:szCs w:val="22"/>
              </w:rPr>
            </w:pPr>
            <w:r w:rsidRPr="002E69EF">
              <w:rPr>
                <w:rFonts w:eastAsia="Cambria"/>
                <w:bCs/>
                <w:i/>
                <w:sz w:val="22"/>
                <w:szCs w:val="22"/>
              </w:rPr>
              <w:t>Izvor provjere: Prijavni obrazac, Obrazac 1; Troškovnik projekta</w:t>
            </w:r>
          </w:p>
        </w:tc>
        <w:tc>
          <w:tcPr>
            <w:tcW w:w="1275" w:type="dxa"/>
            <w:vAlign w:val="center"/>
          </w:tcPr>
          <w:p w14:paraId="1558FF22" w14:textId="77777777" w:rsidR="00EF2300" w:rsidRPr="002C6CE9" w:rsidRDefault="00EF2300" w:rsidP="00EF2300">
            <w:pPr>
              <w:spacing w:after="0" w:line="240" w:lineRule="auto"/>
              <w:jc w:val="both"/>
              <w:rPr>
                <w:rFonts w:ascii="Times New Roman" w:eastAsia="Times New Roman" w:hAnsi="Times New Roman" w:cs="Times New Roman"/>
              </w:rPr>
            </w:pPr>
          </w:p>
        </w:tc>
        <w:tc>
          <w:tcPr>
            <w:tcW w:w="1565" w:type="dxa"/>
            <w:vAlign w:val="center"/>
          </w:tcPr>
          <w:p w14:paraId="12406FCE" w14:textId="77777777" w:rsidR="00EF2300" w:rsidRPr="002C6CE9" w:rsidRDefault="00EF2300" w:rsidP="00EF2300">
            <w:pPr>
              <w:spacing w:after="0" w:line="240" w:lineRule="auto"/>
              <w:jc w:val="both"/>
              <w:rPr>
                <w:rFonts w:ascii="Times New Roman" w:eastAsia="Times New Roman" w:hAnsi="Times New Roman" w:cs="Times New Roman"/>
              </w:rPr>
            </w:pPr>
          </w:p>
        </w:tc>
      </w:tr>
      <w:tr w:rsidR="00EF2300" w:rsidRPr="002C6CE9" w14:paraId="6060583D" w14:textId="77777777" w:rsidTr="00B644F3">
        <w:trPr>
          <w:trHeight w:val="971"/>
          <w:jc w:val="center"/>
        </w:trPr>
        <w:tc>
          <w:tcPr>
            <w:tcW w:w="704" w:type="dxa"/>
            <w:vAlign w:val="center"/>
          </w:tcPr>
          <w:p w14:paraId="125BDD09" w14:textId="2520B617" w:rsidR="00EF2300" w:rsidRPr="002C6CE9" w:rsidRDefault="005E1CBF" w:rsidP="00267527">
            <w:pPr>
              <w:spacing w:after="0"/>
              <w:jc w:val="center"/>
              <w:rPr>
                <w:rFonts w:ascii="Times New Roman" w:hAnsi="Times New Roman" w:cs="Times New Roman"/>
              </w:rPr>
            </w:pPr>
            <w:r w:rsidRPr="002C6CE9">
              <w:rPr>
                <w:rFonts w:ascii="Times New Roman" w:hAnsi="Times New Roman" w:cs="Times New Roman"/>
              </w:rPr>
              <w:t>3.</w:t>
            </w:r>
          </w:p>
        </w:tc>
        <w:tc>
          <w:tcPr>
            <w:tcW w:w="6521" w:type="dxa"/>
            <w:vAlign w:val="center"/>
          </w:tcPr>
          <w:p w14:paraId="43F772BE" w14:textId="77777777" w:rsidR="00EF2300" w:rsidRDefault="00EF2300" w:rsidP="00EF2300">
            <w:pPr>
              <w:spacing w:after="0" w:line="240" w:lineRule="auto"/>
              <w:jc w:val="both"/>
              <w:rPr>
                <w:rFonts w:ascii="Times New Roman" w:eastAsia="Cambria" w:hAnsi="Times New Roman" w:cs="Times New Roman"/>
                <w:bCs/>
                <w:iCs/>
              </w:rPr>
            </w:pPr>
            <w:r w:rsidRPr="002C6CE9">
              <w:rPr>
                <w:rFonts w:ascii="Times New Roman" w:eastAsia="Cambria" w:hAnsi="Times New Roman" w:cs="Times New Roman"/>
                <w:bCs/>
                <w:iCs/>
              </w:rPr>
              <w:t>Nakon provedenog postupka provjere prihvatljivosti izdataka odnosno, po potrebi isključivanja neprihvatljivih izdataka  svrha projekta nije ugrožena.</w:t>
            </w:r>
          </w:p>
          <w:p w14:paraId="693B58AA" w14:textId="289FC122" w:rsidR="00C5659F" w:rsidRPr="00C5659F" w:rsidRDefault="00C5659F" w:rsidP="008C42C3">
            <w:pPr>
              <w:pStyle w:val="Odlomakpopisa"/>
              <w:numPr>
                <w:ilvl w:val="0"/>
                <w:numId w:val="25"/>
              </w:numPr>
              <w:jc w:val="both"/>
            </w:pPr>
            <w:r w:rsidRPr="002E69EF">
              <w:rPr>
                <w:rFonts w:eastAsia="Cambria"/>
                <w:bCs/>
                <w:i/>
                <w:sz w:val="22"/>
                <w:szCs w:val="22"/>
              </w:rPr>
              <w:lastRenderedPageBreak/>
              <w:t>Izvor provjere: Prijavni obrazac, Obrazac 1; Troškovnik projekta</w:t>
            </w:r>
          </w:p>
        </w:tc>
        <w:tc>
          <w:tcPr>
            <w:tcW w:w="1275" w:type="dxa"/>
            <w:vAlign w:val="center"/>
          </w:tcPr>
          <w:p w14:paraId="24C56D04" w14:textId="77777777" w:rsidR="00EF2300" w:rsidRPr="002C6CE9" w:rsidRDefault="00EF2300" w:rsidP="00EF2300">
            <w:pPr>
              <w:spacing w:after="0" w:line="240" w:lineRule="auto"/>
              <w:jc w:val="both"/>
              <w:rPr>
                <w:rFonts w:ascii="Times New Roman" w:eastAsia="Times New Roman" w:hAnsi="Times New Roman" w:cs="Times New Roman"/>
              </w:rPr>
            </w:pPr>
          </w:p>
        </w:tc>
        <w:tc>
          <w:tcPr>
            <w:tcW w:w="1565" w:type="dxa"/>
            <w:vAlign w:val="center"/>
          </w:tcPr>
          <w:p w14:paraId="44F40493" w14:textId="77777777" w:rsidR="00EF2300" w:rsidRPr="002C6CE9" w:rsidRDefault="00EF2300" w:rsidP="00EF2300">
            <w:pPr>
              <w:spacing w:after="0" w:line="240" w:lineRule="auto"/>
              <w:jc w:val="both"/>
              <w:rPr>
                <w:rFonts w:ascii="Times New Roman" w:eastAsia="Times New Roman" w:hAnsi="Times New Roman" w:cs="Times New Roman"/>
              </w:rPr>
            </w:pPr>
          </w:p>
        </w:tc>
      </w:tr>
      <w:tr w:rsidR="00EF2300" w:rsidRPr="002C6CE9" w14:paraId="6B5B771E" w14:textId="77777777" w:rsidTr="00B644F3">
        <w:trPr>
          <w:trHeight w:val="1691"/>
          <w:jc w:val="center"/>
        </w:trPr>
        <w:tc>
          <w:tcPr>
            <w:tcW w:w="704" w:type="dxa"/>
            <w:vAlign w:val="center"/>
          </w:tcPr>
          <w:p w14:paraId="4189458D" w14:textId="6F133756" w:rsidR="00EF2300" w:rsidRPr="002C6CE9" w:rsidRDefault="005E1CBF" w:rsidP="00267527">
            <w:pPr>
              <w:spacing w:after="0"/>
              <w:jc w:val="center"/>
              <w:rPr>
                <w:rFonts w:ascii="Times New Roman" w:hAnsi="Times New Roman" w:cs="Times New Roman"/>
              </w:rPr>
            </w:pPr>
            <w:r w:rsidRPr="002C6CE9">
              <w:rPr>
                <w:rFonts w:ascii="Times New Roman" w:hAnsi="Times New Roman" w:cs="Times New Roman"/>
              </w:rPr>
              <w:t>4.</w:t>
            </w:r>
          </w:p>
        </w:tc>
        <w:tc>
          <w:tcPr>
            <w:tcW w:w="6521" w:type="dxa"/>
            <w:vAlign w:val="center"/>
          </w:tcPr>
          <w:p w14:paraId="7B5C1C01" w14:textId="77777777" w:rsidR="00EF2300" w:rsidRDefault="00EF2300" w:rsidP="00EF2300">
            <w:pPr>
              <w:spacing w:after="0" w:line="240" w:lineRule="auto"/>
              <w:jc w:val="both"/>
              <w:rPr>
                <w:rFonts w:ascii="Times New Roman" w:eastAsia="Cambria" w:hAnsi="Times New Roman" w:cs="Times New Roman"/>
                <w:bCs/>
                <w:iCs/>
              </w:rPr>
            </w:pPr>
            <w:r w:rsidRPr="002C6CE9">
              <w:rPr>
                <w:rFonts w:ascii="Times New Roman" w:eastAsia="Cambria" w:hAnsi="Times New Roman" w:cs="Times New Roman"/>
                <w:bCs/>
                <w:iCs/>
              </w:rPr>
              <w:t>Ako je primjenjivo, nakon provedenog postupka provjere prihvatljivosti izdataka odnosno, po potrebi  isključivanja neprihvatljivih izdataka projektni prijedlog ispunjava kriterije prihvatljivosti u odnosu na najmanji i najviši iznos bespovratnih sredstava i u odnosu na propisani intenzitet potpore.</w:t>
            </w:r>
          </w:p>
          <w:p w14:paraId="4A3E11AE" w14:textId="2CCB4C75" w:rsidR="00C5659F" w:rsidRPr="00C5659F" w:rsidRDefault="00C5659F" w:rsidP="008C42C3">
            <w:pPr>
              <w:pStyle w:val="Odlomakpopisa"/>
              <w:numPr>
                <w:ilvl w:val="0"/>
                <w:numId w:val="25"/>
              </w:numPr>
              <w:jc w:val="both"/>
            </w:pPr>
            <w:r w:rsidRPr="002E69EF">
              <w:rPr>
                <w:rFonts w:eastAsia="Cambria"/>
                <w:bCs/>
                <w:i/>
                <w:sz w:val="22"/>
                <w:szCs w:val="22"/>
              </w:rPr>
              <w:t>Izvor provjere: Prijavni obrazac, Obrazac 1; Troškovnik projekta</w:t>
            </w:r>
          </w:p>
        </w:tc>
        <w:tc>
          <w:tcPr>
            <w:tcW w:w="1275" w:type="dxa"/>
            <w:vAlign w:val="center"/>
          </w:tcPr>
          <w:p w14:paraId="4A3929C9" w14:textId="77777777" w:rsidR="00EF2300" w:rsidRPr="002C6CE9" w:rsidRDefault="00EF2300" w:rsidP="00EF2300">
            <w:pPr>
              <w:spacing w:after="0" w:line="240" w:lineRule="auto"/>
              <w:jc w:val="both"/>
              <w:rPr>
                <w:rFonts w:ascii="Times New Roman" w:eastAsia="Times New Roman" w:hAnsi="Times New Roman" w:cs="Times New Roman"/>
              </w:rPr>
            </w:pPr>
          </w:p>
        </w:tc>
        <w:tc>
          <w:tcPr>
            <w:tcW w:w="1565" w:type="dxa"/>
            <w:vAlign w:val="center"/>
          </w:tcPr>
          <w:p w14:paraId="0E04DB3D" w14:textId="77777777" w:rsidR="00EF2300" w:rsidRPr="002C6CE9" w:rsidRDefault="00EF2300" w:rsidP="00EF2300">
            <w:pPr>
              <w:spacing w:after="0" w:line="240" w:lineRule="auto"/>
              <w:jc w:val="both"/>
              <w:rPr>
                <w:rFonts w:ascii="Times New Roman" w:eastAsia="Times New Roman" w:hAnsi="Times New Roman" w:cs="Times New Roman"/>
              </w:rPr>
            </w:pPr>
          </w:p>
        </w:tc>
      </w:tr>
      <w:tr w:rsidR="007172BB" w:rsidRPr="002C6CE9" w14:paraId="33BFAB19" w14:textId="77777777" w:rsidTr="00B644F3">
        <w:trPr>
          <w:trHeight w:val="1691"/>
          <w:jc w:val="center"/>
        </w:trPr>
        <w:tc>
          <w:tcPr>
            <w:tcW w:w="704" w:type="dxa"/>
            <w:vAlign w:val="center"/>
          </w:tcPr>
          <w:p w14:paraId="2333AF49" w14:textId="1986CAB7" w:rsidR="007172BB" w:rsidRPr="002C6CE9" w:rsidRDefault="007172BB" w:rsidP="00267527">
            <w:pPr>
              <w:spacing w:after="0"/>
              <w:jc w:val="center"/>
              <w:rPr>
                <w:rFonts w:ascii="Times New Roman" w:hAnsi="Times New Roman" w:cs="Times New Roman"/>
              </w:rPr>
            </w:pPr>
            <w:r>
              <w:rPr>
                <w:rFonts w:ascii="Times New Roman" w:hAnsi="Times New Roman" w:cs="Times New Roman"/>
              </w:rPr>
              <w:t xml:space="preserve">5. </w:t>
            </w:r>
          </w:p>
        </w:tc>
        <w:tc>
          <w:tcPr>
            <w:tcW w:w="6521" w:type="dxa"/>
            <w:vAlign w:val="center"/>
          </w:tcPr>
          <w:p w14:paraId="1183AFAC" w14:textId="0568D134" w:rsidR="007172BB" w:rsidRDefault="007172BB" w:rsidP="00EF2300">
            <w:pPr>
              <w:spacing w:after="0" w:line="240" w:lineRule="auto"/>
              <w:jc w:val="both"/>
              <w:rPr>
                <w:rFonts w:ascii="Times New Roman" w:eastAsia="Cambria" w:hAnsi="Times New Roman" w:cs="Times New Roman"/>
                <w:bCs/>
                <w:iCs/>
              </w:rPr>
            </w:pPr>
            <w:r w:rsidRPr="007172BB">
              <w:rPr>
                <w:rFonts w:ascii="Times New Roman" w:eastAsia="Cambria" w:hAnsi="Times New Roman" w:cs="Times New Roman"/>
                <w:bCs/>
                <w:iCs/>
              </w:rPr>
              <w:t xml:space="preserve">Ako je primjenjivo, </w:t>
            </w:r>
            <w:r w:rsidR="00A3367E">
              <w:rPr>
                <w:rFonts w:ascii="Times New Roman" w:eastAsia="Cambria" w:hAnsi="Times New Roman" w:cs="Times New Roman"/>
                <w:bCs/>
                <w:iCs/>
              </w:rPr>
              <w:t xml:space="preserve">prilikom utvrđivanja troškova plaće osoblja </w:t>
            </w:r>
            <w:r>
              <w:rPr>
                <w:rFonts w:ascii="Times New Roman" w:eastAsia="Cambria" w:hAnsi="Times New Roman" w:cs="Times New Roman"/>
                <w:bCs/>
                <w:iCs/>
              </w:rPr>
              <w:t xml:space="preserve">nisu utvrđena </w:t>
            </w:r>
            <w:r w:rsidRPr="007172BB">
              <w:rPr>
                <w:rFonts w:ascii="Times New Roman" w:eastAsia="Cambria" w:hAnsi="Times New Roman" w:cs="Times New Roman"/>
                <w:bCs/>
                <w:iCs/>
              </w:rPr>
              <w:t>značajna odstupanja</w:t>
            </w:r>
            <w:r>
              <w:rPr>
                <w:rStyle w:val="Referencafusnote"/>
                <w:rFonts w:eastAsia="Cambria"/>
                <w:bCs/>
                <w:iCs/>
              </w:rPr>
              <w:footnoteReference w:id="3"/>
            </w:r>
            <w:r w:rsidRPr="007172BB">
              <w:rPr>
                <w:rFonts w:ascii="Times New Roman" w:eastAsia="Cambria" w:hAnsi="Times New Roman" w:cs="Times New Roman"/>
                <w:bCs/>
                <w:iCs/>
              </w:rPr>
              <w:t xml:space="preserve"> dokumentiranog mjesečnog bruto iznosa troškova</w:t>
            </w:r>
            <w:r w:rsidR="00A3367E">
              <w:rPr>
                <w:rFonts w:ascii="Times New Roman" w:eastAsia="Cambria" w:hAnsi="Times New Roman" w:cs="Times New Roman"/>
                <w:bCs/>
                <w:iCs/>
              </w:rPr>
              <w:t xml:space="preserve"> plaće navedenog</w:t>
            </w:r>
            <w:r w:rsidRPr="007172BB">
              <w:rPr>
                <w:rFonts w:ascii="Times New Roman" w:eastAsia="Cambria" w:hAnsi="Times New Roman" w:cs="Times New Roman"/>
                <w:bCs/>
                <w:iCs/>
              </w:rPr>
              <w:t xml:space="preserve"> u platnoj listi </w:t>
            </w:r>
            <w:r w:rsidR="00A3367E">
              <w:rPr>
                <w:rFonts w:ascii="Times New Roman" w:eastAsia="Cambria" w:hAnsi="Times New Roman" w:cs="Times New Roman"/>
                <w:bCs/>
                <w:iCs/>
              </w:rPr>
              <w:t xml:space="preserve">koja je </w:t>
            </w:r>
            <w:r w:rsidRPr="007172BB">
              <w:rPr>
                <w:rFonts w:ascii="Times New Roman" w:eastAsia="Cambria" w:hAnsi="Times New Roman" w:cs="Times New Roman"/>
                <w:bCs/>
                <w:iCs/>
              </w:rPr>
              <w:t>dostavljen</w:t>
            </w:r>
            <w:r w:rsidR="00A3367E">
              <w:rPr>
                <w:rFonts w:ascii="Times New Roman" w:eastAsia="Cambria" w:hAnsi="Times New Roman" w:cs="Times New Roman"/>
                <w:bCs/>
                <w:iCs/>
              </w:rPr>
              <w:t>a</w:t>
            </w:r>
            <w:r w:rsidRPr="007172BB">
              <w:rPr>
                <w:rFonts w:ascii="Times New Roman" w:eastAsia="Cambria" w:hAnsi="Times New Roman" w:cs="Times New Roman"/>
                <w:bCs/>
                <w:iCs/>
              </w:rPr>
              <w:t xml:space="preserve"> u okviru projektnog prijedloga</w:t>
            </w:r>
            <w:r w:rsidR="00A3367E">
              <w:rPr>
                <w:rFonts w:ascii="Times New Roman" w:eastAsia="Cambria" w:hAnsi="Times New Roman" w:cs="Times New Roman"/>
                <w:bCs/>
                <w:iCs/>
              </w:rPr>
              <w:t>,</w:t>
            </w:r>
            <w:r w:rsidRPr="007172BB">
              <w:rPr>
                <w:rFonts w:ascii="Times New Roman" w:eastAsia="Cambria" w:hAnsi="Times New Roman" w:cs="Times New Roman"/>
                <w:bCs/>
                <w:iCs/>
              </w:rPr>
              <w:t xml:space="preserve"> </w:t>
            </w:r>
            <w:r w:rsidR="00A3367E">
              <w:rPr>
                <w:rFonts w:ascii="Times New Roman" w:eastAsia="Cambria" w:hAnsi="Times New Roman" w:cs="Times New Roman"/>
                <w:bCs/>
                <w:iCs/>
              </w:rPr>
              <w:t xml:space="preserve">u odnosu na </w:t>
            </w:r>
            <w:r w:rsidRPr="007172BB">
              <w:rPr>
                <w:rFonts w:ascii="Times New Roman" w:eastAsia="Cambria" w:hAnsi="Times New Roman" w:cs="Times New Roman"/>
                <w:bCs/>
                <w:iCs/>
              </w:rPr>
              <w:t xml:space="preserve"> </w:t>
            </w:r>
            <w:r w:rsidR="00A3367E" w:rsidRPr="00A3367E">
              <w:rPr>
                <w:rFonts w:ascii="Times New Roman" w:eastAsia="Cambria" w:hAnsi="Times New Roman" w:cs="Times New Roman"/>
                <w:bCs/>
                <w:iCs/>
              </w:rPr>
              <w:t>mjesečn</w:t>
            </w:r>
            <w:r w:rsidR="00A3367E">
              <w:rPr>
                <w:rFonts w:ascii="Times New Roman" w:eastAsia="Cambria" w:hAnsi="Times New Roman" w:cs="Times New Roman"/>
                <w:bCs/>
                <w:iCs/>
              </w:rPr>
              <w:t>i</w:t>
            </w:r>
            <w:r w:rsidR="00A3367E" w:rsidRPr="00A3367E">
              <w:rPr>
                <w:rFonts w:ascii="Times New Roman" w:eastAsia="Cambria" w:hAnsi="Times New Roman" w:cs="Times New Roman"/>
                <w:bCs/>
                <w:iCs/>
              </w:rPr>
              <w:t xml:space="preserve"> bruto iznos</w:t>
            </w:r>
            <w:r w:rsidR="00A3367E">
              <w:rPr>
                <w:rFonts w:ascii="Times New Roman" w:eastAsia="Cambria" w:hAnsi="Times New Roman" w:cs="Times New Roman"/>
                <w:bCs/>
                <w:iCs/>
              </w:rPr>
              <w:t xml:space="preserve"> </w:t>
            </w:r>
            <w:r w:rsidR="00A3367E" w:rsidRPr="00A3367E">
              <w:rPr>
                <w:rFonts w:ascii="Times New Roman" w:eastAsia="Cambria" w:hAnsi="Times New Roman" w:cs="Times New Roman"/>
                <w:bCs/>
                <w:iCs/>
              </w:rPr>
              <w:t xml:space="preserve">troškova plaće </w:t>
            </w:r>
            <w:r w:rsidR="00A3367E">
              <w:rPr>
                <w:rFonts w:ascii="Times New Roman" w:eastAsia="Cambria" w:hAnsi="Times New Roman" w:cs="Times New Roman"/>
                <w:bCs/>
                <w:iCs/>
              </w:rPr>
              <w:t xml:space="preserve">koji je naveden </w:t>
            </w:r>
            <w:r w:rsidR="00A3367E" w:rsidRPr="00A3367E">
              <w:rPr>
                <w:rFonts w:ascii="Times New Roman" w:eastAsia="Cambria" w:hAnsi="Times New Roman" w:cs="Times New Roman"/>
                <w:bCs/>
                <w:iCs/>
              </w:rPr>
              <w:t>u platnoj listi</w:t>
            </w:r>
            <w:r w:rsidR="00A3367E">
              <w:rPr>
                <w:rFonts w:ascii="Times New Roman" w:eastAsia="Cambria" w:hAnsi="Times New Roman" w:cs="Times New Roman"/>
                <w:bCs/>
                <w:iCs/>
              </w:rPr>
              <w:t>/listama</w:t>
            </w:r>
            <w:r w:rsidR="00A3367E" w:rsidRPr="00A3367E">
              <w:rPr>
                <w:rFonts w:ascii="Times New Roman" w:eastAsia="Cambria" w:hAnsi="Times New Roman" w:cs="Times New Roman"/>
                <w:bCs/>
                <w:iCs/>
              </w:rPr>
              <w:t xml:space="preserve"> </w:t>
            </w:r>
            <w:r w:rsidR="00A3367E">
              <w:rPr>
                <w:rFonts w:ascii="Times New Roman" w:eastAsia="Cambria" w:hAnsi="Times New Roman" w:cs="Times New Roman"/>
                <w:bCs/>
                <w:iCs/>
              </w:rPr>
              <w:t>za</w:t>
            </w:r>
            <w:r w:rsidRPr="007172BB">
              <w:rPr>
                <w:rFonts w:ascii="Times New Roman" w:eastAsia="Cambria" w:hAnsi="Times New Roman" w:cs="Times New Roman"/>
                <w:bCs/>
                <w:iCs/>
              </w:rPr>
              <w:t xml:space="preserve"> mjesece u razdoblju nakon predaje projektnog prijedloga,</w:t>
            </w:r>
            <w:r>
              <w:rPr>
                <w:rFonts w:ascii="Times New Roman" w:eastAsia="Cambria" w:hAnsi="Times New Roman" w:cs="Times New Roman"/>
                <w:bCs/>
                <w:iCs/>
              </w:rPr>
              <w:t xml:space="preserve"> a koje je </w:t>
            </w:r>
            <w:r w:rsidR="00A3367E">
              <w:rPr>
                <w:rFonts w:ascii="Times New Roman" w:eastAsia="Cambria" w:hAnsi="Times New Roman" w:cs="Times New Roman"/>
                <w:bCs/>
                <w:iCs/>
              </w:rPr>
              <w:t>na zahtjev nadležnih tijela</w:t>
            </w:r>
            <w:r w:rsidR="002B6075">
              <w:rPr>
                <w:rFonts w:ascii="Times New Roman" w:eastAsia="Cambria" w:hAnsi="Times New Roman" w:cs="Times New Roman"/>
                <w:bCs/>
                <w:iCs/>
              </w:rPr>
              <w:t xml:space="preserve"> prijavitelj naknadno dostavio u postupku dodjele</w:t>
            </w:r>
            <w:r>
              <w:rPr>
                <w:rFonts w:ascii="Times New Roman" w:eastAsia="Cambria" w:hAnsi="Times New Roman" w:cs="Times New Roman"/>
                <w:bCs/>
                <w:iCs/>
              </w:rPr>
              <w:t>.</w:t>
            </w:r>
          </w:p>
          <w:p w14:paraId="10D84A68" w14:textId="27F6E58B" w:rsidR="007172BB" w:rsidRPr="007172BB" w:rsidRDefault="007172BB" w:rsidP="007172BB">
            <w:pPr>
              <w:pStyle w:val="Odlomakpopisa"/>
              <w:numPr>
                <w:ilvl w:val="0"/>
                <w:numId w:val="25"/>
              </w:numPr>
              <w:jc w:val="both"/>
              <w:rPr>
                <w:i/>
                <w:iCs/>
                <w:sz w:val="22"/>
                <w:szCs w:val="22"/>
              </w:rPr>
            </w:pPr>
            <w:r w:rsidRPr="002E69EF">
              <w:rPr>
                <w:rFonts w:eastAsia="Cambria"/>
                <w:bCs/>
                <w:i/>
                <w:sz w:val="22"/>
                <w:szCs w:val="22"/>
              </w:rPr>
              <w:t>Izvor provjere: platne liste koje se odnose na mjesece u razdoblju nakon predaje projektnog prijedloga, dostavljene na zahtjev nadležnih tijela</w:t>
            </w:r>
            <w:r w:rsidRPr="007172BB">
              <w:rPr>
                <w:rFonts w:eastAsia="Cambria"/>
                <w:bCs/>
                <w:iCs/>
                <w:sz w:val="22"/>
                <w:szCs w:val="22"/>
              </w:rPr>
              <w:t xml:space="preserve"> </w:t>
            </w:r>
          </w:p>
        </w:tc>
        <w:tc>
          <w:tcPr>
            <w:tcW w:w="1275" w:type="dxa"/>
            <w:vAlign w:val="center"/>
          </w:tcPr>
          <w:p w14:paraId="54AB24D0" w14:textId="77777777" w:rsidR="007172BB" w:rsidRPr="002C6CE9" w:rsidRDefault="007172BB" w:rsidP="00EF2300">
            <w:pPr>
              <w:spacing w:after="0" w:line="240" w:lineRule="auto"/>
              <w:jc w:val="both"/>
              <w:rPr>
                <w:rFonts w:ascii="Times New Roman" w:eastAsia="Times New Roman" w:hAnsi="Times New Roman" w:cs="Times New Roman"/>
              </w:rPr>
            </w:pPr>
          </w:p>
        </w:tc>
        <w:tc>
          <w:tcPr>
            <w:tcW w:w="1565" w:type="dxa"/>
            <w:vAlign w:val="center"/>
          </w:tcPr>
          <w:p w14:paraId="44B01FC5" w14:textId="77777777" w:rsidR="007172BB" w:rsidRPr="002C6CE9" w:rsidRDefault="007172BB" w:rsidP="00EF2300">
            <w:pPr>
              <w:spacing w:after="0" w:line="240" w:lineRule="auto"/>
              <w:jc w:val="both"/>
              <w:rPr>
                <w:rFonts w:ascii="Times New Roman" w:eastAsia="Times New Roman" w:hAnsi="Times New Roman" w:cs="Times New Roman"/>
              </w:rPr>
            </w:pPr>
          </w:p>
        </w:tc>
      </w:tr>
    </w:tbl>
    <w:p w14:paraId="0F16D024" w14:textId="77777777" w:rsidR="009D2016" w:rsidRDefault="009D2016" w:rsidP="00E924AD">
      <w:pPr>
        <w:tabs>
          <w:tab w:val="left" w:pos="1257"/>
        </w:tabs>
        <w:spacing w:after="0"/>
        <w:rPr>
          <w:rFonts w:ascii="Times New Roman" w:hAnsi="Times New Roman" w:cs="Times New Roman"/>
          <w:i/>
        </w:rPr>
      </w:pPr>
    </w:p>
    <w:p w14:paraId="4B2BF7BB" w14:textId="77777777" w:rsidR="007172BB" w:rsidRPr="009D2016" w:rsidRDefault="007172BB" w:rsidP="00E924AD">
      <w:pPr>
        <w:tabs>
          <w:tab w:val="left" w:pos="1257"/>
        </w:tabs>
        <w:spacing w:after="0"/>
        <w:rPr>
          <w:rFonts w:ascii="Times New Roman" w:hAnsi="Times New Roman" w:cs="Times New Roman"/>
          <w:i/>
        </w:rPr>
      </w:pPr>
    </w:p>
    <w:sectPr w:rsidR="007172BB" w:rsidRPr="009D2016" w:rsidSect="00FA4AF4">
      <w:headerReference w:type="firs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17CD2" w14:textId="77777777" w:rsidR="00DE0269" w:rsidRDefault="00DE0269" w:rsidP="00EA6714">
      <w:pPr>
        <w:spacing w:after="0" w:line="240" w:lineRule="auto"/>
      </w:pPr>
      <w:r>
        <w:separator/>
      </w:r>
    </w:p>
  </w:endnote>
  <w:endnote w:type="continuationSeparator" w:id="0">
    <w:p w14:paraId="73A75684" w14:textId="77777777" w:rsidR="00DE0269" w:rsidRDefault="00DE0269" w:rsidP="00EA67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75CA7" w14:textId="77777777" w:rsidR="00DE0269" w:rsidRDefault="00DE0269" w:rsidP="00EA6714">
      <w:pPr>
        <w:spacing w:after="0" w:line="240" w:lineRule="auto"/>
      </w:pPr>
      <w:r>
        <w:separator/>
      </w:r>
    </w:p>
  </w:footnote>
  <w:footnote w:type="continuationSeparator" w:id="0">
    <w:p w14:paraId="09C8F054" w14:textId="77777777" w:rsidR="00DE0269" w:rsidRDefault="00DE0269" w:rsidP="00EA6714">
      <w:pPr>
        <w:spacing w:after="0" w:line="240" w:lineRule="auto"/>
      </w:pPr>
      <w:r>
        <w:continuationSeparator/>
      </w:r>
    </w:p>
  </w:footnote>
  <w:footnote w:id="1">
    <w:p w14:paraId="5CCBC2B9" w14:textId="241C0B83" w:rsidR="00756B1B" w:rsidRPr="0068391C" w:rsidRDefault="00756B1B" w:rsidP="0068391C">
      <w:pPr>
        <w:pStyle w:val="Tekstfusnote"/>
        <w:spacing w:after="0"/>
        <w:rPr>
          <w:rFonts w:ascii="Times New Roman" w:hAnsi="Times New Roman" w:cs="Times New Roman"/>
          <w:sz w:val="16"/>
          <w:szCs w:val="16"/>
        </w:rPr>
      </w:pPr>
      <w:r>
        <w:rPr>
          <w:rStyle w:val="Referencafusnote"/>
        </w:rPr>
        <w:footnoteRef/>
      </w:r>
      <w:r>
        <w:t xml:space="preserve"> </w:t>
      </w:r>
      <w:r w:rsidRPr="0068391C">
        <w:rPr>
          <w:rFonts w:ascii="Times New Roman" w:hAnsi="Times New Roman" w:cs="Times New Roman"/>
          <w:sz w:val="16"/>
          <w:szCs w:val="16"/>
        </w:rPr>
        <w:t>Primjenjivo ako prijavitelj potražuje troškove plaća.</w:t>
      </w:r>
    </w:p>
  </w:footnote>
  <w:footnote w:id="2">
    <w:p w14:paraId="13496E5A" w14:textId="67FD309D" w:rsidR="00EF2300" w:rsidRPr="00DA54FB" w:rsidRDefault="00EF2300" w:rsidP="00DA54FB">
      <w:pPr>
        <w:jc w:val="both"/>
        <w:rPr>
          <w:rFonts w:ascii="Times New Roman" w:hAnsi="Times New Roman" w:cs="Times New Roman"/>
          <w:sz w:val="16"/>
          <w:szCs w:val="16"/>
        </w:rPr>
      </w:pPr>
      <w:r w:rsidRPr="00EE7929">
        <w:rPr>
          <w:rStyle w:val="Referencafusnote"/>
          <w:sz w:val="16"/>
          <w:szCs w:val="16"/>
        </w:rPr>
        <w:footnoteRef/>
      </w:r>
      <w:r w:rsidRPr="00EE7929">
        <w:rPr>
          <w:rFonts w:ascii="Times New Roman" w:hAnsi="Times New Roman" w:cs="Times New Roman"/>
          <w:sz w:val="16"/>
          <w:szCs w:val="16"/>
        </w:rPr>
        <w:t xml:space="preserve"> U cilju osiguravanja usklađenosti s navedenim kriterijem </w:t>
      </w:r>
      <w:r w:rsidRPr="00EE7929">
        <w:rPr>
          <w:rStyle w:val="hps"/>
          <w:rFonts w:ascii="Times New Roman" w:hAnsi="Times New Roman" w:cs="Times New Roman"/>
          <w:sz w:val="16"/>
          <w:szCs w:val="16"/>
        </w:rPr>
        <w:t>nadležno tijelo u suradnji s korisnikom ispravlja predloženi</w:t>
      </w:r>
      <w:r w:rsidRPr="00EE7929">
        <w:rPr>
          <w:rStyle w:val="longtext"/>
          <w:rFonts w:ascii="Times New Roman" w:hAnsi="Times New Roman" w:cs="Times New Roman"/>
          <w:sz w:val="16"/>
          <w:szCs w:val="16"/>
        </w:rPr>
        <w:t xml:space="preserve"> </w:t>
      </w:r>
      <w:r w:rsidRPr="00EE7929">
        <w:rPr>
          <w:rStyle w:val="hps"/>
          <w:rFonts w:ascii="Times New Roman" w:hAnsi="Times New Roman" w:cs="Times New Roman"/>
          <w:sz w:val="16"/>
          <w:szCs w:val="16"/>
        </w:rPr>
        <w:t>proračun</w:t>
      </w:r>
      <w:r w:rsidRPr="00EE7929">
        <w:rPr>
          <w:rStyle w:val="longtext"/>
          <w:rFonts w:ascii="Times New Roman" w:hAnsi="Times New Roman" w:cs="Times New Roman"/>
          <w:sz w:val="16"/>
          <w:szCs w:val="16"/>
        </w:rPr>
        <w:t xml:space="preserve"> </w:t>
      </w:r>
      <w:r w:rsidRPr="00EE7929">
        <w:rPr>
          <w:rStyle w:val="hps"/>
          <w:rFonts w:ascii="Times New Roman" w:hAnsi="Times New Roman" w:cs="Times New Roman"/>
          <w:sz w:val="16"/>
          <w:szCs w:val="16"/>
        </w:rPr>
        <w:t>uklanjajući</w:t>
      </w:r>
      <w:r w:rsidRPr="00EE7929">
        <w:rPr>
          <w:rStyle w:val="longtext"/>
          <w:rFonts w:ascii="Times New Roman" w:hAnsi="Times New Roman" w:cs="Times New Roman"/>
          <w:sz w:val="16"/>
          <w:szCs w:val="16"/>
        </w:rPr>
        <w:t xml:space="preserve"> neprihvatljive </w:t>
      </w:r>
      <w:r w:rsidRPr="00EE7929">
        <w:rPr>
          <w:rStyle w:val="hps"/>
          <w:rFonts w:ascii="Times New Roman" w:hAnsi="Times New Roman" w:cs="Times New Roman"/>
          <w:sz w:val="16"/>
          <w:szCs w:val="16"/>
        </w:rPr>
        <w:t>izdatke</w:t>
      </w:r>
      <w:r w:rsidRPr="00EE7929">
        <w:rPr>
          <w:rFonts w:ascii="Times New Roman" w:hAnsi="Times New Roman" w:cs="Times New Roman"/>
          <w:sz w:val="16"/>
          <w:szCs w:val="16"/>
        </w:rPr>
        <w:t xml:space="preserve">, </w:t>
      </w:r>
      <w:r w:rsidRPr="00EE7929">
        <w:rPr>
          <w:rStyle w:val="longtext"/>
          <w:rFonts w:ascii="Times New Roman" w:hAnsi="Times New Roman" w:cs="Times New Roman"/>
          <w:sz w:val="16"/>
          <w:szCs w:val="16"/>
        </w:rPr>
        <w:t xml:space="preserve">samo i isključivo u opsegu u kojemu se ne utječe na rezultate prethodnih faza dodjele odnosno kojim se ne mijenjaju koncept, aktivnosti za koje je pri </w:t>
      </w:r>
      <w:r w:rsidRPr="00EE7929">
        <w:rPr>
          <w:rFonts w:ascii="Times New Roman" w:hAnsi="Times New Roman" w:cs="Times New Roman"/>
          <w:sz w:val="16"/>
          <w:szCs w:val="16"/>
        </w:rPr>
        <w:t xml:space="preserve">provjeri </w:t>
      </w:r>
      <w:r w:rsidRPr="00EE7929">
        <w:rPr>
          <w:rStyle w:val="hps"/>
          <w:rFonts w:ascii="Times New Roman" w:hAnsi="Times New Roman" w:cs="Times New Roman"/>
          <w:sz w:val="16"/>
          <w:szCs w:val="16"/>
        </w:rPr>
        <w:t>prihvatljivosti projekta i aktivnosti utvrđeno da su prihvatljive</w:t>
      </w:r>
      <w:r w:rsidRPr="00EE7929">
        <w:rPr>
          <w:rStyle w:val="longtext"/>
          <w:rFonts w:ascii="Times New Roman" w:hAnsi="Times New Roman" w:cs="Times New Roman"/>
          <w:sz w:val="16"/>
          <w:szCs w:val="16"/>
        </w:rPr>
        <w:t xml:space="preserve">, opseg intervencije niti ciljevi predloženog projektnog prijedloga. Ispravci mogu biti od utjecaja jedino na iznos bespovratnih sredstava za dodjelu odnosno na postotak sufinanciranja iz Mehanizma za oporavak i otpornost (intenzitet potpore). Isključivo u </w:t>
      </w:r>
      <w:r w:rsidRPr="00EE7929">
        <w:rPr>
          <w:rFonts w:ascii="Times New Roman" w:hAnsi="Times New Roman" w:cs="Times New Roman"/>
          <w:sz w:val="16"/>
          <w:szCs w:val="16"/>
        </w:rPr>
        <w:t xml:space="preserve">pregovaračkim postupcima </w:t>
      </w:r>
      <w:r w:rsidRPr="00EE7929">
        <w:rPr>
          <w:rStyle w:val="hps"/>
          <w:rFonts w:ascii="Times New Roman" w:hAnsi="Times New Roman" w:cs="Times New Roman"/>
          <w:sz w:val="16"/>
          <w:szCs w:val="16"/>
        </w:rPr>
        <w:t>nadležno tijelo</w:t>
      </w:r>
      <w:r w:rsidRPr="00EE7929">
        <w:rPr>
          <w:rStyle w:val="longtext"/>
          <w:rFonts w:ascii="Times New Roman" w:hAnsi="Times New Roman" w:cs="Times New Roman"/>
          <w:sz w:val="16"/>
          <w:szCs w:val="16"/>
        </w:rPr>
        <w:t xml:space="preserve"> može </w:t>
      </w:r>
      <w:r w:rsidRPr="00EE7929">
        <w:rPr>
          <w:rStyle w:val="hps"/>
          <w:rFonts w:ascii="Times New Roman" w:hAnsi="Times New Roman" w:cs="Times New Roman"/>
          <w:sz w:val="16"/>
          <w:szCs w:val="16"/>
        </w:rPr>
        <w:t>ispravljati predloženi</w:t>
      </w:r>
      <w:r w:rsidRPr="00EE7929">
        <w:rPr>
          <w:rStyle w:val="longtext"/>
          <w:rFonts w:ascii="Times New Roman" w:hAnsi="Times New Roman" w:cs="Times New Roman"/>
          <w:sz w:val="16"/>
          <w:szCs w:val="16"/>
        </w:rPr>
        <w:t xml:space="preserve"> </w:t>
      </w:r>
      <w:r w:rsidRPr="00EE7929">
        <w:rPr>
          <w:rStyle w:val="hps"/>
          <w:rFonts w:ascii="Times New Roman" w:hAnsi="Times New Roman" w:cs="Times New Roman"/>
          <w:sz w:val="16"/>
          <w:szCs w:val="16"/>
        </w:rPr>
        <w:t xml:space="preserve">proračun projektnog prijedloga i </w:t>
      </w:r>
      <w:r w:rsidRPr="00EE7929">
        <w:rPr>
          <w:rStyle w:val="longtext"/>
          <w:rFonts w:ascii="Times New Roman" w:hAnsi="Times New Roman" w:cs="Times New Roman"/>
          <w:sz w:val="16"/>
          <w:szCs w:val="16"/>
        </w:rPr>
        <w:t>mijenjanjem neprihvatljivih stavki u dogovoru s prijaviteljem (</w:t>
      </w:r>
      <w:r w:rsidRPr="00EE7929">
        <w:rPr>
          <w:rStyle w:val="hps"/>
          <w:rFonts w:ascii="Times New Roman" w:hAnsi="Times New Roman" w:cs="Times New Roman"/>
          <w:sz w:val="16"/>
          <w:szCs w:val="16"/>
        </w:rPr>
        <w:t xml:space="preserve">osim </w:t>
      </w:r>
      <w:r w:rsidRPr="00EE7929">
        <w:rPr>
          <w:rStyle w:val="longtext"/>
          <w:rFonts w:ascii="Times New Roman" w:hAnsi="Times New Roman" w:cs="Times New Roman"/>
          <w:sz w:val="16"/>
          <w:szCs w:val="16"/>
        </w:rPr>
        <w:t>uklanjanjem neprihvatljivih izdataka).</w:t>
      </w:r>
    </w:p>
  </w:footnote>
  <w:footnote w:id="3">
    <w:p w14:paraId="1A8F470D" w14:textId="0F2A908A" w:rsidR="007172BB" w:rsidRDefault="007172BB" w:rsidP="007172BB">
      <w:pPr>
        <w:pStyle w:val="Tekstfusnote"/>
        <w:jc w:val="both"/>
      </w:pPr>
      <w:r>
        <w:rPr>
          <w:rStyle w:val="Referencafusnote"/>
        </w:rPr>
        <w:footnoteRef/>
      </w:r>
      <w:r>
        <w:t xml:space="preserve"> </w:t>
      </w:r>
      <w:r w:rsidRPr="007172BB">
        <w:rPr>
          <w:rStyle w:val="longtext"/>
          <w:rFonts w:ascii="Times New Roman" w:hAnsi="Times New Roman" w:cs="Times New Roman"/>
          <w:sz w:val="16"/>
          <w:szCs w:val="16"/>
        </w:rPr>
        <w:t>Značajnim odstupanjem smatra se razlika u isplaćenom bruto iznosu, odnosno smanjenje isplaćene plaće za mjesece u razdoblju nakon predaje projektnog prijedloga a prethodno donošenju Odluke o financiranju koje nije uzrokovano primjenom standardnih računovodstvenih procedura izračuna plaća te upućuje na namjeru zloupotrebe bespovratnih sredstava. Nadležna tijela zadržavaju pravo i tijekom provedbe projekta vršiti provjere vezane za isplate plaća djelatnicima temeljem utvrđenih izravnih troškova osoblja.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E65A0" w14:textId="603862C0" w:rsidR="00FA4AF4" w:rsidRPr="009B2781" w:rsidRDefault="00C62112" w:rsidP="009B2781">
    <w:pPr>
      <w:tabs>
        <w:tab w:val="center" w:pos="4536"/>
        <w:tab w:val="right" w:pos="9072"/>
      </w:tabs>
      <w:suppressAutoHyphens/>
      <w:spacing w:after="0" w:line="240" w:lineRule="auto"/>
      <w:rPr>
        <w:noProof/>
        <w:sz w:val="20"/>
        <w:szCs w:val="20"/>
      </w:rPr>
    </w:pPr>
    <w:bookmarkStart w:id="22" w:name="_Hlk139030183"/>
    <w:r w:rsidRPr="00405B01">
      <w:rPr>
        <w:rFonts w:eastAsiaTheme="minorHAnsi"/>
        <w:noProof/>
        <w:sz w:val="24"/>
        <w:szCs w:val="24"/>
      </w:rPr>
      <w:drawing>
        <wp:anchor distT="0" distB="0" distL="0" distR="0" simplePos="0" relativeHeight="251661312" behindDoc="0" locked="0" layoutInCell="1" allowOverlap="1" wp14:anchorId="49995B16" wp14:editId="1DB190D7">
          <wp:simplePos x="0" y="0"/>
          <wp:positionH relativeFrom="margin">
            <wp:align>right</wp:align>
          </wp:positionH>
          <wp:positionV relativeFrom="paragraph">
            <wp:posOffset>4000</wp:posOffset>
          </wp:positionV>
          <wp:extent cx="2389505" cy="588010"/>
          <wp:effectExtent l="0" t="0" r="0" b="2540"/>
          <wp:wrapNone/>
          <wp:docPr id="12" name="image1.jpeg" descr="Slika na kojoj se prikazuje tekst, Font, električno plava, logotip&#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jpeg" descr="Slika na kojoj se prikazuje tekst, Font, električno plava, logotip&#10;&#10;Opis je automatski generiran"/>
                  <pic:cNvPicPr/>
                </pic:nvPicPr>
                <pic:blipFill>
                  <a:blip r:embed="rId1" cstate="print"/>
                  <a:stretch>
                    <a:fillRect/>
                  </a:stretch>
                </pic:blipFill>
                <pic:spPr>
                  <a:xfrm>
                    <a:off x="0" y="0"/>
                    <a:ext cx="2389505" cy="588010"/>
                  </a:xfrm>
                  <a:prstGeom prst="rect">
                    <a:avLst/>
                  </a:prstGeom>
                </pic:spPr>
              </pic:pic>
            </a:graphicData>
          </a:graphic>
        </wp:anchor>
      </w:drawing>
    </w:r>
    <w:r w:rsidRPr="00405B01">
      <w:rPr>
        <w:rFonts w:ascii="Times New Roman" w:eastAsia="Times New Roman" w:hAnsi="Times New Roman"/>
        <w:bCs/>
        <w:noProof/>
        <w:color w:val="595959"/>
        <w:sz w:val="18"/>
        <w:szCs w:val="18"/>
      </w:rPr>
      <mc:AlternateContent>
        <mc:Choice Requires="wps">
          <w:drawing>
            <wp:anchor distT="0" distB="0" distL="114300" distR="114300" simplePos="0" relativeHeight="251660288" behindDoc="0" locked="0" layoutInCell="1" allowOverlap="1" wp14:anchorId="3CA3DB1A" wp14:editId="75195014">
              <wp:simplePos x="0" y="0"/>
              <wp:positionH relativeFrom="margin">
                <wp:posOffset>424815</wp:posOffset>
              </wp:positionH>
              <wp:positionV relativeFrom="paragraph">
                <wp:posOffset>63087</wp:posOffset>
              </wp:positionV>
              <wp:extent cx="2483826" cy="429904"/>
              <wp:effectExtent l="0" t="0" r="0" b="0"/>
              <wp:wrapNone/>
              <wp:docPr id="1" name="Pravokutnik 16"/>
              <wp:cNvGraphicFramePr/>
              <a:graphic xmlns:a="http://schemas.openxmlformats.org/drawingml/2006/main">
                <a:graphicData uri="http://schemas.microsoft.com/office/word/2010/wordprocessingShape">
                  <wps:wsp>
                    <wps:cNvSpPr/>
                    <wps:spPr>
                      <a:xfrm>
                        <a:off x="0" y="0"/>
                        <a:ext cx="2483826" cy="429904"/>
                      </a:xfrm>
                      <a:prstGeom prst="rect">
                        <a:avLst/>
                      </a:prstGeom>
                    </wps:spPr>
                    <wps:txbx>
                      <w:txbxContent>
                        <w:p w14:paraId="11995277" w14:textId="77777777" w:rsidR="00C62112" w:rsidRPr="00EE4CD5" w:rsidRDefault="00C62112" w:rsidP="00C62112">
                          <w:pPr>
                            <w:pStyle w:val="StandardWeb"/>
                            <w:spacing w:before="0" w:beforeAutospacing="0" w:after="0" w:afterAutospacing="0"/>
                            <w:rPr>
                              <w:b/>
                              <w:color w:val="5B9BD5" w:themeColor="accent1"/>
                              <w:kern w:val="24"/>
                              <w:sz w:val="20"/>
                              <w:szCs w:val="20"/>
                            </w:rPr>
                          </w:pPr>
                          <w:r w:rsidRPr="00EE4CD5">
                            <w:rPr>
                              <w:b/>
                              <w:color w:val="5B9BD5" w:themeColor="accent1"/>
                              <w:kern w:val="24"/>
                              <w:sz w:val="20"/>
                              <w:szCs w:val="20"/>
                            </w:rPr>
                            <w:t>REPUBLIKA HRVATSKA</w:t>
                          </w:r>
                        </w:p>
                        <w:p w14:paraId="41FD58B3" w14:textId="77777777" w:rsidR="00C62112" w:rsidRPr="00EE4CD5" w:rsidRDefault="00C62112" w:rsidP="00C62112">
                          <w:pPr>
                            <w:pStyle w:val="StandardWeb"/>
                            <w:spacing w:before="0" w:beforeAutospacing="0" w:after="0" w:afterAutospacing="0"/>
                            <w:rPr>
                              <w:b/>
                              <w:color w:val="5B9BD5" w:themeColor="accent1"/>
                              <w:kern w:val="24"/>
                              <w:sz w:val="20"/>
                              <w:szCs w:val="20"/>
                            </w:rPr>
                          </w:pPr>
                          <w:r w:rsidRPr="00EE4CD5">
                            <w:rPr>
                              <w:b/>
                              <w:color w:val="5B9BD5" w:themeColor="accent1"/>
                              <w:kern w:val="24"/>
                              <w:sz w:val="20"/>
                              <w:szCs w:val="20"/>
                            </w:rPr>
                            <w:t>MINISTARSTVO KULTURE I MEDIJA</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3CA3DB1A" id="Pravokutnik 16" o:spid="_x0000_s1026" style="position:absolute;margin-left:33.45pt;margin-top:4.95pt;width:195.6pt;height:33.8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" filled="f" stroked="f">
              <v:textbox>
                <w:txbxContent>
                  <w:p w14:paraId="11995277" w14:textId="77777777" w:rsidR="00C62112" w:rsidRPr="00EE4CD5" w:rsidRDefault="00C62112" w:rsidP="00C62112">
                    <w:pPr>
                      <w:pStyle w:val="StandardWeb"/>
                      <w:spacing w:before="0" w:beforeAutospacing="0" w:after="0" w:afterAutospacing="0"/>
                      <w:rPr>
                        <w:b/>
                        <w:color w:val="5B9BD5" w:themeColor="accent1"/>
                        <w:kern w:val="24"/>
                        <w:sz w:val="20"/>
                        <w:szCs w:val="20"/>
                      </w:rPr>
                    </w:pPr>
                    <w:r w:rsidRPr="00EE4CD5">
                      <w:rPr>
                        <w:b/>
                        <w:color w:val="5B9BD5" w:themeColor="accent1"/>
                        <w:kern w:val="24"/>
                        <w:sz w:val="20"/>
                        <w:szCs w:val="20"/>
                      </w:rPr>
                      <w:t>REPUBLIKA HRVATSKA</w:t>
                    </w:r>
                  </w:p>
                  <w:p w14:paraId="41FD58B3" w14:textId="77777777" w:rsidR="00C62112" w:rsidRPr="00EE4CD5" w:rsidRDefault="00C62112" w:rsidP="00C62112">
                    <w:pPr>
                      <w:pStyle w:val="StandardWeb"/>
                      <w:spacing w:before="0" w:beforeAutospacing="0" w:after="0" w:afterAutospacing="0"/>
                      <w:rPr>
                        <w:b/>
                        <w:color w:val="5B9BD5" w:themeColor="accent1"/>
                        <w:kern w:val="24"/>
                        <w:sz w:val="20"/>
                        <w:szCs w:val="20"/>
                      </w:rPr>
                    </w:pPr>
                    <w:r w:rsidRPr="00EE4CD5">
                      <w:rPr>
                        <w:b/>
                        <w:color w:val="5B9BD5" w:themeColor="accent1"/>
                        <w:kern w:val="24"/>
                        <w:sz w:val="20"/>
                        <w:szCs w:val="20"/>
                      </w:rPr>
                      <w:t>MINISTARSTVO KULTURE I MEDIJA</w:t>
                    </w:r>
                  </w:p>
                </w:txbxContent>
              </v:textbox>
              <w10:wrap anchorx="margin"/>
            </v:rect>
          </w:pict>
        </mc:Fallback>
      </mc:AlternateContent>
    </w:r>
    <w:r w:rsidRPr="00405B01">
      <w:rPr>
        <w:rFonts w:ascii="Arial" w:eastAsia="Arial" w:hAnsi="Arial" w:cs="Arial"/>
        <w:noProof/>
        <w:sz w:val="24"/>
        <w:szCs w:val="24"/>
      </w:rPr>
      <w:drawing>
        <wp:anchor distT="0" distB="0" distL="0" distR="0" simplePos="0" relativeHeight="251662336" behindDoc="0" locked="0" layoutInCell="1" allowOverlap="1" wp14:anchorId="67221516" wp14:editId="218FD6B8">
          <wp:simplePos x="0" y="0"/>
          <wp:positionH relativeFrom="column">
            <wp:posOffset>-176264</wp:posOffset>
          </wp:positionH>
          <wp:positionV relativeFrom="paragraph">
            <wp:posOffset>-11238</wp:posOffset>
          </wp:positionV>
          <wp:extent cx="605790" cy="715010"/>
          <wp:effectExtent l="0" t="0" r="3810" b="8890"/>
          <wp:wrapTopAndBottom/>
          <wp:docPr id="13" name="Picture 13" descr="Slikovni rezultat za grb rh"/>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2"/>
                  <a:stretch>
                    <a:fillRect/>
                  </a:stretch>
                </pic:blipFill>
                <pic:spPr bwMode="auto">
                  <a:xfrm>
                    <a:off x="0" y="0"/>
                    <a:ext cx="605790" cy="715010"/>
                  </a:xfrm>
                  <a:prstGeom prst="rect">
                    <a:avLst/>
                  </a:prstGeom>
                </pic:spPr>
              </pic:pic>
            </a:graphicData>
          </a:graphic>
          <wp14:sizeRelH relativeFrom="margin">
            <wp14:pctWidth>0</wp14:pctWidth>
          </wp14:sizeRelH>
          <wp14:sizeRelV relativeFrom="margin">
            <wp14:pctHeight>0</wp14:pctHeight>
          </wp14:sizeRelV>
        </wp:anchor>
      </w:drawing>
    </w:r>
    <w:r w:rsidRPr="00405B01">
      <w:rPr>
        <w:rFonts w:ascii="Times New Roman" w:eastAsia="Times New Roman" w:hAnsi="Times New Roman"/>
        <w:bCs/>
        <w:noProof/>
        <w:color w:val="595959"/>
        <w:sz w:val="18"/>
        <w:szCs w:val="18"/>
      </w:rPr>
      <mc:AlternateContent>
        <mc:Choice Requires="wps">
          <w:drawing>
            <wp:anchor distT="0" distB="0" distL="114300" distR="114300" simplePos="0" relativeHeight="251659264" behindDoc="0" locked="0" layoutInCell="1" allowOverlap="1" wp14:anchorId="262D0FA3" wp14:editId="29BD9BEF">
              <wp:simplePos x="0" y="0"/>
              <wp:positionH relativeFrom="column">
                <wp:posOffset>4157345</wp:posOffset>
              </wp:positionH>
              <wp:positionV relativeFrom="paragraph">
                <wp:posOffset>497840</wp:posOffset>
              </wp:positionV>
              <wp:extent cx="1666875" cy="600075"/>
              <wp:effectExtent l="0" t="0" r="0" b="0"/>
              <wp:wrapNone/>
              <wp:docPr id="1420589669" name="Pravokutnik 16"/>
              <wp:cNvGraphicFramePr/>
              <a:graphic xmlns:a="http://schemas.openxmlformats.org/drawingml/2006/main">
                <a:graphicData uri="http://schemas.microsoft.com/office/word/2010/wordprocessingShape">
                  <wps:wsp>
                    <wps:cNvSpPr/>
                    <wps:spPr>
                      <a:xfrm>
                        <a:off x="0" y="0"/>
                        <a:ext cx="1666875" cy="600075"/>
                      </a:xfrm>
                      <a:prstGeom prst="rect">
                        <a:avLst/>
                      </a:prstGeom>
                    </wps:spPr>
                    <wps:txbx>
                      <w:txbxContent>
                        <w:p w14:paraId="5FD6353D" w14:textId="77777777" w:rsidR="00C62112" w:rsidRPr="00890F9D" w:rsidRDefault="00C62112" w:rsidP="00C62112">
                          <w:pPr>
                            <w:pStyle w:val="StandardWeb"/>
                            <w:spacing w:before="0" w:beforeAutospacing="0" w:after="0" w:afterAutospacing="0"/>
                            <w:jc w:val="center"/>
                            <w:rPr>
                              <w:b/>
                              <w:sz w:val="16"/>
                              <w:szCs w:val="16"/>
                            </w:rPr>
                          </w:pPr>
                        </w:p>
                      </w:txbxContent>
                    </wps:txbx>
                    <wps:bodyPr wrap="square">
                      <a:spAutoFit/>
                    </wps:bodyPr>
                  </wps:wsp>
                </a:graphicData>
              </a:graphic>
              <wp14:sizeRelH relativeFrom="margin">
                <wp14:pctWidth>0</wp14:pctWidth>
              </wp14:sizeRelH>
              <wp14:sizeRelV relativeFrom="margin">
                <wp14:pctHeight>0</wp14:pctHeight>
              </wp14:sizeRelV>
            </wp:anchor>
          </w:drawing>
        </mc:Choice>
        <mc:Fallback>
          <w:pict>
            <v:rect w14:anchorId="262D0FA3" id="_x0000_s1027" style="position:absolute;margin-left:327.35pt;margin-top:39.2pt;width:131.25pt;height:4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" filled="f" stroked="f">
              <v:textbox style="mso-fit-shape-to-text:t">
                <w:txbxContent>
                  <w:p w14:paraId="5FD6353D" w14:textId="77777777" w:rsidR="00C62112" w:rsidRPr="00890F9D" w:rsidRDefault="00C62112" w:rsidP="00C62112">
                    <w:pPr>
                      <w:pStyle w:val="StandardWeb"/>
                      <w:spacing w:before="0" w:beforeAutospacing="0" w:after="0" w:afterAutospacing="0"/>
                      <w:jc w:val="center"/>
                      <w:rPr>
                        <w:b/>
                        <w:sz w:val="16"/>
                        <w:szCs w:val="16"/>
                      </w:rPr>
                    </w:pPr>
                  </w:p>
                </w:txbxContent>
              </v:textbox>
            </v:rect>
          </w:pict>
        </mc:Fallback>
      </mc:AlternateContent>
    </w:r>
    <w:bookmarkEnd w:id="2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F7DCF"/>
    <w:multiLevelType w:val="hybridMultilevel"/>
    <w:tmpl w:val="6EFC1B78"/>
    <w:lvl w:ilvl="0" w:tplc="217267FA">
      <w:start w:val="5"/>
      <w:numFmt w:val="bullet"/>
      <w:lvlText w:val="-"/>
      <w:lvlJc w:val="left"/>
      <w:pPr>
        <w:ind w:left="720" w:hanging="360"/>
      </w:pPr>
      <w:rPr>
        <w:rFonts w:ascii="Times New Roman" w:eastAsia="Cambr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4475400"/>
    <w:multiLevelType w:val="hybridMultilevel"/>
    <w:tmpl w:val="82B28224"/>
    <w:lvl w:ilvl="0" w:tplc="B94E5450">
      <w:start w:val="3"/>
      <w:numFmt w:val="decimal"/>
      <w:lvlText w:val="%1."/>
      <w:lvlJc w:val="left"/>
      <w:pPr>
        <w:ind w:left="927"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75507E7"/>
    <w:multiLevelType w:val="hybridMultilevel"/>
    <w:tmpl w:val="BFD844BC"/>
    <w:lvl w:ilvl="0" w:tplc="041A0001">
      <w:start w:val="1"/>
      <w:numFmt w:val="bullet"/>
      <w:lvlText w:val=""/>
      <w:lvlJc w:val="left"/>
      <w:pPr>
        <w:ind w:left="683" w:hanging="360"/>
      </w:pPr>
      <w:rPr>
        <w:rFonts w:ascii="Symbol" w:hAnsi="Symbol" w:hint="default"/>
      </w:rPr>
    </w:lvl>
    <w:lvl w:ilvl="1" w:tplc="041A0003" w:tentative="1">
      <w:start w:val="1"/>
      <w:numFmt w:val="bullet"/>
      <w:lvlText w:val="o"/>
      <w:lvlJc w:val="left"/>
      <w:pPr>
        <w:ind w:left="1403" w:hanging="360"/>
      </w:pPr>
      <w:rPr>
        <w:rFonts w:ascii="Courier New" w:hAnsi="Courier New" w:cs="Courier New" w:hint="default"/>
      </w:rPr>
    </w:lvl>
    <w:lvl w:ilvl="2" w:tplc="041A0005" w:tentative="1">
      <w:start w:val="1"/>
      <w:numFmt w:val="bullet"/>
      <w:lvlText w:val=""/>
      <w:lvlJc w:val="left"/>
      <w:pPr>
        <w:ind w:left="2123" w:hanging="360"/>
      </w:pPr>
      <w:rPr>
        <w:rFonts w:ascii="Wingdings" w:hAnsi="Wingdings" w:hint="default"/>
      </w:rPr>
    </w:lvl>
    <w:lvl w:ilvl="3" w:tplc="041A0001" w:tentative="1">
      <w:start w:val="1"/>
      <w:numFmt w:val="bullet"/>
      <w:lvlText w:val=""/>
      <w:lvlJc w:val="left"/>
      <w:pPr>
        <w:ind w:left="2843" w:hanging="360"/>
      </w:pPr>
      <w:rPr>
        <w:rFonts w:ascii="Symbol" w:hAnsi="Symbol" w:hint="default"/>
      </w:rPr>
    </w:lvl>
    <w:lvl w:ilvl="4" w:tplc="041A0003" w:tentative="1">
      <w:start w:val="1"/>
      <w:numFmt w:val="bullet"/>
      <w:lvlText w:val="o"/>
      <w:lvlJc w:val="left"/>
      <w:pPr>
        <w:ind w:left="3563" w:hanging="360"/>
      </w:pPr>
      <w:rPr>
        <w:rFonts w:ascii="Courier New" w:hAnsi="Courier New" w:cs="Courier New" w:hint="default"/>
      </w:rPr>
    </w:lvl>
    <w:lvl w:ilvl="5" w:tplc="041A0005" w:tentative="1">
      <w:start w:val="1"/>
      <w:numFmt w:val="bullet"/>
      <w:lvlText w:val=""/>
      <w:lvlJc w:val="left"/>
      <w:pPr>
        <w:ind w:left="4283" w:hanging="360"/>
      </w:pPr>
      <w:rPr>
        <w:rFonts w:ascii="Wingdings" w:hAnsi="Wingdings" w:hint="default"/>
      </w:rPr>
    </w:lvl>
    <w:lvl w:ilvl="6" w:tplc="041A0001" w:tentative="1">
      <w:start w:val="1"/>
      <w:numFmt w:val="bullet"/>
      <w:lvlText w:val=""/>
      <w:lvlJc w:val="left"/>
      <w:pPr>
        <w:ind w:left="5003" w:hanging="360"/>
      </w:pPr>
      <w:rPr>
        <w:rFonts w:ascii="Symbol" w:hAnsi="Symbol" w:hint="default"/>
      </w:rPr>
    </w:lvl>
    <w:lvl w:ilvl="7" w:tplc="041A0003" w:tentative="1">
      <w:start w:val="1"/>
      <w:numFmt w:val="bullet"/>
      <w:lvlText w:val="o"/>
      <w:lvlJc w:val="left"/>
      <w:pPr>
        <w:ind w:left="5723" w:hanging="360"/>
      </w:pPr>
      <w:rPr>
        <w:rFonts w:ascii="Courier New" w:hAnsi="Courier New" w:cs="Courier New" w:hint="default"/>
      </w:rPr>
    </w:lvl>
    <w:lvl w:ilvl="8" w:tplc="041A0005" w:tentative="1">
      <w:start w:val="1"/>
      <w:numFmt w:val="bullet"/>
      <w:lvlText w:val=""/>
      <w:lvlJc w:val="left"/>
      <w:pPr>
        <w:ind w:left="6443" w:hanging="360"/>
      </w:pPr>
      <w:rPr>
        <w:rFonts w:ascii="Wingdings" w:hAnsi="Wingdings" w:hint="default"/>
      </w:rPr>
    </w:lvl>
  </w:abstractNum>
  <w:abstractNum w:abstractNumId="3" w15:restartNumberingAfterBreak="0">
    <w:nsid w:val="0EAF7266"/>
    <w:multiLevelType w:val="hybridMultilevel"/>
    <w:tmpl w:val="F9F4CD5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F7E160D"/>
    <w:multiLevelType w:val="hybridMultilevel"/>
    <w:tmpl w:val="51BE52DC"/>
    <w:lvl w:ilvl="0" w:tplc="920C61C8">
      <w:start w:val="1"/>
      <w:numFmt w:val="bullet"/>
      <w:lvlText w:val=""/>
      <w:lvlJc w:val="left"/>
      <w:pPr>
        <w:ind w:left="360" w:hanging="360"/>
      </w:pPr>
      <w:rPr>
        <w:rFonts w:ascii="Symbol" w:hAnsi="Symbol" w:hint="default"/>
      </w:rPr>
    </w:lvl>
    <w:lvl w:ilvl="1" w:tplc="D552688A" w:tentative="1">
      <w:start w:val="1"/>
      <w:numFmt w:val="bullet"/>
      <w:lvlText w:val="o"/>
      <w:lvlJc w:val="left"/>
      <w:pPr>
        <w:ind w:left="1080" w:hanging="360"/>
      </w:pPr>
      <w:rPr>
        <w:rFonts w:ascii="Courier New" w:hAnsi="Courier New" w:hint="default"/>
      </w:rPr>
    </w:lvl>
    <w:lvl w:ilvl="2" w:tplc="056E84F4" w:tentative="1">
      <w:start w:val="1"/>
      <w:numFmt w:val="bullet"/>
      <w:lvlText w:val=""/>
      <w:lvlJc w:val="left"/>
      <w:pPr>
        <w:ind w:left="1800" w:hanging="360"/>
      </w:pPr>
      <w:rPr>
        <w:rFonts w:ascii="Wingdings" w:hAnsi="Wingdings" w:hint="default"/>
      </w:rPr>
    </w:lvl>
    <w:lvl w:ilvl="3" w:tplc="FE627A5C" w:tentative="1">
      <w:start w:val="1"/>
      <w:numFmt w:val="bullet"/>
      <w:lvlText w:val=""/>
      <w:lvlJc w:val="left"/>
      <w:pPr>
        <w:ind w:left="2520" w:hanging="360"/>
      </w:pPr>
      <w:rPr>
        <w:rFonts w:ascii="Symbol" w:hAnsi="Symbol" w:hint="default"/>
      </w:rPr>
    </w:lvl>
    <w:lvl w:ilvl="4" w:tplc="9F72849A" w:tentative="1">
      <w:start w:val="1"/>
      <w:numFmt w:val="bullet"/>
      <w:lvlText w:val="o"/>
      <w:lvlJc w:val="left"/>
      <w:pPr>
        <w:ind w:left="3240" w:hanging="360"/>
      </w:pPr>
      <w:rPr>
        <w:rFonts w:ascii="Courier New" w:hAnsi="Courier New" w:hint="default"/>
      </w:rPr>
    </w:lvl>
    <w:lvl w:ilvl="5" w:tplc="A7D88794" w:tentative="1">
      <w:start w:val="1"/>
      <w:numFmt w:val="bullet"/>
      <w:lvlText w:val=""/>
      <w:lvlJc w:val="left"/>
      <w:pPr>
        <w:ind w:left="3960" w:hanging="360"/>
      </w:pPr>
      <w:rPr>
        <w:rFonts w:ascii="Wingdings" w:hAnsi="Wingdings" w:hint="default"/>
      </w:rPr>
    </w:lvl>
    <w:lvl w:ilvl="6" w:tplc="AD566BD6" w:tentative="1">
      <w:start w:val="1"/>
      <w:numFmt w:val="bullet"/>
      <w:lvlText w:val=""/>
      <w:lvlJc w:val="left"/>
      <w:pPr>
        <w:ind w:left="4680" w:hanging="360"/>
      </w:pPr>
      <w:rPr>
        <w:rFonts w:ascii="Symbol" w:hAnsi="Symbol" w:hint="default"/>
      </w:rPr>
    </w:lvl>
    <w:lvl w:ilvl="7" w:tplc="65D8881C" w:tentative="1">
      <w:start w:val="1"/>
      <w:numFmt w:val="bullet"/>
      <w:lvlText w:val="o"/>
      <w:lvlJc w:val="left"/>
      <w:pPr>
        <w:ind w:left="5400" w:hanging="360"/>
      </w:pPr>
      <w:rPr>
        <w:rFonts w:ascii="Courier New" w:hAnsi="Courier New" w:hint="default"/>
      </w:rPr>
    </w:lvl>
    <w:lvl w:ilvl="8" w:tplc="3EB8AB16" w:tentative="1">
      <w:start w:val="1"/>
      <w:numFmt w:val="bullet"/>
      <w:lvlText w:val=""/>
      <w:lvlJc w:val="left"/>
      <w:pPr>
        <w:ind w:left="6120" w:hanging="360"/>
      </w:pPr>
      <w:rPr>
        <w:rFonts w:ascii="Wingdings" w:hAnsi="Wingdings" w:hint="default"/>
      </w:rPr>
    </w:lvl>
  </w:abstractNum>
  <w:abstractNum w:abstractNumId="5" w15:restartNumberingAfterBreak="0">
    <w:nsid w:val="134F68EF"/>
    <w:multiLevelType w:val="hybridMultilevel"/>
    <w:tmpl w:val="796221C0"/>
    <w:lvl w:ilvl="0" w:tplc="177416E4">
      <w:start w:val="19"/>
      <w:numFmt w:val="bullet"/>
      <w:lvlText w:val="-"/>
      <w:lvlJc w:val="left"/>
      <w:pPr>
        <w:ind w:left="720" w:hanging="360"/>
      </w:pPr>
      <w:rPr>
        <w:rFonts w:ascii="Times New Roman" w:eastAsiaTheme="minorHAnsi" w:hAnsi="Times New Roman" w:cs="Times New Roman" w:hint="default"/>
        <w:i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6E20966"/>
    <w:multiLevelType w:val="hybridMultilevel"/>
    <w:tmpl w:val="6930CCD2"/>
    <w:lvl w:ilvl="0" w:tplc="E5D26FB8">
      <w:start w:val="3"/>
      <w:numFmt w:val="bullet"/>
      <w:lvlText w:val="-"/>
      <w:lvlJc w:val="left"/>
      <w:pPr>
        <w:ind w:left="720" w:hanging="360"/>
      </w:pPr>
      <w:rPr>
        <w:rFonts w:ascii="Times New Roman" w:eastAsiaTheme="minorEastAsia" w:hAnsi="Times New Roman" w:cs="Times New Roman" w:hint="default"/>
        <w:i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ABF486F"/>
    <w:multiLevelType w:val="hybridMultilevel"/>
    <w:tmpl w:val="F7286EA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F9B34D6"/>
    <w:multiLevelType w:val="hybridMultilevel"/>
    <w:tmpl w:val="CFAC9FF6"/>
    <w:lvl w:ilvl="0" w:tplc="B3A2FDB0">
      <w:start w:val="2"/>
      <w:numFmt w:val="bullet"/>
      <w:lvlText w:val="-"/>
      <w:lvlJc w:val="left"/>
      <w:pPr>
        <w:ind w:left="720" w:hanging="360"/>
      </w:pPr>
      <w:rPr>
        <w:rFonts w:ascii="Times New Roman" w:eastAsia="Cambria" w:hAnsi="Times New Roman" w:cs="Times New Roman" w:hint="default"/>
        <w:i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FA36370"/>
    <w:multiLevelType w:val="hybridMultilevel"/>
    <w:tmpl w:val="C6A06934"/>
    <w:lvl w:ilvl="0" w:tplc="4F72328C">
      <w:start w:val="1"/>
      <w:numFmt w:val="decimal"/>
      <w:lvlText w:val="%1."/>
      <w:lvlJc w:val="left"/>
      <w:pPr>
        <w:ind w:left="720" w:hanging="360"/>
      </w:pPr>
      <w:rPr>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2D80005"/>
    <w:multiLevelType w:val="hybridMultilevel"/>
    <w:tmpl w:val="BBDEC4B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31D4D10"/>
    <w:multiLevelType w:val="hybridMultilevel"/>
    <w:tmpl w:val="32FC44A6"/>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260300A0"/>
    <w:multiLevelType w:val="hybridMultilevel"/>
    <w:tmpl w:val="C3FABF7A"/>
    <w:lvl w:ilvl="0" w:tplc="EAA6879A">
      <w:start w:val="15"/>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2A4C617C"/>
    <w:multiLevelType w:val="hybridMultilevel"/>
    <w:tmpl w:val="4E1C086E"/>
    <w:lvl w:ilvl="0" w:tplc="041A0003">
      <w:start w:val="1"/>
      <w:numFmt w:val="bullet"/>
      <w:lvlText w:val="o"/>
      <w:lvlJc w:val="left"/>
      <w:pPr>
        <w:ind w:left="1068" w:hanging="360"/>
      </w:pPr>
      <w:rPr>
        <w:rFonts w:ascii="Courier New" w:hAnsi="Courier New" w:cs="Courier New"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4" w15:restartNumberingAfterBreak="0">
    <w:nsid w:val="2EED74B9"/>
    <w:multiLevelType w:val="hybridMultilevel"/>
    <w:tmpl w:val="39C4837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30AF75F4"/>
    <w:multiLevelType w:val="hybridMultilevel"/>
    <w:tmpl w:val="E91687DA"/>
    <w:lvl w:ilvl="0" w:tplc="041A0001">
      <w:start w:val="1"/>
      <w:numFmt w:val="bullet"/>
      <w:lvlText w:val=""/>
      <w:lvlJc w:val="left"/>
      <w:pPr>
        <w:ind w:left="816" w:hanging="360"/>
      </w:pPr>
      <w:rPr>
        <w:rFonts w:ascii="Symbol" w:hAnsi="Symbol" w:hint="default"/>
      </w:rPr>
    </w:lvl>
    <w:lvl w:ilvl="1" w:tplc="041A0003" w:tentative="1">
      <w:start w:val="1"/>
      <w:numFmt w:val="bullet"/>
      <w:lvlText w:val="o"/>
      <w:lvlJc w:val="left"/>
      <w:pPr>
        <w:ind w:left="1536" w:hanging="360"/>
      </w:pPr>
      <w:rPr>
        <w:rFonts w:ascii="Courier New" w:hAnsi="Courier New" w:cs="Courier New" w:hint="default"/>
      </w:rPr>
    </w:lvl>
    <w:lvl w:ilvl="2" w:tplc="041A0005" w:tentative="1">
      <w:start w:val="1"/>
      <w:numFmt w:val="bullet"/>
      <w:lvlText w:val=""/>
      <w:lvlJc w:val="left"/>
      <w:pPr>
        <w:ind w:left="2256" w:hanging="360"/>
      </w:pPr>
      <w:rPr>
        <w:rFonts w:ascii="Wingdings" w:hAnsi="Wingdings" w:hint="default"/>
      </w:rPr>
    </w:lvl>
    <w:lvl w:ilvl="3" w:tplc="041A0001" w:tentative="1">
      <w:start w:val="1"/>
      <w:numFmt w:val="bullet"/>
      <w:lvlText w:val=""/>
      <w:lvlJc w:val="left"/>
      <w:pPr>
        <w:ind w:left="2976" w:hanging="360"/>
      </w:pPr>
      <w:rPr>
        <w:rFonts w:ascii="Symbol" w:hAnsi="Symbol" w:hint="default"/>
      </w:rPr>
    </w:lvl>
    <w:lvl w:ilvl="4" w:tplc="041A0003" w:tentative="1">
      <w:start w:val="1"/>
      <w:numFmt w:val="bullet"/>
      <w:lvlText w:val="o"/>
      <w:lvlJc w:val="left"/>
      <w:pPr>
        <w:ind w:left="3696" w:hanging="360"/>
      </w:pPr>
      <w:rPr>
        <w:rFonts w:ascii="Courier New" w:hAnsi="Courier New" w:cs="Courier New" w:hint="default"/>
      </w:rPr>
    </w:lvl>
    <w:lvl w:ilvl="5" w:tplc="041A0005" w:tentative="1">
      <w:start w:val="1"/>
      <w:numFmt w:val="bullet"/>
      <w:lvlText w:val=""/>
      <w:lvlJc w:val="left"/>
      <w:pPr>
        <w:ind w:left="4416" w:hanging="360"/>
      </w:pPr>
      <w:rPr>
        <w:rFonts w:ascii="Wingdings" w:hAnsi="Wingdings" w:hint="default"/>
      </w:rPr>
    </w:lvl>
    <w:lvl w:ilvl="6" w:tplc="041A0001" w:tentative="1">
      <w:start w:val="1"/>
      <w:numFmt w:val="bullet"/>
      <w:lvlText w:val=""/>
      <w:lvlJc w:val="left"/>
      <w:pPr>
        <w:ind w:left="5136" w:hanging="360"/>
      </w:pPr>
      <w:rPr>
        <w:rFonts w:ascii="Symbol" w:hAnsi="Symbol" w:hint="default"/>
      </w:rPr>
    </w:lvl>
    <w:lvl w:ilvl="7" w:tplc="041A0003" w:tentative="1">
      <w:start w:val="1"/>
      <w:numFmt w:val="bullet"/>
      <w:lvlText w:val="o"/>
      <w:lvlJc w:val="left"/>
      <w:pPr>
        <w:ind w:left="5856" w:hanging="360"/>
      </w:pPr>
      <w:rPr>
        <w:rFonts w:ascii="Courier New" w:hAnsi="Courier New" w:cs="Courier New" w:hint="default"/>
      </w:rPr>
    </w:lvl>
    <w:lvl w:ilvl="8" w:tplc="041A0005" w:tentative="1">
      <w:start w:val="1"/>
      <w:numFmt w:val="bullet"/>
      <w:lvlText w:val=""/>
      <w:lvlJc w:val="left"/>
      <w:pPr>
        <w:ind w:left="6576" w:hanging="360"/>
      </w:pPr>
      <w:rPr>
        <w:rFonts w:ascii="Wingdings" w:hAnsi="Wingdings" w:hint="default"/>
      </w:rPr>
    </w:lvl>
  </w:abstractNum>
  <w:abstractNum w:abstractNumId="16" w15:restartNumberingAfterBreak="0">
    <w:nsid w:val="32F05EAE"/>
    <w:multiLevelType w:val="hybridMultilevel"/>
    <w:tmpl w:val="4614DE7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5430815"/>
    <w:multiLevelType w:val="hybridMultilevel"/>
    <w:tmpl w:val="5CB6105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37475125"/>
    <w:multiLevelType w:val="hybridMultilevel"/>
    <w:tmpl w:val="6E5C3470"/>
    <w:lvl w:ilvl="0" w:tplc="041A0019">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381837CB"/>
    <w:multiLevelType w:val="hybridMultilevel"/>
    <w:tmpl w:val="A82A0166"/>
    <w:lvl w:ilvl="0" w:tplc="BDD87DB2">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3C2044CD"/>
    <w:multiLevelType w:val="hybridMultilevel"/>
    <w:tmpl w:val="21EEEAC6"/>
    <w:lvl w:ilvl="0" w:tplc="3120E81C">
      <w:start w:val="5"/>
      <w:numFmt w:val="bullet"/>
      <w:lvlText w:val=""/>
      <w:lvlJc w:val="left"/>
      <w:pPr>
        <w:ind w:left="720" w:hanging="360"/>
      </w:pPr>
      <w:rPr>
        <w:rFonts w:ascii="Symbol" w:eastAsia="Cambria" w:hAnsi="Symbol"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3C997AFC"/>
    <w:multiLevelType w:val="hybridMultilevel"/>
    <w:tmpl w:val="DD686AEC"/>
    <w:lvl w:ilvl="0" w:tplc="7BB8AC7A">
      <w:start w:val="1"/>
      <w:numFmt w:val="bullet"/>
      <w:lvlText w:val="•"/>
      <w:lvlJc w:val="left"/>
      <w:pPr>
        <w:ind w:left="4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54E5452">
      <w:start w:val="1"/>
      <w:numFmt w:val="bullet"/>
      <w:lvlText w:val="o"/>
      <w:lvlJc w:val="left"/>
      <w:pPr>
        <w:ind w:left="11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5BC91F4">
      <w:start w:val="1"/>
      <w:numFmt w:val="bullet"/>
      <w:lvlText w:val="▪"/>
      <w:lvlJc w:val="left"/>
      <w:pPr>
        <w:ind w:left="19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F744196">
      <w:start w:val="1"/>
      <w:numFmt w:val="bullet"/>
      <w:lvlText w:val="•"/>
      <w:lvlJc w:val="left"/>
      <w:pPr>
        <w:ind w:left="26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362B0E4">
      <w:start w:val="1"/>
      <w:numFmt w:val="bullet"/>
      <w:lvlText w:val="o"/>
      <w:lvlJc w:val="left"/>
      <w:pPr>
        <w:ind w:left="33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41C201C">
      <w:start w:val="1"/>
      <w:numFmt w:val="bullet"/>
      <w:lvlText w:val="▪"/>
      <w:lvlJc w:val="left"/>
      <w:pPr>
        <w:ind w:left="40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8E08F7A">
      <w:start w:val="1"/>
      <w:numFmt w:val="bullet"/>
      <w:lvlText w:val="•"/>
      <w:lvlJc w:val="left"/>
      <w:pPr>
        <w:ind w:left="47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24C2E22">
      <w:start w:val="1"/>
      <w:numFmt w:val="bullet"/>
      <w:lvlText w:val="o"/>
      <w:lvlJc w:val="left"/>
      <w:pPr>
        <w:ind w:left="55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896F65C">
      <w:start w:val="1"/>
      <w:numFmt w:val="bullet"/>
      <w:lvlText w:val="▪"/>
      <w:lvlJc w:val="left"/>
      <w:pPr>
        <w:ind w:left="62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43166526"/>
    <w:multiLevelType w:val="hybridMultilevel"/>
    <w:tmpl w:val="4614DE7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436A0514"/>
    <w:multiLevelType w:val="hybridMultilevel"/>
    <w:tmpl w:val="FB22D9C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451171BE"/>
    <w:multiLevelType w:val="hybridMultilevel"/>
    <w:tmpl w:val="A4306CD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4D544AFC"/>
    <w:multiLevelType w:val="hybridMultilevel"/>
    <w:tmpl w:val="CFF4412A"/>
    <w:lvl w:ilvl="0" w:tplc="041A0019">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4D7E12D6"/>
    <w:multiLevelType w:val="hybridMultilevel"/>
    <w:tmpl w:val="45C2A378"/>
    <w:lvl w:ilvl="0" w:tplc="E594186C">
      <w:start w:val="1"/>
      <w:numFmt w:val="decimal"/>
      <w:lvlText w:val="%1."/>
      <w:lvlJc w:val="left"/>
      <w:pPr>
        <w:ind w:left="643" w:hanging="360"/>
      </w:pPr>
      <w:rPr>
        <w:rFonts w:hint="default"/>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551014ED"/>
    <w:multiLevelType w:val="hybridMultilevel"/>
    <w:tmpl w:val="E03885F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5F045C86"/>
    <w:multiLevelType w:val="hybridMultilevel"/>
    <w:tmpl w:val="67907A36"/>
    <w:lvl w:ilvl="0" w:tplc="F9E2FA90">
      <w:start w:val="1"/>
      <w:numFmt w:val="bullet"/>
      <w:pStyle w:val="bullets"/>
      <w:lvlText w:val=""/>
      <w:lvlJc w:val="left"/>
      <w:pPr>
        <w:ind w:left="757"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29" w15:restartNumberingAfterBreak="0">
    <w:nsid w:val="5F1B54C2"/>
    <w:multiLevelType w:val="hybridMultilevel"/>
    <w:tmpl w:val="C10A4EDC"/>
    <w:lvl w:ilvl="0" w:tplc="BB66E17E">
      <w:start w:val="1"/>
      <w:numFmt w:val="bullet"/>
      <w:lvlText w:val="•"/>
      <w:lvlJc w:val="left"/>
      <w:pPr>
        <w:ind w:left="4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AE6BCD6">
      <w:start w:val="1"/>
      <w:numFmt w:val="bullet"/>
      <w:lvlText w:val="o"/>
      <w:lvlJc w:val="left"/>
      <w:pPr>
        <w:ind w:left="12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90E553C">
      <w:start w:val="1"/>
      <w:numFmt w:val="bullet"/>
      <w:lvlText w:val="▪"/>
      <w:lvlJc w:val="left"/>
      <w:pPr>
        <w:ind w:left="19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4C0FA7A">
      <w:start w:val="1"/>
      <w:numFmt w:val="bullet"/>
      <w:lvlText w:val="•"/>
      <w:lvlJc w:val="left"/>
      <w:pPr>
        <w:ind w:left="26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0A29D54">
      <w:start w:val="1"/>
      <w:numFmt w:val="bullet"/>
      <w:lvlText w:val="o"/>
      <w:lvlJc w:val="left"/>
      <w:pPr>
        <w:ind w:left="33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05E16AE">
      <w:start w:val="1"/>
      <w:numFmt w:val="bullet"/>
      <w:lvlText w:val="▪"/>
      <w:lvlJc w:val="left"/>
      <w:pPr>
        <w:ind w:left="40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A9C73EC">
      <w:start w:val="1"/>
      <w:numFmt w:val="bullet"/>
      <w:lvlText w:val="•"/>
      <w:lvlJc w:val="left"/>
      <w:pPr>
        <w:ind w:left="48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5829106">
      <w:start w:val="1"/>
      <w:numFmt w:val="bullet"/>
      <w:lvlText w:val="o"/>
      <w:lvlJc w:val="left"/>
      <w:pPr>
        <w:ind w:left="55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11837D2">
      <w:start w:val="1"/>
      <w:numFmt w:val="bullet"/>
      <w:lvlText w:val="▪"/>
      <w:lvlJc w:val="left"/>
      <w:pPr>
        <w:ind w:left="62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625C1F63"/>
    <w:multiLevelType w:val="hybridMultilevel"/>
    <w:tmpl w:val="0E8C6FC0"/>
    <w:lvl w:ilvl="0" w:tplc="7084D8EE">
      <w:start w:val="1"/>
      <w:numFmt w:val="decimal"/>
      <w:lvlText w:val="%1."/>
      <w:lvlJc w:val="left"/>
      <w:pPr>
        <w:ind w:left="1210" w:hanging="360"/>
      </w:pPr>
      <w:rPr>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62F648A7"/>
    <w:multiLevelType w:val="hybridMultilevel"/>
    <w:tmpl w:val="68EA688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667A21AD"/>
    <w:multiLevelType w:val="hybridMultilevel"/>
    <w:tmpl w:val="E996D2CE"/>
    <w:lvl w:ilvl="0" w:tplc="8B5857C8">
      <w:start w:val="1"/>
      <w:numFmt w:val="lowerLetter"/>
      <w:lvlText w:val="%1)"/>
      <w:lvlJc w:val="left"/>
      <w:pPr>
        <w:ind w:left="643" w:hanging="360"/>
      </w:pPr>
      <w:rPr>
        <w:strike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66906A00"/>
    <w:multiLevelType w:val="hybridMultilevel"/>
    <w:tmpl w:val="A19680F0"/>
    <w:lvl w:ilvl="0" w:tplc="57B65AA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67EE6C1B"/>
    <w:multiLevelType w:val="hybridMultilevel"/>
    <w:tmpl w:val="2E469E86"/>
    <w:lvl w:ilvl="0" w:tplc="181899E4">
      <w:start w:val="10"/>
      <w:numFmt w:val="bullet"/>
      <w:lvlText w:val="-"/>
      <w:lvlJc w:val="left"/>
      <w:pPr>
        <w:ind w:left="361" w:hanging="360"/>
      </w:pPr>
      <w:rPr>
        <w:rFonts w:ascii="Times New Roman" w:eastAsiaTheme="minorEastAsia" w:hAnsi="Times New Roman" w:cs="Times New Roman" w:hint="default"/>
        <w:b/>
      </w:rPr>
    </w:lvl>
    <w:lvl w:ilvl="1" w:tplc="041A0003" w:tentative="1">
      <w:start w:val="1"/>
      <w:numFmt w:val="bullet"/>
      <w:lvlText w:val="o"/>
      <w:lvlJc w:val="left"/>
      <w:pPr>
        <w:ind w:left="1081" w:hanging="360"/>
      </w:pPr>
      <w:rPr>
        <w:rFonts w:ascii="Courier New" w:hAnsi="Courier New" w:cs="Courier New" w:hint="default"/>
      </w:rPr>
    </w:lvl>
    <w:lvl w:ilvl="2" w:tplc="041A0005" w:tentative="1">
      <w:start w:val="1"/>
      <w:numFmt w:val="bullet"/>
      <w:lvlText w:val=""/>
      <w:lvlJc w:val="left"/>
      <w:pPr>
        <w:ind w:left="1801" w:hanging="360"/>
      </w:pPr>
      <w:rPr>
        <w:rFonts w:ascii="Wingdings" w:hAnsi="Wingdings" w:hint="default"/>
      </w:rPr>
    </w:lvl>
    <w:lvl w:ilvl="3" w:tplc="041A0001" w:tentative="1">
      <w:start w:val="1"/>
      <w:numFmt w:val="bullet"/>
      <w:lvlText w:val=""/>
      <w:lvlJc w:val="left"/>
      <w:pPr>
        <w:ind w:left="2521" w:hanging="360"/>
      </w:pPr>
      <w:rPr>
        <w:rFonts w:ascii="Symbol" w:hAnsi="Symbol" w:hint="default"/>
      </w:rPr>
    </w:lvl>
    <w:lvl w:ilvl="4" w:tplc="041A0003" w:tentative="1">
      <w:start w:val="1"/>
      <w:numFmt w:val="bullet"/>
      <w:lvlText w:val="o"/>
      <w:lvlJc w:val="left"/>
      <w:pPr>
        <w:ind w:left="3241" w:hanging="360"/>
      </w:pPr>
      <w:rPr>
        <w:rFonts w:ascii="Courier New" w:hAnsi="Courier New" w:cs="Courier New" w:hint="default"/>
      </w:rPr>
    </w:lvl>
    <w:lvl w:ilvl="5" w:tplc="041A0005" w:tentative="1">
      <w:start w:val="1"/>
      <w:numFmt w:val="bullet"/>
      <w:lvlText w:val=""/>
      <w:lvlJc w:val="left"/>
      <w:pPr>
        <w:ind w:left="3961" w:hanging="360"/>
      </w:pPr>
      <w:rPr>
        <w:rFonts w:ascii="Wingdings" w:hAnsi="Wingdings" w:hint="default"/>
      </w:rPr>
    </w:lvl>
    <w:lvl w:ilvl="6" w:tplc="041A0001" w:tentative="1">
      <w:start w:val="1"/>
      <w:numFmt w:val="bullet"/>
      <w:lvlText w:val=""/>
      <w:lvlJc w:val="left"/>
      <w:pPr>
        <w:ind w:left="4681" w:hanging="360"/>
      </w:pPr>
      <w:rPr>
        <w:rFonts w:ascii="Symbol" w:hAnsi="Symbol" w:hint="default"/>
      </w:rPr>
    </w:lvl>
    <w:lvl w:ilvl="7" w:tplc="041A0003" w:tentative="1">
      <w:start w:val="1"/>
      <w:numFmt w:val="bullet"/>
      <w:lvlText w:val="o"/>
      <w:lvlJc w:val="left"/>
      <w:pPr>
        <w:ind w:left="5401" w:hanging="360"/>
      </w:pPr>
      <w:rPr>
        <w:rFonts w:ascii="Courier New" w:hAnsi="Courier New" w:cs="Courier New" w:hint="default"/>
      </w:rPr>
    </w:lvl>
    <w:lvl w:ilvl="8" w:tplc="041A0005" w:tentative="1">
      <w:start w:val="1"/>
      <w:numFmt w:val="bullet"/>
      <w:lvlText w:val=""/>
      <w:lvlJc w:val="left"/>
      <w:pPr>
        <w:ind w:left="6121" w:hanging="360"/>
      </w:pPr>
      <w:rPr>
        <w:rFonts w:ascii="Wingdings" w:hAnsi="Wingdings" w:hint="default"/>
      </w:rPr>
    </w:lvl>
  </w:abstractNum>
  <w:abstractNum w:abstractNumId="35" w15:restartNumberingAfterBreak="0">
    <w:nsid w:val="69E71D98"/>
    <w:multiLevelType w:val="hybridMultilevel"/>
    <w:tmpl w:val="EB04860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6F8A5122"/>
    <w:multiLevelType w:val="hybridMultilevel"/>
    <w:tmpl w:val="8B9C5C3C"/>
    <w:lvl w:ilvl="0" w:tplc="221AC2E0">
      <w:start w:val="1"/>
      <w:numFmt w:val="bullet"/>
      <w:lvlText w:val="-"/>
      <w:lvlJc w:val="left"/>
      <w:pPr>
        <w:ind w:left="720" w:hanging="360"/>
      </w:pPr>
      <w:rPr>
        <w:rFonts w:ascii="Times New Roman" w:eastAsiaTheme="minorHAnsi" w:hAnsi="Times New Roman" w:cs="Times New Roman" w:hint="default"/>
        <w:i/>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7016528D"/>
    <w:multiLevelType w:val="hybridMultilevel"/>
    <w:tmpl w:val="44027DFC"/>
    <w:lvl w:ilvl="0" w:tplc="041A0001">
      <w:start w:val="1"/>
      <w:numFmt w:val="bullet"/>
      <w:lvlText w:val=""/>
      <w:lvlJc w:val="left"/>
      <w:pPr>
        <w:ind w:left="816" w:hanging="360"/>
      </w:pPr>
      <w:rPr>
        <w:rFonts w:ascii="Symbol" w:hAnsi="Symbol" w:hint="default"/>
      </w:rPr>
    </w:lvl>
    <w:lvl w:ilvl="1" w:tplc="041A0003" w:tentative="1">
      <w:start w:val="1"/>
      <w:numFmt w:val="bullet"/>
      <w:lvlText w:val="o"/>
      <w:lvlJc w:val="left"/>
      <w:pPr>
        <w:ind w:left="1536" w:hanging="360"/>
      </w:pPr>
      <w:rPr>
        <w:rFonts w:ascii="Courier New" w:hAnsi="Courier New" w:cs="Courier New" w:hint="default"/>
      </w:rPr>
    </w:lvl>
    <w:lvl w:ilvl="2" w:tplc="041A0005" w:tentative="1">
      <w:start w:val="1"/>
      <w:numFmt w:val="bullet"/>
      <w:lvlText w:val=""/>
      <w:lvlJc w:val="left"/>
      <w:pPr>
        <w:ind w:left="2256" w:hanging="360"/>
      </w:pPr>
      <w:rPr>
        <w:rFonts w:ascii="Wingdings" w:hAnsi="Wingdings" w:hint="default"/>
      </w:rPr>
    </w:lvl>
    <w:lvl w:ilvl="3" w:tplc="041A0001" w:tentative="1">
      <w:start w:val="1"/>
      <w:numFmt w:val="bullet"/>
      <w:lvlText w:val=""/>
      <w:lvlJc w:val="left"/>
      <w:pPr>
        <w:ind w:left="2976" w:hanging="360"/>
      </w:pPr>
      <w:rPr>
        <w:rFonts w:ascii="Symbol" w:hAnsi="Symbol" w:hint="default"/>
      </w:rPr>
    </w:lvl>
    <w:lvl w:ilvl="4" w:tplc="041A0003" w:tentative="1">
      <w:start w:val="1"/>
      <w:numFmt w:val="bullet"/>
      <w:lvlText w:val="o"/>
      <w:lvlJc w:val="left"/>
      <w:pPr>
        <w:ind w:left="3696" w:hanging="360"/>
      </w:pPr>
      <w:rPr>
        <w:rFonts w:ascii="Courier New" w:hAnsi="Courier New" w:cs="Courier New" w:hint="default"/>
      </w:rPr>
    </w:lvl>
    <w:lvl w:ilvl="5" w:tplc="041A0005" w:tentative="1">
      <w:start w:val="1"/>
      <w:numFmt w:val="bullet"/>
      <w:lvlText w:val=""/>
      <w:lvlJc w:val="left"/>
      <w:pPr>
        <w:ind w:left="4416" w:hanging="360"/>
      </w:pPr>
      <w:rPr>
        <w:rFonts w:ascii="Wingdings" w:hAnsi="Wingdings" w:hint="default"/>
      </w:rPr>
    </w:lvl>
    <w:lvl w:ilvl="6" w:tplc="041A0001" w:tentative="1">
      <w:start w:val="1"/>
      <w:numFmt w:val="bullet"/>
      <w:lvlText w:val=""/>
      <w:lvlJc w:val="left"/>
      <w:pPr>
        <w:ind w:left="5136" w:hanging="360"/>
      </w:pPr>
      <w:rPr>
        <w:rFonts w:ascii="Symbol" w:hAnsi="Symbol" w:hint="default"/>
      </w:rPr>
    </w:lvl>
    <w:lvl w:ilvl="7" w:tplc="041A0003" w:tentative="1">
      <w:start w:val="1"/>
      <w:numFmt w:val="bullet"/>
      <w:lvlText w:val="o"/>
      <w:lvlJc w:val="left"/>
      <w:pPr>
        <w:ind w:left="5856" w:hanging="360"/>
      </w:pPr>
      <w:rPr>
        <w:rFonts w:ascii="Courier New" w:hAnsi="Courier New" w:cs="Courier New" w:hint="default"/>
      </w:rPr>
    </w:lvl>
    <w:lvl w:ilvl="8" w:tplc="041A0005" w:tentative="1">
      <w:start w:val="1"/>
      <w:numFmt w:val="bullet"/>
      <w:lvlText w:val=""/>
      <w:lvlJc w:val="left"/>
      <w:pPr>
        <w:ind w:left="6576" w:hanging="360"/>
      </w:pPr>
      <w:rPr>
        <w:rFonts w:ascii="Wingdings" w:hAnsi="Wingdings" w:hint="default"/>
      </w:rPr>
    </w:lvl>
  </w:abstractNum>
  <w:abstractNum w:abstractNumId="38" w15:restartNumberingAfterBreak="0">
    <w:nsid w:val="70AA0933"/>
    <w:multiLevelType w:val="hybridMultilevel"/>
    <w:tmpl w:val="4FCCA540"/>
    <w:lvl w:ilvl="0" w:tplc="57B65AA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7DE91E6B"/>
    <w:multiLevelType w:val="hybridMultilevel"/>
    <w:tmpl w:val="3A10FC0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674459852">
    <w:abstractNumId w:val="11"/>
  </w:num>
  <w:num w:numId="2" w16cid:durableId="359092668">
    <w:abstractNumId w:val="28"/>
  </w:num>
  <w:num w:numId="3" w16cid:durableId="490216848">
    <w:abstractNumId w:val="13"/>
  </w:num>
  <w:num w:numId="4" w16cid:durableId="617762856">
    <w:abstractNumId w:val="22"/>
  </w:num>
  <w:num w:numId="5" w16cid:durableId="2015254532">
    <w:abstractNumId w:val="18"/>
  </w:num>
  <w:num w:numId="6" w16cid:durableId="492796400">
    <w:abstractNumId w:val="33"/>
  </w:num>
  <w:num w:numId="7" w16cid:durableId="278993230">
    <w:abstractNumId w:val="38"/>
  </w:num>
  <w:num w:numId="8" w16cid:durableId="1750231069">
    <w:abstractNumId w:val="20"/>
  </w:num>
  <w:num w:numId="9" w16cid:durableId="1294555235">
    <w:abstractNumId w:val="25"/>
  </w:num>
  <w:num w:numId="10" w16cid:durableId="1394767006">
    <w:abstractNumId w:val="9"/>
  </w:num>
  <w:num w:numId="11" w16cid:durableId="641884764">
    <w:abstractNumId w:val="30"/>
  </w:num>
  <w:num w:numId="12" w16cid:durableId="1099830161">
    <w:abstractNumId w:val="26"/>
  </w:num>
  <w:num w:numId="13" w16cid:durableId="593973518">
    <w:abstractNumId w:val="16"/>
  </w:num>
  <w:num w:numId="14" w16cid:durableId="1991013362">
    <w:abstractNumId w:val="7"/>
  </w:num>
  <w:num w:numId="15" w16cid:durableId="2102532404">
    <w:abstractNumId w:val="23"/>
  </w:num>
  <w:num w:numId="16" w16cid:durableId="1980719299">
    <w:abstractNumId w:val="3"/>
  </w:num>
  <w:num w:numId="17" w16cid:durableId="2067607795">
    <w:abstractNumId w:val="17"/>
  </w:num>
  <w:num w:numId="18" w16cid:durableId="1909607426">
    <w:abstractNumId w:val="39"/>
  </w:num>
  <w:num w:numId="19" w16cid:durableId="362481152">
    <w:abstractNumId w:val="21"/>
  </w:num>
  <w:num w:numId="20" w16cid:durableId="962345706">
    <w:abstractNumId w:val="29"/>
  </w:num>
  <w:num w:numId="21" w16cid:durableId="509878412">
    <w:abstractNumId w:val="24"/>
  </w:num>
  <w:num w:numId="22" w16cid:durableId="518008805">
    <w:abstractNumId w:val="10"/>
  </w:num>
  <w:num w:numId="23" w16cid:durableId="330302787">
    <w:abstractNumId w:val="35"/>
  </w:num>
  <w:num w:numId="24" w16cid:durableId="552153650">
    <w:abstractNumId w:val="27"/>
  </w:num>
  <w:num w:numId="25" w16cid:durableId="2057775283">
    <w:abstractNumId w:val="5"/>
  </w:num>
  <w:num w:numId="26" w16cid:durableId="1451702468">
    <w:abstractNumId w:val="28"/>
  </w:num>
  <w:num w:numId="27" w16cid:durableId="700059291">
    <w:abstractNumId w:val="0"/>
  </w:num>
  <w:num w:numId="28" w16cid:durableId="1568958163">
    <w:abstractNumId w:val="6"/>
  </w:num>
  <w:num w:numId="29" w16cid:durableId="1793933848">
    <w:abstractNumId w:val="8"/>
  </w:num>
  <w:num w:numId="30" w16cid:durableId="1919709849">
    <w:abstractNumId w:val="14"/>
  </w:num>
  <w:num w:numId="31" w16cid:durableId="1023167581">
    <w:abstractNumId w:val="19"/>
  </w:num>
  <w:num w:numId="32" w16cid:durableId="2141873090">
    <w:abstractNumId w:val="1"/>
  </w:num>
  <w:num w:numId="33" w16cid:durableId="263997337">
    <w:abstractNumId w:val="34"/>
  </w:num>
  <w:num w:numId="34" w16cid:durableId="1437168350">
    <w:abstractNumId w:val="12"/>
  </w:num>
  <w:num w:numId="35" w16cid:durableId="2134711677">
    <w:abstractNumId w:val="4"/>
  </w:num>
  <w:num w:numId="36" w16cid:durableId="940645485">
    <w:abstractNumId w:val="32"/>
  </w:num>
  <w:num w:numId="37" w16cid:durableId="1960917024">
    <w:abstractNumId w:val="28"/>
  </w:num>
  <w:num w:numId="38" w16cid:durableId="604388758">
    <w:abstractNumId w:val="28"/>
  </w:num>
  <w:num w:numId="39" w16cid:durableId="1428816467">
    <w:abstractNumId w:val="28"/>
  </w:num>
  <w:num w:numId="40" w16cid:durableId="1017541521">
    <w:abstractNumId w:val="28"/>
  </w:num>
  <w:num w:numId="41" w16cid:durableId="892690930">
    <w:abstractNumId w:val="36"/>
  </w:num>
  <w:num w:numId="42" w16cid:durableId="1404176538">
    <w:abstractNumId w:val="15"/>
  </w:num>
  <w:num w:numId="43" w16cid:durableId="1645429718">
    <w:abstractNumId w:val="31"/>
  </w:num>
  <w:num w:numId="44" w16cid:durableId="221455076">
    <w:abstractNumId w:val="2"/>
  </w:num>
  <w:num w:numId="45" w16cid:durableId="782191686">
    <w:abstractNumId w:val="37"/>
  </w:num>
  <w:num w:numId="46" w16cid:durableId="1553037194">
    <w:abstractNumId w:val="2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714"/>
    <w:rsid w:val="00017CEE"/>
    <w:rsid w:val="00020B64"/>
    <w:rsid w:val="000235C0"/>
    <w:rsid w:val="0002377A"/>
    <w:rsid w:val="000240D6"/>
    <w:rsid w:val="0003633F"/>
    <w:rsid w:val="00044886"/>
    <w:rsid w:val="00052CE2"/>
    <w:rsid w:val="000540B9"/>
    <w:rsid w:val="00060B67"/>
    <w:rsid w:val="00062A4B"/>
    <w:rsid w:val="000700BB"/>
    <w:rsid w:val="00071082"/>
    <w:rsid w:val="00074089"/>
    <w:rsid w:val="00076572"/>
    <w:rsid w:val="00081CB7"/>
    <w:rsid w:val="0008323E"/>
    <w:rsid w:val="00083CF4"/>
    <w:rsid w:val="00087FFC"/>
    <w:rsid w:val="000A2163"/>
    <w:rsid w:val="000A6842"/>
    <w:rsid w:val="000A6C8B"/>
    <w:rsid w:val="000A7D5D"/>
    <w:rsid w:val="000C3913"/>
    <w:rsid w:val="000E5079"/>
    <w:rsid w:val="001047F0"/>
    <w:rsid w:val="001078AA"/>
    <w:rsid w:val="00110511"/>
    <w:rsid w:val="001105EC"/>
    <w:rsid w:val="0011199D"/>
    <w:rsid w:val="00115139"/>
    <w:rsid w:val="0011586D"/>
    <w:rsid w:val="00122880"/>
    <w:rsid w:val="0012683B"/>
    <w:rsid w:val="001304AE"/>
    <w:rsid w:val="00134633"/>
    <w:rsid w:val="001359C8"/>
    <w:rsid w:val="00154DF5"/>
    <w:rsid w:val="0015549D"/>
    <w:rsid w:val="0015754E"/>
    <w:rsid w:val="00166DD0"/>
    <w:rsid w:val="00180583"/>
    <w:rsid w:val="00184F7A"/>
    <w:rsid w:val="0018750F"/>
    <w:rsid w:val="00192FB4"/>
    <w:rsid w:val="001A2784"/>
    <w:rsid w:val="001A62F9"/>
    <w:rsid w:val="001B288E"/>
    <w:rsid w:val="001C02E9"/>
    <w:rsid w:val="001C0B37"/>
    <w:rsid w:val="001C3E37"/>
    <w:rsid w:val="001C7473"/>
    <w:rsid w:val="001D04C6"/>
    <w:rsid w:val="001D30A2"/>
    <w:rsid w:val="001D42F9"/>
    <w:rsid w:val="001E3A23"/>
    <w:rsid w:val="001E5319"/>
    <w:rsid w:val="001E6935"/>
    <w:rsid w:val="001F279C"/>
    <w:rsid w:val="001F2D6E"/>
    <w:rsid w:val="0023128B"/>
    <w:rsid w:val="00234683"/>
    <w:rsid w:val="0023506C"/>
    <w:rsid w:val="00256C6D"/>
    <w:rsid w:val="00256F0D"/>
    <w:rsid w:val="00267527"/>
    <w:rsid w:val="002727A8"/>
    <w:rsid w:val="0028154A"/>
    <w:rsid w:val="0028168A"/>
    <w:rsid w:val="002877EF"/>
    <w:rsid w:val="00295431"/>
    <w:rsid w:val="002A306E"/>
    <w:rsid w:val="002A3A53"/>
    <w:rsid w:val="002B2D9B"/>
    <w:rsid w:val="002B365A"/>
    <w:rsid w:val="002B6075"/>
    <w:rsid w:val="002C1182"/>
    <w:rsid w:val="002C3A57"/>
    <w:rsid w:val="002C6CE9"/>
    <w:rsid w:val="002E065B"/>
    <w:rsid w:val="002E5E31"/>
    <w:rsid w:val="002E69EF"/>
    <w:rsid w:val="002F1851"/>
    <w:rsid w:val="002F5DFF"/>
    <w:rsid w:val="003074EF"/>
    <w:rsid w:val="00321022"/>
    <w:rsid w:val="003212DD"/>
    <w:rsid w:val="00324C96"/>
    <w:rsid w:val="003378A5"/>
    <w:rsid w:val="003528E8"/>
    <w:rsid w:val="00354248"/>
    <w:rsid w:val="00357506"/>
    <w:rsid w:val="003673C3"/>
    <w:rsid w:val="00371DDC"/>
    <w:rsid w:val="00372B98"/>
    <w:rsid w:val="00382598"/>
    <w:rsid w:val="0038755D"/>
    <w:rsid w:val="003A4BF4"/>
    <w:rsid w:val="003A5C0A"/>
    <w:rsid w:val="003B1633"/>
    <w:rsid w:val="003B2203"/>
    <w:rsid w:val="003C7080"/>
    <w:rsid w:val="003C786E"/>
    <w:rsid w:val="003D1067"/>
    <w:rsid w:val="003D3E66"/>
    <w:rsid w:val="003D54EC"/>
    <w:rsid w:val="003E31BA"/>
    <w:rsid w:val="004003F8"/>
    <w:rsid w:val="00402F91"/>
    <w:rsid w:val="00410042"/>
    <w:rsid w:val="00410D43"/>
    <w:rsid w:val="00421850"/>
    <w:rsid w:val="00423B3E"/>
    <w:rsid w:val="00425BBD"/>
    <w:rsid w:val="004262B1"/>
    <w:rsid w:val="00434291"/>
    <w:rsid w:val="004356E7"/>
    <w:rsid w:val="00436A83"/>
    <w:rsid w:val="00444CC6"/>
    <w:rsid w:val="00451CA2"/>
    <w:rsid w:val="0046083F"/>
    <w:rsid w:val="00462434"/>
    <w:rsid w:val="00464F7C"/>
    <w:rsid w:val="0047376A"/>
    <w:rsid w:val="004764CC"/>
    <w:rsid w:val="00480EB8"/>
    <w:rsid w:val="004832C3"/>
    <w:rsid w:val="00483B6E"/>
    <w:rsid w:val="004972C0"/>
    <w:rsid w:val="0049788A"/>
    <w:rsid w:val="004A0235"/>
    <w:rsid w:val="004A7234"/>
    <w:rsid w:val="004B274A"/>
    <w:rsid w:val="004B4FF9"/>
    <w:rsid w:val="004B5990"/>
    <w:rsid w:val="004C03FE"/>
    <w:rsid w:val="004C50AD"/>
    <w:rsid w:val="004D0A4A"/>
    <w:rsid w:val="004E17E1"/>
    <w:rsid w:val="004E46B7"/>
    <w:rsid w:val="004F2EEC"/>
    <w:rsid w:val="00500FBD"/>
    <w:rsid w:val="005146AC"/>
    <w:rsid w:val="005205A8"/>
    <w:rsid w:val="005231D4"/>
    <w:rsid w:val="00535E95"/>
    <w:rsid w:val="005507B4"/>
    <w:rsid w:val="00572C8A"/>
    <w:rsid w:val="00583DA0"/>
    <w:rsid w:val="00592D49"/>
    <w:rsid w:val="00594D48"/>
    <w:rsid w:val="005B03D1"/>
    <w:rsid w:val="005C3707"/>
    <w:rsid w:val="005E0A91"/>
    <w:rsid w:val="005E15C3"/>
    <w:rsid w:val="005E1CBF"/>
    <w:rsid w:val="005F0A85"/>
    <w:rsid w:val="00601FB9"/>
    <w:rsid w:val="0060321E"/>
    <w:rsid w:val="00614428"/>
    <w:rsid w:val="006167A2"/>
    <w:rsid w:val="00625076"/>
    <w:rsid w:val="00635E1D"/>
    <w:rsid w:val="00637480"/>
    <w:rsid w:val="00637AAD"/>
    <w:rsid w:val="00643A9B"/>
    <w:rsid w:val="00657928"/>
    <w:rsid w:val="00662A9C"/>
    <w:rsid w:val="00663483"/>
    <w:rsid w:val="006650B3"/>
    <w:rsid w:val="00670B54"/>
    <w:rsid w:val="00671598"/>
    <w:rsid w:val="00674362"/>
    <w:rsid w:val="0068391C"/>
    <w:rsid w:val="006A1FA9"/>
    <w:rsid w:val="006A3867"/>
    <w:rsid w:val="006A527C"/>
    <w:rsid w:val="006A6D0A"/>
    <w:rsid w:val="006B5276"/>
    <w:rsid w:val="006D0B0A"/>
    <w:rsid w:val="006D1DF0"/>
    <w:rsid w:val="006D23C2"/>
    <w:rsid w:val="006D2B1E"/>
    <w:rsid w:val="006E20B2"/>
    <w:rsid w:val="00700C53"/>
    <w:rsid w:val="00705B95"/>
    <w:rsid w:val="00713F80"/>
    <w:rsid w:val="0071401A"/>
    <w:rsid w:val="007166D7"/>
    <w:rsid w:val="007172BB"/>
    <w:rsid w:val="007173CC"/>
    <w:rsid w:val="00725A73"/>
    <w:rsid w:val="00726E6A"/>
    <w:rsid w:val="0073169F"/>
    <w:rsid w:val="00737D73"/>
    <w:rsid w:val="007443B6"/>
    <w:rsid w:val="00744D9F"/>
    <w:rsid w:val="00746F76"/>
    <w:rsid w:val="00756B1B"/>
    <w:rsid w:val="0076279D"/>
    <w:rsid w:val="007663E8"/>
    <w:rsid w:val="00772FDF"/>
    <w:rsid w:val="007731BE"/>
    <w:rsid w:val="007760B7"/>
    <w:rsid w:val="007A375E"/>
    <w:rsid w:val="007A6586"/>
    <w:rsid w:val="007C139C"/>
    <w:rsid w:val="007C7F6E"/>
    <w:rsid w:val="007D2422"/>
    <w:rsid w:val="007D2B47"/>
    <w:rsid w:val="007D39E0"/>
    <w:rsid w:val="007D4B33"/>
    <w:rsid w:val="007F176B"/>
    <w:rsid w:val="007F6AC5"/>
    <w:rsid w:val="008009D8"/>
    <w:rsid w:val="008014DE"/>
    <w:rsid w:val="00802338"/>
    <w:rsid w:val="0080617C"/>
    <w:rsid w:val="008071E2"/>
    <w:rsid w:val="00810AC1"/>
    <w:rsid w:val="008127A6"/>
    <w:rsid w:val="008155F2"/>
    <w:rsid w:val="008236C6"/>
    <w:rsid w:val="00827F8F"/>
    <w:rsid w:val="008453BF"/>
    <w:rsid w:val="008512CC"/>
    <w:rsid w:val="0087373B"/>
    <w:rsid w:val="00880465"/>
    <w:rsid w:val="00887299"/>
    <w:rsid w:val="008A1653"/>
    <w:rsid w:val="008A4677"/>
    <w:rsid w:val="008A542D"/>
    <w:rsid w:val="008B0D0A"/>
    <w:rsid w:val="008B27C4"/>
    <w:rsid w:val="008B7FE6"/>
    <w:rsid w:val="008C2D29"/>
    <w:rsid w:val="008C42C3"/>
    <w:rsid w:val="008D2ACF"/>
    <w:rsid w:val="008D3BD1"/>
    <w:rsid w:val="008E3CCA"/>
    <w:rsid w:val="008F521A"/>
    <w:rsid w:val="008F5381"/>
    <w:rsid w:val="00902021"/>
    <w:rsid w:val="009123F6"/>
    <w:rsid w:val="00917BBE"/>
    <w:rsid w:val="00920982"/>
    <w:rsid w:val="009219DE"/>
    <w:rsid w:val="00926A40"/>
    <w:rsid w:val="00931FCA"/>
    <w:rsid w:val="00936B22"/>
    <w:rsid w:val="00940316"/>
    <w:rsid w:val="009512F4"/>
    <w:rsid w:val="00954EF7"/>
    <w:rsid w:val="0096435E"/>
    <w:rsid w:val="009675C4"/>
    <w:rsid w:val="00973D2C"/>
    <w:rsid w:val="009741FE"/>
    <w:rsid w:val="00980327"/>
    <w:rsid w:val="0098643E"/>
    <w:rsid w:val="009950CC"/>
    <w:rsid w:val="00995585"/>
    <w:rsid w:val="0099788C"/>
    <w:rsid w:val="009A60E6"/>
    <w:rsid w:val="009B04E4"/>
    <w:rsid w:val="009B265E"/>
    <w:rsid w:val="009B2781"/>
    <w:rsid w:val="009C4B7F"/>
    <w:rsid w:val="009C53B7"/>
    <w:rsid w:val="009C5DE5"/>
    <w:rsid w:val="009C5F03"/>
    <w:rsid w:val="009D0F64"/>
    <w:rsid w:val="009D2016"/>
    <w:rsid w:val="009D5FE6"/>
    <w:rsid w:val="009D6375"/>
    <w:rsid w:val="009E2F5D"/>
    <w:rsid w:val="009E4A7E"/>
    <w:rsid w:val="009F1E74"/>
    <w:rsid w:val="009F2219"/>
    <w:rsid w:val="009F4099"/>
    <w:rsid w:val="009F44DF"/>
    <w:rsid w:val="00A0010F"/>
    <w:rsid w:val="00A07C15"/>
    <w:rsid w:val="00A149FD"/>
    <w:rsid w:val="00A155CC"/>
    <w:rsid w:val="00A157D9"/>
    <w:rsid w:val="00A15B0D"/>
    <w:rsid w:val="00A16840"/>
    <w:rsid w:val="00A245DA"/>
    <w:rsid w:val="00A26AAF"/>
    <w:rsid w:val="00A27502"/>
    <w:rsid w:val="00A3367E"/>
    <w:rsid w:val="00A361C9"/>
    <w:rsid w:val="00A44942"/>
    <w:rsid w:val="00A4769A"/>
    <w:rsid w:val="00A505A1"/>
    <w:rsid w:val="00A5193D"/>
    <w:rsid w:val="00A55B45"/>
    <w:rsid w:val="00A630ED"/>
    <w:rsid w:val="00A636E2"/>
    <w:rsid w:val="00A637AA"/>
    <w:rsid w:val="00A66AFA"/>
    <w:rsid w:val="00A70556"/>
    <w:rsid w:val="00A80D7D"/>
    <w:rsid w:val="00A828BA"/>
    <w:rsid w:val="00A92B83"/>
    <w:rsid w:val="00A965B3"/>
    <w:rsid w:val="00AA135B"/>
    <w:rsid w:val="00AA6259"/>
    <w:rsid w:val="00AD01CA"/>
    <w:rsid w:val="00AD1875"/>
    <w:rsid w:val="00AD5993"/>
    <w:rsid w:val="00AE7399"/>
    <w:rsid w:val="00AE7AE6"/>
    <w:rsid w:val="00AE7CBA"/>
    <w:rsid w:val="00AF2096"/>
    <w:rsid w:val="00AF31AD"/>
    <w:rsid w:val="00B13F8D"/>
    <w:rsid w:val="00B1550C"/>
    <w:rsid w:val="00B155E0"/>
    <w:rsid w:val="00B15EE3"/>
    <w:rsid w:val="00B16F61"/>
    <w:rsid w:val="00B2618D"/>
    <w:rsid w:val="00B27C6C"/>
    <w:rsid w:val="00B5736F"/>
    <w:rsid w:val="00B574FD"/>
    <w:rsid w:val="00B57E48"/>
    <w:rsid w:val="00B644F3"/>
    <w:rsid w:val="00B67401"/>
    <w:rsid w:val="00B67FA8"/>
    <w:rsid w:val="00B7043F"/>
    <w:rsid w:val="00B76A73"/>
    <w:rsid w:val="00B807C7"/>
    <w:rsid w:val="00B8092B"/>
    <w:rsid w:val="00BA2610"/>
    <w:rsid w:val="00BB3356"/>
    <w:rsid w:val="00BB3AE3"/>
    <w:rsid w:val="00BB52BE"/>
    <w:rsid w:val="00BC09BD"/>
    <w:rsid w:val="00BD6085"/>
    <w:rsid w:val="00BE7660"/>
    <w:rsid w:val="00BF7C6B"/>
    <w:rsid w:val="00C03065"/>
    <w:rsid w:val="00C04817"/>
    <w:rsid w:val="00C13DF6"/>
    <w:rsid w:val="00C15E87"/>
    <w:rsid w:val="00C17922"/>
    <w:rsid w:val="00C21D0B"/>
    <w:rsid w:val="00C229BB"/>
    <w:rsid w:val="00C31E59"/>
    <w:rsid w:val="00C34FF1"/>
    <w:rsid w:val="00C454AD"/>
    <w:rsid w:val="00C50463"/>
    <w:rsid w:val="00C515D8"/>
    <w:rsid w:val="00C54BEF"/>
    <w:rsid w:val="00C560E3"/>
    <w:rsid w:val="00C5659F"/>
    <w:rsid w:val="00C62112"/>
    <w:rsid w:val="00C6443E"/>
    <w:rsid w:val="00C653B6"/>
    <w:rsid w:val="00C666D5"/>
    <w:rsid w:val="00C72056"/>
    <w:rsid w:val="00C72E18"/>
    <w:rsid w:val="00C776B8"/>
    <w:rsid w:val="00C778E0"/>
    <w:rsid w:val="00C8428B"/>
    <w:rsid w:val="00C84C7C"/>
    <w:rsid w:val="00C93532"/>
    <w:rsid w:val="00C9362A"/>
    <w:rsid w:val="00C965B4"/>
    <w:rsid w:val="00CA7B22"/>
    <w:rsid w:val="00CB7C8B"/>
    <w:rsid w:val="00CC58E4"/>
    <w:rsid w:val="00CD2049"/>
    <w:rsid w:val="00CE3630"/>
    <w:rsid w:val="00CE4776"/>
    <w:rsid w:val="00CF33A1"/>
    <w:rsid w:val="00CF38C5"/>
    <w:rsid w:val="00CF6234"/>
    <w:rsid w:val="00D15547"/>
    <w:rsid w:val="00D16460"/>
    <w:rsid w:val="00D223A8"/>
    <w:rsid w:val="00D27306"/>
    <w:rsid w:val="00D5039D"/>
    <w:rsid w:val="00D515FF"/>
    <w:rsid w:val="00D646F5"/>
    <w:rsid w:val="00D64A6A"/>
    <w:rsid w:val="00D659E3"/>
    <w:rsid w:val="00D77A8D"/>
    <w:rsid w:val="00D9215B"/>
    <w:rsid w:val="00D942D3"/>
    <w:rsid w:val="00D95D5C"/>
    <w:rsid w:val="00D96AA5"/>
    <w:rsid w:val="00DA3107"/>
    <w:rsid w:val="00DA54FB"/>
    <w:rsid w:val="00DB5064"/>
    <w:rsid w:val="00DD22FB"/>
    <w:rsid w:val="00DD5075"/>
    <w:rsid w:val="00DE0269"/>
    <w:rsid w:val="00DE1F62"/>
    <w:rsid w:val="00DE230F"/>
    <w:rsid w:val="00DF4D1C"/>
    <w:rsid w:val="00E00AFB"/>
    <w:rsid w:val="00E16638"/>
    <w:rsid w:val="00E17E24"/>
    <w:rsid w:val="00E217BC"/>
    <w:rsid w:val="00E2240E"/>
    <w:rsid w:val="00E3264B"/>
    <w:rsid w:val="00E3756B"/>
    <w:rsid w:val="00E425AB"/>
    <w:rsid w:val="00E440FF"/>
    <w:rsid w:val="00E47BC2"/>
    <w:rsid w:val="00E5554E"/>
    <w:rsid w:val="00E55711"/>
    <w:rsid w:val="00E575E9"/>
    <w:rsid w:val="00E662C1"/>
    <w:rsid w:val="00E718AB"/>
    <w:rsid w:val="00E81B3A"/>
    <w:rsid w:val="00E81FAC"/>
    <w:rsid w:val="00E902B6"/>
    <w:rsid w:val="00E90BC5"/>
    <w:rsid w:val="00E924AD"/>
    <w:rsid w:val="00E946C6"/>
    <w:rsid w:val="00EA4A5C"/>
    <w:rsid w:val="00EA611D"/>
    <w:rsid w:val="00EA6714"/>
    <w:rsid w:val="00EA7835"/>
    <w:rsid w:val="00EB0F13"/>
    <w:rsid w:val="00EB5114"/>
    <w:rsid w:val="00EB6802"/>
    <w:rsid w:val="00EC2DA9"/>
    <w:rsid w:val="00EC2FC3"/>
    <w:rsid w:val="00EC3658"/>
    <w:rsid w:val="00EC38DF"/>
    <w:rsid w:val="00EC3EB2"/>
    <w:rsid w:val="00EC4902"/>
    <w:rsid w:val="00ED0617"/>
    <w:rsid w:val="00ED5D71"/>
    <w:rsid w:val="00ED6E3F"/>
    <w:rsid w:val="00ED73DA"/>
    <w:rsid w:val="00EE7929"/>
    <w:rsid w:val="00EF2300"/>
    <w:rsid w:val="00F07C69"/>
    <w:rsid w:val="00F230FF"/>
    <w:rsid w:val="00F33AF0"/>
    <w:rsid w:val="00F340A9"/>
    <w:rsid w:val="00F5172B"/>
    <w:rsid w:val="00F53182"/>
    <w:rsid w:val="00F6006D"/>
    <w:rsid w:val="00F6574F"/>
    <w:rsid w:val="00F728FF"/>
    <w:rsid w:val="00F75965"/>
    <w:rsid w:val="00F77FC2"/>
    <w:rsid w:val="00F92A05"/>
    <w:rsid w:val="00F9389F"/>
    <w:rsid w:val="00F967E9"/>
    <w:rsid w:val="00FA4AF4"/>
    <w:rsid w:val="00FA6882"/>
    <w:rsid w:val="00FC651F"/>
    <w:rsid w:val="00FE2E6F"/>
    <w:rsid w:val="00FE4E45"/>
    <w:rsid w:val="00FF1EC6"/>
    <w:rsid w:val="00FF3697"/>
    <w:rsid w:val="00FF43A4"/>
    <w:rsid w:val="00FF7AF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783D80"/>
  <w15:chartTrackingRefBased/>
  <w15:docId w15:val="{2434506A-289D-48B7-B941-4CFC8A6AB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6714"/>
    <w:pPr>
      <w:spacing w:after="200" w:line="276" w:lineRule="auto"/>
    </w:pPr>
    <w:rPr>
      <w:rFonts w:eastAsiaTheme="minorEastAsia"/>
    </w:rPr>
  </w:style>
  <w:style w:type="paragraph" w:styleId="Naslov1">
    <w:name w:val="heading 1"/>
    <w:basedOn w:val="Normal"/>
    <w:next w:val="Normal"/>
    <w:link w:val="Naslov1Char"/>
    <w:uiPriority w:val="9"/>
    <w:qFormat/>
    <w:rsid w:val="00EA671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ormal"/>
    <w:next w:val="Normal"/>
    <w:link w:val="Naslov2Char"/>
    <w:uiPriority w:val="9"/>
    <w:semiHidden/>
    <w:unhideWhenUsed/>
    <w:qFormat/>
    <w:rsid w:val="00EA6714"/>
    <w:pPr>
      <w:keepNext/>
      <w:keepLines/>
      <w:spacing w:before="40" w:after="0" w:line="249" w:lineRule="auto"/>
      <w:ind w:left="438" w:hanging="10"/>
      <w:jc w:val="both"/>
      <w:outlineLvl w:val="1"/>
    </w:pPr>
    <w:rPr>
      <w:rFonts w:asciiTheme="majorHAnsi" w:eastAsiaTheme="majorEastAsia" w:hAnsiTheme="majorHAnsi" w:cstheme="majorBidi"/>
      <w:color w:val="2E74B5" w:themeColor="accent1" w:themeShade="BF"/>
      <w:sz w:val="26"/>
      <w:szCs w:val="26"/>
      <w:lang w:eastAsia="hr-HR"/>
    </w:rPr>
  </w:style>
  <w:style w:type="paragraph" w:styleId="Naslov9">
    <w:name w:val="heading 9"/>
    <w:basedOn w:val="Normal"/>
    <w:next w:val="Normal"/>
    <w:link w:val="Naslov9Char"/>
    <w:uiPriority w:val="9"/>
    <w:semiHidden/>
    <w:unhideWhenUsed/>
    <w:qFormat/>
    <w:rsid w:val="00EC365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rsid w:val="00EA6714"/>
    <w:pPr>
      <w:spacing w:before="100" w:beforeAutospacing="1" w:after="100" w:afterAutospacing="1" w:line="240" w:lineRule="auto"/>
    </w:pPr>
    <w:rPr>
      <w:rFonts w:ascii="Times New Roman" w:eastAsia="Times New Roman" w:hAnsi="Times New Roman" w:cs="Times New Roman"/>
      <w:noProof/>
      <w:sz w:val="24"/>
      <w:szCs w:val="24"/>
    </w:rPr>
  </w:style>
  <w:style w:type="paragraph" w:customStyle="1" w:styleId="TableParagraph">
    <w:name w:val="Table Paragraph"/>
    <w:basedOn w:val="Normal"/>
    <w:uiPriority w:val="1"/>
    <w:qFormat/>
    <w:rsid w:val="00EA6714"/>
  </w:style>
  <w:style w:type="paragraph" w:styleId="Naslov">
    <w:name w:val="Title"/>
    <w:basedOn w:val="Normal"/>
    <w:link w:val="NaslovChar"/>
    <w:uiPriority w:val="1"/>
    <w:qFormat/>
    <w:rsid w:val="00EA6714"/>
    <w:pPr>
      <w:widowControl w:val="0"/>
      <w:autoSpaceDE w:val="0"/>
      <w:autoSpaceDN w:val="0"/>
      <w:spacing w:before="1" w:after="0" w:line="240" w:lineRule="auto"/>
      <w:ind w:left="2674" w:right="2699"/>
      <w:jc w:val="center"/>
    </w:pPr>
    <w:rPr>
      <w:rFonts w:ascii="Times New Roman" w:eastAsia="Times New Roman" w:hAnsi="Times New Roman" w:cs="Times New Roman"/>
      <w:b/>
      <w:bCs/>
      <w:sz w:val="23"/>
      <w:szCs w:val="23"/>
    </w:rPr>
  </w:style>
  <w:style w:type="character" w:customStyle="1" w:styleId="NaslovChar">
    <w:name w:val="Naslov Char"/>
    <w:basedOn w:val="Zadanifontodlomka"/>
    <w:link w:val="Naslov"/>
    <w:uiPriority w:val="1"/>
    <w:rsid w:val="00EA6714"/>
    <w:rPr>
      <w:rFonts w:ascii="Times New Roman" w:eastAsia="Times New Roman" w:hAnsi="Times New Roman" w:cs="Times New Roman"/>
      <w:b/>
      <w:bCs/>
      <w:sz w:val="23"/>
      <w:szCs w:val="23"/>
    </w:rPr>
  </w:style>
  <w:style w:type="character" w:styleId="Hiperveza">
    <w:name w:val="Hyperlink"/>
    <w:basedOn w:val="Zadanifontodlomka"/>
    <w:uiPriority w:val="99"/>
    <w:unhideWhenUsed/>
    <w:rsid w:val="00EA6714"/>
    <w:rPr>
      <w:strike w:val="0"/>
      <w:dstrike w:val="0"/>
      <w:color w:val="159BC4"/>
      <w:u w:val="none"/>
      <w:effect w:val="none"/>
    </w:rPr>
  </w:style>
  <w:style w:type="character" w:customStyle="1" w:styleId="Naslov1Char">
    <w:name w:val="Naslov 1 Char"/>
    <w:basedOn w:val="Zadanifontodlomka"/>
    <w:link w:val="Naslov1"/>
    <w:uiPriority w:val="9"/>
    <w:rsid w:val="00EA6714"/>
    <w:rPr>
      <w:rFonts w:asciiTheme="majorHAnsi" w:eastAsiaTheme="majorEastAsia" w:hAnsiTheme="majorHAnsi" w:cstheme="majorBidi"/>
      <w:color w:val="2E74B5" w:themeColor="accent1" w:themeShade="BF"/>
      <w:sz w:val="32"/>
      <w:szCs w:val="32"/>
    </w:rPr>
  </w:style>
  <w:style w:type="paragraph" w:styleId="TOCNaslov">
    <w:name w:val="TOC Heading"/>
    <w:basedOn w:val="Naslov1"/>
    <w:next w:val="Normal"/>
    <w:uiPriority w:val="39"/>
    <w:unhideWhenUsed/>
    <w:qFormat/>
    <w:rsid w:val="00EA6714"/>
    <w:pPr>
      <w:spacing w:line="259" w:lineRule="auto"/>
      <w:outlineLvl w:val="9"/>
    </w:pPr>
    <w:rPr>
      <w:lang w:val="en-US"/>
    </w:rPr>
  </w:style>
  <w:style w:type="paragraph" w:styleId="Sadraj2">
    <w:name w:val="toc 2"/>
    <w:basedOn w:val="Normal"/>
    <w:next w:val="Normal"/>
    <w:autoRedefine/>
    <w:uiPriority w:val="39"/>
    <w:unhideWhenUsed/>
    <w:rsid w:val="009F4099"/>
    <w:pPr>
      <w:widowControl w:val="0"/>
      <w:tabs>
        <w:tab w:val="right" w:leader="dot" w:pos="9062"/>
      </w:tabs>
      <w:autoSpaceDE w:val="0"/>
      <w:autoSpaceDN w:val="0"/>
      <w:spacing w:after="100" w:line="240" w:lineRule="auto"/>
      <w:ind w:left="220"/>
    </w:pPr>
    <w:rPr>
      <w:rFonts w:ascii="Times New Roman" w:eastAsia="Times New Roman" w:hAnsi="Times New Roman" w:cs="Times New Roman"/>
    </w:rPr>
  </w:style>
  <w:style w:type="paragraph" w:styleId="Odlomakpopisa">
    <w:name w:val="List Paragraph"/>
    <w:aliases w:val="REPORT Bullet,Table of contents numbered,PROVERE 1,List Paragraph (numbered (a)),Normal List,Endnote,Indent,Paragraph,Citation List,Normal bullet 2,Resume Title,Paragraphe de liste PBLH,Bullet list,List Paragraph Char Char,b1,Number_1,new"/>
    <w:basedOn w:val="Normal"/>
    <w:link w:val="OdlomakpopisaChar"/>
    <w:uiPriority w:val="34"/>
    <w:qFormat/>
    <w:rsid w:val="00EA6714"/>
    <w:pPr>
      <w:spacing w:after="0" w:line="240" w:lineRule="auto"/>
      <w:ind w:left="720"/>
      <w:contextualSpacing/>
    </w:pPr>
    <w:rPr>
      <w:rFonts w:ascii="Times New Roman" w:eastAsia="Times New Roman" w:hAnsi="Times New Roman" w:cs="Times New Roman"/>
      <w:noProof/>
      <w:sz w:val="24"/>
      <w:szCs w:val="24"/>
    </w:rPr>
  </w:style>
  <w:style w:type="character" w:styleId="Referencafusnote">
    <w:name w:val="footnote reference"/>
    <w:aliases w:val="BVI fnr,ftref,BVI fnr Car Car,BVI fnr Car,BVI fnr Car Car Car Car,BVI fnr Car Car Car Car Char,stylish, BVI fnr, BVI fnr Car Car, BVI fnr Car Car Car Car, BVI fnr Car Car Car Car Char,BVI fnr Car Char1 Char,BVI fnr Car Car Char1 Char"/>
    <w:basedOn w:val="Zadanifontodlomka"/>
    <w:link w:val="Char2"/>
    <w:uiPriority w:val="99"/>
    <w:unhideWhenUsed/>
    <w:qFormat/>
    <w:rsid w:val="00EA6714"/>
    <w:rPr>
      <w:rFonts w:ascii="Times New Roman" w:hAnsi="Times New Roman" w:cs="Times New Roman"/>
      <w:vertAlign w:val="superscript"/>
    </w:rPr>
  </w:style>
  <w:style w:type="paragraph" w:customStyle="1" w:styleId="Char2">
    <w:name w:val="Char2"/>
    <w:basedOn w:val="Normal"/>
    <w:link w:val="Referencafusnote"/>
    <w:uiPriority w:val="99"/>
    <w:rsid w:val="00EA6714"/>
    <w:pPr>
      <w:spacing w:after="160" w:line="240" w:lineRule="exact"/>
    </w:pPr>
    <w:rPr>
      <w:rFonts w:ascii="Times New Roman" w:eastAsiaTheme="minorHAnsi" w:hAnsi="Times New Roman" w:cs="Times New Roman"/>
      <w:vertAlign w:val="superscript"/>
    </w:rPr>
  </w:style>
  <w:style w:type="character" w:customStyle="1" w:styleId="longtext">
    <w:name w:val="long_text"/>
    <w:basedOn w:val="Zadanifontodlomka"/>
    <w:uiPriority w:val="99"/>
    <w:rsid w:val="00EA6714"/>
  </w:style>
  <w:style w:type="character" w:customStyle="1" w:styleId="hps">
    <w:name w:val="hps"/>
    <w:basedOn w:val="Zadanifontodlomka"/>
    <w:uiPriority w:val="99"/>
    <w:rsid w:val="00EA6714"/>
  </w:style>
  <w:style w:type="character" w:customStyle="1" w:styleId="Naslov2Char">
    <w:name w:val="Naslov 2 Char"/>
    <w:basedOn w:val="Zadanifontodlomka"/>
    <w:link w:val="Naslov2"/>
    <w:uiPriority w:val="9"/>
    <w:semiHidden/>
    <w:rsid w:val="00EA6714"/>
    <w:rPr>
      <w:rFonts w:asciiTheme="majorHAnsi" w:eastAsiaTheme="majorEastAsia" w:hAnsiTheme="majorHAnsi" w:cstheme="majorBidi"/>
      <w:color w:val="2E74B5" w:themeColor="accent1" w:themeShade="BF"/>
      <w:sz w:val="26"/>
      <w:szCs w:val="26"/>
      <w:lang w:eastAsia="hr-HR"/>
    </w:rPr>
  </w:style>
  <w:style w:type="character" w:styleId="Referencakomentara">
    <w:name w:val="annotation reference"/>
    <w:uiPriority w:val="99"/>
    <w:unhideWhenUsed/>
    <w:rsid w:val="00B1550C"/>
    <w:rPr>
      <w:rFonts w:cs="Times New Roman"/>
      <w:sz w:val="16"/>
      <w:szCs w:val="16"/>
    </w:rPr>
  </w:style>
  <w:style w:type="paragraph" w:styleId="Tekstkomentara">
    <w:name w:val="annotation text"/>
    <w:basedOn w:val="Normal"/>
    <w:link w:val="TekstkomentaraChar"/>
    <w:uiPriority w:val="99"/>
    <w:unhideWhenUsed/>
    <w:rsid w:val="00B1550C"/>
    <w:rPr>
      <w:sz w:val="20"/>
      <w:szCs w:val="20"/>
    </w:rPr>
  </w:style>
  <w:style w:type="character" w:customStyle="1" w:styleId="TekstkomentaraChar">
    <w:name w:val="Tekst komentara Char"/>
    <w:basedOn w:val="Zadanifontodlomka"/>
    <w:link w:val="Tekstkomentara"/>
    <w:uiPriority w:val="99"/>
    <w:rsid w:val="00B1550C"/>
    <w:rPr>
      <w:rFonts w:eastAsiaTheme="minorEastAsia"/>
      <w:sz w:val="20"/>
      <w:szCs w:val="20"/>
    </w:rPr>
  </w:style>
  <w:style w:type="paragraph" w:styleId="Tekstbalonia">
    <w:name w:val="Balloon Text"/>
    <w:basedOn w:val="Normal"/>
    <w:link w:val="TekstbaloniaChar"/>
    <w:uiPriority w:val="99"/>
    <w:semiHidden/>
    <w:unhideWhenUsed/>
    <w:rsid w:val="00B1550C"/>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B1550C"/>
    <w:rPr>
      <w:rFonts w:ascii="Segoe UI" w:eastAsiaTheme="minorEastAsia" w:hAnsi="Segoe UI" w:cs="Segoe UI"/>
      <w:sz w:val="18"/>
      <w:szCs w:val="18"/>
    </w:rPr>
  </w:style>
  <w:style w:type="paragraph" w:styleId="Tekstfusnote">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TekstfusnoteChar"/>
    <w:uiPriority w:val="99"/>
    <w:unhideWhenUsed/>
    <w:qFormat/>
    <w:rsid w:val="00A636E2"/>
    <w:rPr>
      <w:sz w:val="20"/>
      <w:szCs w:val="20"/>
    </w:rPr>
  </w:style>
  <w:style w:type="character" w:customStyle="1" w:styleId="TekstfusnoteChar">
    <w:name w:val="Tekst fusnote Char"/>
    <w:aliases w:val="Fußnotentextf Char,Fußnote Char,stile 1 Char,Footnote Char,Footnote1 Char,Footnote2 Char,Footnote3 Char,Footnote4 Char,Footnote5 Char,Footnote6 Char,Footnote7 Char,Footnote8 Char,Footnote9 Char,Footnote10 Char,Footnote11 Char"/>
    <w:basedOn w:val="Zadanifontodlomka"/>
    <w:link w:val="Tekstfusnote"/>
    <w:uiPriority w:val="99"/>
    <w:rsid w:val="00A636E2"/>
    <w:rPr>
      <w:rFonts w:eastAsiaTheme="minorEastAsia"/>
      <w:sz w:val="20"/>
      <w:szCs w:val="20"/>
    </w:rPr>
  </w:style>
  <w:style w:type="table" w:customStyle="1" w:styleId="TableGrid">
    <w:name w:val="TableGrid"/>
    <w:rsid w:val="00635E1D"/>
    <w:pPr>
      <w:spacing w:after="0" w:line="240" w:lineRule="auto"/>
    </w:pPr>
    <w:rPr>
      <w:rFonts w:eastAsiaTheme="minorEastAsia"/>
      <w:lang w:eastAsia="hr-HR"/>
    </w:rPr>
    <w:tblPr>
      <w:tblCellMar>
        <w:top w:w="0" w:type="dxa"/>
        <w:left w:w="0" w:type="dxa"/>
        <w:bottom w:w="0" w:type="dxa"/>
        <w:right w:w="0" w:type="dxa"/>
      </w:tblCellMar>
    </w:tblPr>
  </w:style>
  <w:style w:type="paragraph" w:styleId="Predmetkomentara">
    <w:name w:val="annotation subject"/>
    <w:basedOn w:val="Tekstkomentara"/>
    <w:next w:val="Tekstkomentara"/>
    <w:link w:val="PredmetkomentaraChar"/>
    <w:uiPriority w:val="99"/>
    <w:semiHidden/>
    <w:unhideWhenUsed/>
    <w:rsid w:val="00382598"/>
    <w:pPr>
      <w:spacing w:line="240" w:lineRule="auto"/>
    </w:pPr>
    <w:rPr>
      <w:b/>
      <w:bCs/>
    </w:rPr>
  </w:style>
  <w:style w:type="character" w:customStyle="1" w:styleId="PredmetkomentaraChar">
    <w:name w:val="Predmet komentara Char"/>
    <w:basedOn w:val="TekstkomentaraChar"/>
    <w:link w:val="Predmetkomentara"/>
    <w:uiPriority w:val="99"/>
    <w:semiHidden/>
    <w:rsid w:val="00382598"/>
    <w:rPr>
      <w:rFonts w:eastAsiaTheme="minorEastAsia"/>
      <w:b/>
      <w:bCs/>
      <w:sz w:val="20"/>
      <w:szCs w:val="20"/>
    </w:rPr>
  </w:style>
  <w:style w:type="paragraph" w:styleId="Bezproreda">
    <w:name w:val="No Spacing"/>
    <w:basedOn w:val="Normal"/>
    <w:uiPriority w:val="1"/>
    <w:qFormat/>
    <w:rsid w:val="00DE230F"/>
    <w:pPr>
      <w:spacing w:after="0" w:line="240" w:lineRule="auto"/>
    </w:pPr>
  </w:style>
  <w:style w:type="character" w:customStyle="1" w:styleId="apple-converted-space">
    <w:name w:val="apple-converted-space"/>
    <w:basedOn w:val="Zadanifontodlomka"/>
    <w:rsid w:val="00DE230F"/>
  </w:style>
  <w:style w:type="character" w:customStyle="1" w:styleId="normaltextrun">
    <w:name w:val="normaltextrun"/>
    <w:basedOn w:val="Zadanifontodlomka"/>
    <w:rsid w:val="00DE230F"/>
  </w:style>
  <w:style w:type="character" w:customStyle="1" w:styleId="eop">
    <w:name w:val="eop"/>
    <w:basedOn w:val="Zadanifontodlomka"/>
    <w:rsid w:val="00DE230F"/>
  </w:style>
  <w:style w:type="paragraph" w:styleId="Tijeloteksta">
    <w:name w:val="Body Text"/>
    <w:basedOn w:val="Normal"/>
    <w:link w:val="TijelotekstaChar"/>
    <w:uiPriority w:val="1"/>
    <w:rsid w:val="0071401A"/>
    <w:pPr>
      <w:spacing w:before="120"/>
      <w:ind w:left="116"/>
    </w:pPr>
    <w:rPr>
      <w:noProof/>
    </w:rPr>
  </w:style>
  <w:style w:type="character" w:customStyle="1" w:styleId="TijelotekstaChar">
    <w:name w:val="Tijelo teksta Char"/>
    <w:basedOn w:val="Zadanifontodlomka"/>
    <w:link w:val="Tijeloteksta"/>
    <w:uiPriority w:val="1"/>
    <w:rsid w:val="0071401A"/>
    <w:rPr>
      <w:rFonts w:eastAsiaTheme="minorEastAsia"/>
      <w:noProof/>
    </w:rPr>
  </w:style>
  <w:style w:type="paragraph" w:customStyle="1" w:styleId="000133">
    <w:name w:val="000133"/>
    <w:basedOn w:val="Normal"/>
    <w:rsid w:val="0071401A"/>
    <w:pPr>
      <w:spacing w:after="0" w:line="240" w:lineRule="auto"/>
      <w:jc w:val="both"/>
    </w:pPr>
    <w:rPr>
      <w:rFonts w:ascii="Times New Roman" w:hAnsi="Times New Roman" w:cs="Times New Roman"/>
      <w:sz w:val="24"/>
      <w:szCs w:val="24"/>
      <w:lang w:eastAsia="hr-HR"/>
    </w:rPr>
  </w:style>
  <w:style w:type="character" w:customStyle="1" w:styleId="defaultparagraphfont-000028">
    <w:name w:val="defaultparagraphfont-000028"/>
    <w:basedOn w:val="Zadanifontodlomka"/>
    <w:rsid w:val="0071401A"/>
    <w:rPr>
      <w:rFonts w:ascii="Times New Roman" w:hAnsi="Times New Roman" w:cs="Times New Roman" w:hint="default"/>
      <w:b w:val="0"/>
      <w:bCs w:val="0"/>
      <w:sz w:val="24"/>
      <w:szCs w:val="24"/>
    </w:rPr>
  </w:style>
  <w:style w:type="character" w:customStyle="1" w:styleId="normaltextrun-000131">
    <w:name w:val="normaltextrun-000131"/>
    <w:basedOn w:val="Zadanifontodlomka"/>
    <w:rsid w:val="0071401A"/>
    <w:rPr>
      <w:rFonts w:ascii="Times New Roman" w:hAnsi="Times New Roman" w:cs="Times New Roman" w:hint="default"/>
      <w:b w:val="0"/>
      <w:bCs w:val="0"/>
      <w:color w:val="000000"/>
      <w:sz w:val="24"/>
      <w:szCs w:val="24"/>
      <w:shd w:val="clear" w:color="auto" w:fill="FFFFFF"/>
    </w:rPr>
  </w:style>
  <w:style w:type="character" w:customStyle="1" w:styleId="normaltextrun-000136">
    <w:name w:val="normaltextrun-000136"/>
    <w:basedOn w:val="Zadanifontodlomka"/>
    <w:rsid w:val="0071401A"/>
    <w:rPr>
      <w:rFonts w:ascii="Times New Roman" w:hAnsi="Times New Roman" w:cs="Times New Roman" w:hint="default"/>
      <w:b w:val="0"/>
      <w:bCs w:val="0"/>
      <w:i/>
      <w:iCs/>
      <w:color w:val="000000"/>
      <w:sz w:val="24"/>
      <w:szCs w:val="24"/>
      <w:shd w:val="clear" w:color="auto" w:fill="FFFFFF"/>
    </w:rPr>
  </w:style>
  <w:style w:type="character" w:customStyle="1" w:styleId="apple-converted-space-000137">
    <w:name w:val="apple-converted-space-000137"/>
    <w:basedOn w:val="Zadanifontodlomka"/>
    <w:rsid w:val="0071401A"/>
    <w:rPr>
      <w:rFonts w:ascii="Times New Roman" w:hAnsi="Times New Roman" w:cs="Times New Roman" w:hint="default"/>
      <w:b w:val="0"/>
      <w:bCs w:val="0"/>
      <w:i/>
      <w:iCs/>
      <w:color w:val="000000"/>
      <w:sz w:val="24"/>
      <w:szCs w:val="24"/>
      <w:shd w:val="clear" w:color="auto" w:fill="FFFFFF"/>
    </w:rPr>
  </w:style>
  <w:style w:type="character" w:customStyle="1" w:styleId="defaultparagraphfont-000056">
    <w:name w:val="defaultparagraphfont-000056"/>
    <w:basedOn w:val="Zadanifontodlomka"/>
    <w:rsid w:val="0071401A"/>
    <w:rPr>
      <w:rFonts w:ascii="Times New Roman" w:hAnsi="Times New Roman" w:cs="Times New Roman" w:hint="default"/>
      <w:b w:val="0"/>
      <w:bCs w:val="0"/>
      <w:sz w:val="20"/>
      <w:szCs w:val="20"/>
    </w:rPr>
  </w:style>
  <w:style w:type="paragraph" w:customStyle="1" w:styleId="bullets">
    <w:name w:val="bullets"/>
    <w:basedOn w:val="Odlomakpopisa"/>
    <w:link w:val="bulletsChar"/>
    <w:qFormat/>
    <w:rsid w:val="0015754E"/>
    <w:pPr>
      <w:numPr>
        <w:numId w:val="2"/>
      </w:numPr>
    </w:pPr>
    <w:rPr>
      <w:rFonts w:asciiTheme="minorHAnsi" w:eastAsiaTheme="minorHAnsi" w:hAnsiTheme="minorHAnsi" w:cstheme="minorBidi"/>
      <w:noProof w:val="0"/>
      <w:sz w:val="22"/>
      <w:szCs w:val="22"/>
      <w:lang w:val="en-GB"/>
    </w:rPr>
  </w:style>
  <w:style w:type="character" w:customStyle="1" w:styleId="bulletsChar">
    <w:name w:val="bullets Char"/>
    <w:link w:val="bullets"/>
    <w:rsid w:val="0015754E"/>
    <w:rPr>
      <w:lang w:val="en-GB"/>
    </w:rPr>
  </w:style>
  <w:style w:type="character" w:customStyle="1" w:styleId="OdlomakpopisaChar">
    <w:name w:val="Odlomak popisa Char"/>
    <w:aliases w:val="REPORT Bullet Char,Table of contents numbered Char,PROVERE 1 Char,List Paragraph (numbered (a)) Char,Normal List Char,Endnote Char,Indent Char,Paragraph Char,Citation List Char,Normal bullet 2 Char,Resume Title Char,Bullet list Char"/>
    <w:link w:val="Odlomakpopisa"/>
    <w:uiPriority w:val="34"/>
    <w:qFormat/>
    <w:locked/>
    <w:rsid w:val="0015754E"/>
    <w:rPr>
      <w:rFonts w:ascii="Times New Roman" w:eastAsia="Times New Roman" w:hAnsi="Times New Roman" w:cs="Times New Roman"/>
      <w:noProof/>
      <w:sz w:val="24"/>
      <w:szCs w:val="24"/>
    </w:rPr>
  </w:style>
  <w:style w:type="paragraph" w:customStyle="1" w:styleId="footnotedescription">
    <w:name w:val="footnote description"/>
    <w:next w:val="Normal"/>
    <w:link w:val="footnotedescriptionChar"/>
    <w:hidden/>
    <w:rsid w:val="00E3756B"/>
    <w:pPr>
      <w:spacing w:after="0" w:line="255" w:lineRule="auto"/>
      <w:jc w:val="both"/>
    </w:pPr>
    <w:rPr>
      <w:rFonts w:ascii="Times New Roman" w:eastAsia="Times New Roman" w:hAnsi="Times New Roman" w:cs="Times New Roman"/>
      <w:color w:val="000000"/>
      <w:sz w:val="18"/>
      <w:lang w:eastAsia="hr-HR"/>
    </w:rPr>
  </w:style>
  <w:style w:type="character" w:customStyle="1" w:styleId="footnotedescriptionChar">
    <w:name w:val="footnote description Char"/>
    <w:link w:val="footnotedescription"/>
    <w:rsid w:val="00E3756B"/>
    <w:rPr>
      <w:rFonts w:ascii="Times New Roman" w:eastAsia="Times New Roman" w:hAnsi="Times New Roman" w:cs="Times New Roman"/>
      <w:color w:val="000000"/>
      <w:sz w:val="18"/>
      <w:lang w:eastAsia="hr-HR"/>
    </w:rPr>
  </w:style>
  <w:style w:type="character" w:customStyle="1" w:styleId="footnotemark">
    <w:name w:val="footnote mark"/>
    <w:hidden/>
    <w:rsid w:val="00E3756B"/>
    <w:rPr>
      <w:rFonts w:ascii="Times New Roman" w:eastAsia="Times New Roman" w:hAnsi="Times New Roman" w:cs="Times New Roman"/>
      <w:color w:val="000000"/>
      <w:sz w:val="18"/>
      <w:vertAlign w:val="superscript"/>
    </w:rPr>
  </w:style>
  <w:style w:type="paragraph" w:customStyle="1" w:styleId="box471372">
    <w:name w:val="box_471372"/>
    <w:basedOn w:val="Normal"/>
    <w:rsid w:val="0094031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Revizija">
    <w:name w:val="Revision"/>
    <w:hidden/>
    <w:uiPriority w:val="99"/>
    <w:semiHidden/>
    <w:rsid w:val="00CC58E4"/>
    <w:pPr>
      <w:spacing w:after="0" w:line="240" w:lineRule="auto"/>
    </w:pPr>
    <w:rPr>
      <w:rFonts w:eastAsiaTheme="minorEastAsia"/>
    </w:rPr>
  </w:style>
  <w:style w:type="character" w:customStyle="1" w:styleId="fontstyle01">
    <w:name w:val="fontstyle01"/>
    <w:basedOn w:val="Zadanifontodlomka"/>
    <w:rsid w:val="00535E95"/>
    <w:rPr>
      <w:rFonts w:ascii="TimesNewRomanPSMT" w:hAnsi="TimesNewRomanPSMT" w:hint="default"/>
      <w:b w:val="0"/>
      <w:bCs w:val="0"/>
      <w:i w:val="0"/>
      <w:iCs w:val="0"/>
      <w:color w:val="000000"/>
      <w:sz w:val="24"/>
      <w:szCs w:val="24"/>
    </w:rPr>
  </w:style>
  <w:style w:type="character" w:customStyle="1" w:styleId="fontstyle21">
    <w:name w:val="fontstyle21"/>
    <w:basedOn w:val="Zadanifontodlomka"/>
    <w:rsid w:val="00535E95"/>
    <w:rPr>
      <w:rFonts w:ascii="TimesNewRomanPS-ItalicMT" w:hAnsi="TimesNewRomanPS-ItalicMT" w:hint="default"/>
      <w:b w:val="0"/>
      <w:bCs w:val="0"/>
      <w:i/>
      <w:iCs/>
      <w:color w:val="000000"/>
      <w:sz w:val="24"/>
      <w:szCs w:val="24"/>
    </w:rPr>
  </w:style>
  <w:style w:type="character" w:customStyle="1" w:styleId="UnresolvedMention1">
    <w:name w:val="Unresolved Mention1"/>
    <w:basedOn w:val="Zadanifontodlomka"/>
    <w:uiPriority w:val="99"/>
    <w:semiHidden/>
    <w:unhideWhenUsed/>
    <w:rsid w:val="004356E7"/>
    <w:rPr>
      <w:color w:val="605E5C"/>
      <w:shd w:val="clear" w:color="auto" w:fill="E1DFDD"/>
    </w:rPr>
  </w:style>
  <w:style w:type="paragraph" w:styleId="Sadraj1">
    <w:name w:val="toc 1"/>
    <w:basedOn w:val="Normal"/>
    <w:next w:val="Normal"/>
    <w:autoRedefine/>
    <w:uiPriority w:val="39"/>
    <w:unhideWhenUsed/>
    <w:rsid w:val="002C3A57"/>
    <w:pPr>
      <w:tabs>
        <w:tab w:val="right" w:leader="dot" w:pos="9062"/>
      </w:tabs>
      <w:spacing w:after="100"/>
    </w:pPr>
  </w:style>
  <w:style w:type="paragraph" w:styleId="Zaglavlje">
    <w:name w:val="header"/>
    <w:basedOn w:val="Normal"/>
    <w:link w:val="ZaglavljeChar"/>
    <w:uiPriority w:val="99"/>
    <w:unhideWhenUsed/>
    <w:rsid w:val="00FA4AF4"/>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FA4AF4"/>
    <w:rPr>
      <w:rFonts w:eastAsiaTheme="minorEastAsia"/>
    </w:rPr>
  </w:style>
  <w:style w:type="paragraph" w:styleId="Podnoje">
    <w:name w:val="footer"/>
    <w:basedOn w:val="Normal"/>
    <w:link w:val="PodnojeChar"/>
    <w:uiPriority w:val="99"/>
    <w:unhideWhenUsed/>
    <w:rsid w:val="00FA4AF4"/>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FA4AF4"/>
    <w:rPr>
      <w:rFonts w:eastAsiaTheme="minorEastAsia"/>
    </w:rPr>
  </w:style>
  <w:style w:type="character" w:customStyle="1" w:styleId="Naslov9Char">
    <w:name w:val="Naslov 9 Char"/>
    <w:basedOn w:val="Zadanifontodlomka"/>
    <w:link w:val="Naslov9"/>
    <w:uiPriority w:val="9"/>
    <w:semiHidden/>
    <w:rsid w:val="00EC3658"/>
    <w:rPr>
      <w:rFonts w:asciiTheme="majorHAnsi" w:eastAsiaTheme="majorEastAsia" w:hAnsiTheme="majorHAnsi" w:cstheme="majorBidi"/>
      <w:i/>
      <w:iCs/>
      <w:color w:val="272727" w:themeColor="text1" w:themeTint="D8"/>
      <w:sz w:val="21"/>
      <w:szCs w:val="21"/>
    </w:rPr>
  </w:style>
  <w:style w:type="table" w:styleId="Reetkatablice">
    <w:name w:val="Table Grid"/>
    <w:basedOn w:val="Obinatablica"/>
    <w:uiPriority w:val="39"/>
    <w:rsid w:val="00F92A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0147">
    <w:name w:val="000147"/>
    <w:basedOn w:val="Normal"/>
    <w:rsid w:val="00C13DF6"/>
    <w:pPr>
      <w:spacing w:after="0" w:line="240" w:lineRule="auto"/>
      <w:jc w:val="both"/>
    </w:pPr>
    <w:rPr>
      <w:rFonts w:ascii="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078086">
      <w:bodyDiv w:val="1"/>
      <w:marLeft w:val="0"/>
      <w:marRight w:val="0"/>
      <w:marTop w:val="0"/>
      <w:marBottom w:val="0"/>
      <w:divBdr>
        <w:top w:val="none" w:sz="0" w:space="0" w:color="auto"/>
        <w:left w:val="none" w:sz="0" w:space="0" w:color="auto"/>
        <w:bottom w:val="none" w:sz="0" w:space="0" w:color="auto"/>
        <w:right w:val="none" w:sz="0" w:space="0" w:color="auto"/>
      </w:divBdr>
    </w:div>
    <w:div w:id="2107994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C1B89A-0ED2-4DB4-9A11-03223EED1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677</TotalTime>
  <Pages>18</Pages>
  <Words>5544</Words>
  <Characters>31607</Characters>
  <Application>Microsoft Office Word</Application>
  <DocSecurity>0</DocSecurity>
  <Lines>263</Lines>
  <Paragraphs>74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dc:creator>
  <cp:keywords/>
  <dc:description/>
  <cp:lastModifiedBy>Maja Perucci</cp:lastModifiedBy>
  <cp:revision>70</cp:revision>
  <cp:lastPrinted>2024-01-17T06:54:00Z</cp:lastPrinted>
  <dcterms:created xsi:type="dcterms:W3CDTF">2023-07-14T09:08:00Z</dcterms:created>
  <dcterms:modified xsi:type="dcterms:W3CDTF">2024-03-01T07:06:00Z</dcterms:modified>
</cp:coreProperties>
</file>