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39"/>
        <w:gridCol w:w="1478"/>
        <w:gridCol w:w="1589"/>
        <w:gridCol w:w="1730"/>
      </w:tblGrid>
      <w:tr w:rsidR="00A55030" w:rsidRPr="006C13F9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6C13F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6C13F9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6C13F9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6C13F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6C13F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468F2D9F" w:rsidR="00A55030" w:rsidRPr="006C13F9" w:rsidRDefault="001209D4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 w:rsidR="00373FA9" w:rsidRPr="006570E1">
              <w:rPr>
                <w:rFonts w:ascii="Times New Roman" w:eastAsia="Times New Roman" w:hAnsi="Times New Roman" w:cs="Times New Roman"/>
                <w:sz w:val="24"/>
                <w:szCs w:val="24"/>
              </w:rPr>
              <w:t>R2-I1 - Program smanjenja odlaganja otpada</w:t>
            </w:r>
          </w:p>
        </w:tc>
      </w:tr>
      <w:tr w:rsidR="0064609E" w:rsidRPr="006C13F9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6C13F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3D2BA0F1" w:rsidR="0064609E" w:rsidRPr="006C13F9" w:rsidRDefault="000948C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</w:p>
        </w:tc>
      </w:tr>
      <w:tr w:rsidR="00AE68AF" w:rsidRPr="006C13F9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6C13F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6C13F9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6C13F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6C13F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6C13F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378D274" w14:textId="77777777" w:rsidTr="00B24840">
        <w:trPr>
          <w:jc w:val="center"/>
        </w:trPr>
        <w:tc>
          <w:tcPr>
            <w:tcW w:w="562" w:type="dxa"/>
          </w:tcPr>
          <w:p w14:paraId="262E6003" w14:textId="77777777" w:rsidR="00AE68AF" w:rsidRPr="006C13F9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5C261C5E" w14:textId="01B5F26C" w:rsidR="00AE68AF" w:rsidRPr="006C13F9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6C13F9" w14:paraId="016CEFC5" w14:textId="77777777" w:rsidTr="00B24840">
        <w:trPr>
          <w:jc w:val="center"/>
        </w:trPr>
        <w:tc>
          <w:tcPr>
            <w:tcW w:w="562" w:type="dxa"/>
          </w:tcPr>
          <w:p w14:paraId="2D2E9305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gridSpan w:val="2"/>
          </w:tcPr>
          <w:p w14:paraId="6ECAE95A" w14:textId="764609CE" w:rsidR="004033D0" w:rsidRPr="006C13F9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6C13F9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3284" w:rsidRPr="00BD3284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</w:t>
            </w:r>
            <w:r w:rsidR="00482350"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44015A7" w14:textId="77777777" w:rsidTr="00B24840">
        <w:trPr>
          <w:jc w:val="center"/>
        </w:trPr>
        <w:tc>
          <w:tcPr>
            <w:tcW w:w="562" w:type="dxa"/>
          </w:tcPr>
          <w:p w14:paraId="4B3715DC" w14:textId="4E22EC6C" w:rsidR="0070229A" w:rsidRPr="006C13F9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B4E6E3A" w14:textId="71FB67A3" w:rsidR="0070229A" w:rsidRPr="00F31F8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F31F84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);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AE7755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DC7A15C" w14:textId="77777777" w:rsidTr="00B24840">
        <w:trPr>
          <w:jc w:val="center"/>
        </w:trPr>
        <w:tc>
          <w:tcPr>
            <w:tcW w:w="562" w:type="dxa"/>
          </w:tcPr>
          <w:p w14:paraId="398B88ED" w14:textId="7F239FDC" w:rsidR="0070229A" w:rsidRPr="006C13F9" w:rsidRDefault="00F31F84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910BD19" w14:textId="4C000E92" w:rsidR="0070229A" w:rsidRPr="00F31F84" w:rsidRDefault="0070229A" w:rsidP="00F31F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Aktivnosti projekta su u skladu s prihvatljivim aktivnostima </w:t>
            </w:r>
            <w:r w:rsidR="0091697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 sklopu ovog P</w:t>
            </w:r>
            <w:r w:rsidR="00F31F84"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oziva</w:t>
            </w:r>
            <w:r w:rsidRPr="00F31F8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(točka 2.7. Uputa);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5233291E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4DE6AF2" w14:textId="77777777" w:rsidTr="00B24840">
        <w:trPr>
          <w:jc w:val="center"/>
        </w:trPr>
        <w:tc>
          <w:tcPr>
            <w:tcW w:w="562" w:type="dxa"/>
          </w:tcPr>
          <w:p w14:paraId="65761248" w14:textId="5743B74A" w:rsidR="0070229A" w:rsidRPr="006C13F9" w:rsidRDefault="003E3AC0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2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7DA84632" w14:textId="14375E1E" w:rsidR="0070229A" w:rsidRPr="00F31F84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F31F8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nacionalnim propisima i propisima EU, uključujući nacionalno i EU zakonodavstvo o zaštiti okoliša; </w:t>
            </w:r>
            <w:r w:rsidRPr="00F31F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D6B" w:rsidRPr="006C13F9" w14:paraId="026A4F60" w14:textId="77777777" w:rsidTr="00B24840">
        <w:trPr>
          <w:jc w:val="center"/>
        </w:trPr>
        <w:tc>
          <w:tcPr>
            <w:tcW w:w="562" w:type="dxa"/>
          </w:tcPr>
          <w:p w14:paraId="27F7461B" w14:textId="66FC2B8B" w:rsidR="00692D6B" w:rsidRPr="006C13F9" w:rsidRDefault="003E3AC0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gridSpan w:val="2"/>
          </w:tcPr>
          <w:p w14:paraId="544936A6" w14:textId="5AF477BA" w:rsidR="00692D6B" w:rsidRPr="006C13F9" w:rsidRDefault="00692D6B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92D6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ne uključuje aktivnosti koje su bile dio operacije koja je, ili je trebala </w:t>
            </w:r>
            <w:r w:rsidRPr="003E3AC0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biti, podložna postupku povrata sredstava nakon prestanka ili premještanja proizvodne</w:t>
            </w:r>
            <w:r w:rsidRPr="00692D6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aktivnosti izvan regije razine NUTS2 u kojoj je primljena potpora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92D6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17C26B07" w14:textId="77777777" w:rsidR="00692D6B" w:rsidRPr="006C13F9" w:rsidRDefault="00692D6B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90B487" w14:textId="77777777" w:rsidR="00692D6B" w:rsidRPr="006C13F9" w:rsidRDefault="00692D6B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5F83376" w14:textId="77777777" w:rsidTr="00B24840">
        <w:trPr>
          <w:jc w:val="center"/>
        </w:trPr>
        <w:tc>
          <w:tcPr>
            <w:tcW w:w="562" w:type="dxa"/>
          </w:tcPr>
          <w:p w14:paraId="0F6E80CD" w14:textId="4E018BF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7" w:type="dxa"/>
            <w:gridSpan w:val="2"/>
          </w:tcPr>
          <w:p w14:paraId="1D4FFF35" w14:textId="670FB33B" w:rsidR="0070229A" w:rsidRPr="006C13F9" w:rsidRDefault="0070229A" w:rsidP="006634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načelo „Ne nanosi bitnu štetu“</w:t>
            </w:r>
            <w:r w:rsidRPr="0064068A">
              <w:rPr>
                <w:rFonts w:ascii="Times New Roman" w:hAnsi="Times New Roman" w:cs="Times New Roman"/>
              </w:rPr>
              <w:t xml:space="preserve"> 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“) kako je navedeno u </w:t>
            </w:r>
            <w:r w:rsidR="0066345A"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poglavlju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</w:t>
            </w:r>
            <w:r w:rsidR="0066345A"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12.3.</w:t>
            </w:r>
            <w:r w:rsidRPr="0064068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Uputa za prijavitelje; </w:t>
            </w:r>
            <w:r w:rsidRPr="0064068A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(Obrazac 1) i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Kontrolnom listom usklađenosti projekta s načelom "ne nanosi bitnu štetu“ (Obrazac 4) te  uvidom u rješenja i/ili mišljenja i/ili dozvole koje dokazuju usklađenost projekta s primjenjivim zakonodavstvom iz područja zaštite okoliša i prirode a koji su navedeni u točki 3.1. Uputa</w:t>
            </w:r>
          </w:p>
        </w:tc>
        <w:tc>
          <w:tcPr>
            <w:tcW w:w="1589" w:type="dxa"/>
          </w:tcPr>
          <w:p w14:paraId="20FE59B7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08AA6" w14:textId="77777777" w:rsidTr="00B24840">
        <w:trPr>
          <w:jc w:val="center"/>
        </w:trPr>
        <w:tc>
          <w:tcPr>
            <w:tcW w:w="562" w:type="dxa"/>
          </w:tcPr>
          <w:p w14:paraId="53B99AF5" w14:textId="2C627DC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7" w:type="dxa"/>
            <w:gridSpan w:val="2"/>
          </w:tcPr>
          <w:p w14:paraId="127A8911" w14:textId="4EF3FADB" w:rsidR="0070229A" w:rsidRPr="006C13F9" w:rsidRDefault="0070229A" w:rsidP="000266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u trenutku </w:t>
            </w:r>
            <w:r w:rsidRPr="003E3AC0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podnošenja projektnog prijedloga nije fizički niti financijski završen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CE265F8" w14:textId="77777777" w:rsidTr="00B24840">
        <w:trPr>
          <w:jc w:val="center"/>
        </w:trPr>
        <w:tc>
          <w:tcPr>
            <w:tcW w:w="562" w:type="dxa"/>
          </w:tcPr>
          <w:p w14:paraId="2E23F3AC" w14:textId="59813F3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7" w:type="dxa"/>
            <w:gridSpan w:val="2"/>
          </w:tcPr>
          <w:p w14:paraId="3447E095" w14:textId="0BD9A786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ostvarenje cilja/ciljeva projekta);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5EFCE05" w14:textId="77777777" w:rsidTr="00B24840">
        <w:trPr>
          <w:jc w:val="center"/>
        </w:trPr>
        <w:tc>
          <w:tcPr>
            <w:tcW w:w="562" w:type="dxa"/>
          </w:tcPr>
          <w:p w14:paraId="446ED740" w14:textId="4E62489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7" w:type="dxa"/>
            <w:gridSpan w:val="2"/>
          </w:tcPr>
          <w:p w14:paraId="6B448B56" w14:textId="720F75F4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FB3AFB3" w14:textId="77777777" w:rsidTr="00B24840">
        <w:trPr>
          <w:jc w:val="center"/>
        </w:trPr>
        <w:tc>
          <w:tcPr>
            <w:tcW w:w="562" w:type="dxa"/>
          </w:tcPr>
          <w:p w14:paraId="59E1C377" w14:textId="2B86AFA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45149FD8" w14:textId="57694B6A" w:rsidR="0070229A" w:rsidRPr="00205F5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i nediskriminaciji; </w:t>
            </w:r>
            <w:r w:rsidRPr="00205F5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434505B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F9656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4974D9B1" w14:textId="77777777" w:rsidTr="00B24840">
        <w:trPr>
          <w:jc w:val="center"/>
        </w:trPr>
        <w:tc>
          <w:tcPr>
            <w:tcW w:w="562" w:type="dxa"/>
          </w:tcPr>
          <w:p w14:paraId="06CC44E9" w14:textId="690C7BD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7" w:type="dxa"/>
            <w:gridSpan w:val="2"/>
            <w:shd w:val="clear" w:color="auto" w:fill="auto"/>
          </w:tcPr>
          <w:p w14:paraId="657C5065" w14:textId="6C45B93F" w:rsidR="0070229A" w:rsidRPr="00C26266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 w:rsidR="00205F51"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točki 5</w:t>
            </w: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.1. Uputa; </w:t>
            </w:r>
            <w:r w:rsidRPr="00C26266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 i  Izjavom prijavitelja (Obrazac 3)</w:t>
            </w:r>
          </w:p>
        </w:tc>
        <w:tc>
          <w:tcPr>
            <w:tcW w:w="1589" w:type="dxa"/>
          </w:tcPr>
          <w:p w14:paraId="6D2523E8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5ABD885A" w14:textId="77777777" w:rsidTr="00B24840">
        <w:trPr>
          <w:jc w:val="center"/>
        </w:trPr>
        <w:tc>
          <w:tcPr>
            <w:tcW w:w="562" w:type="dxa"/>
          </w:tcPr>
          <w:p w14:paraId="523D77AE" w14:textId="7F3A6742" w:rsidR="00205F51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7" w:type="dxa"/>
            <w:gridSpan w:val="2"/>
          </w:tcPr>
          <w:p w14:paraId="1B253E62" w14:textId="3918C173" w:rsidR="00205F51" w:rsidRPr="00C26266" w:rsidRDefault="00205F51" w:rsidP="00891C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26266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se provodi unutar razdoblja od najranije 1. veljače 2020. </w:t>
            </w:r>
            <w:r w:rsid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do </w:t>
            </w:r>
            <w:r w:rsidR="000948C8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inicijalno </w:t>
            </w:r>
            <w:r w:rsidR="00410B6F" w:rsidRP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najkasnije 30. lipnja 2025. za RD-građevine</w:t>
            </w:r>
            <w:r w:rsid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odnosno p</w:t>
            </w:r>
            <w:r w:rsidR="00891C5D" w:rsidRP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rovedba projekata mobilnih RD mora završiti najkasnije do 30. lipnja 2025., a inicijalno može trajati najviše 12 mjeseci od dana donošenja Odluke o financiranju.</w:t>
            </w:r>
            <w:r w:rsidRPr="00891C5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;</w:t>
            </w:r>
            <w:r w:rsidRPr="00410B6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70221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ED6E5DA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3CDB80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7239832A" w14:textId="77777777" w:rsidTr="00B24840">
        <w:trPr>
          <w:jc w:val="center"/>
        </w:trPr>
        <w:tc>
          <w:tcPr>
            <w:tcW w:w="562" w:type="dxa"/>
          </w:tcPr>
          <w:p w14:paraId="387B927E" w14:textId="7E984DC0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7" w:type="dxa"/>
            <w:gridSpan w:val="2"/>
          </w:tcPr>
          <w:p w14:paraId="77AFC10A" w14:textId="77777777" w:rsidR="00205F51" w:rsidRPr="006C13F9" w:rsidRDefault="00205F51" w:rsidP="00205F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povratnih sredstava za projekt u okviru je propisanog najvećeg dopuštenog iznosa bespovratnih sredstava za financiranje prihvatljivih izdataka koji se mogu dodijeliti temeljem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ovog Poziva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C8D9199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E1762E3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F51" w:rsidRPr="006C13F9" w14:paraId="35DDF7C1" w14:textId="77777777" w:rsidTr="00B24840">
        <w:trPr>
          <w:jc w:val="center"/>
        </w:trPr>
        <w:tc>
          <w:tcPr>
            <w:tcW w:w="562" w:type="dxa"/>
          </w:tcPr>
          <w:p w14:paraId="055608F4" w14:textId="33EBCBD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7" w:type="dxa"/>
            <w:gridSpan w:val="2"/>
          </w:tcPr>
          <w:p w14:paraId="50A233D6" w14:textId="05EA6C0B" w:rsidR="00205F51" w:rsidRPr="006C13F9" w:rsidRDefault="00205F51" w:rsidP="00205F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</w:t>
            </w:r>
            <w:r w:rsidRPr="00205F51">
              <w:rPr>
                <w:rFonts w:ascii="Times New Roman" w:hAnsi="Times New Roman" w:cs="Times New Roman"/>
                <w:sz w:val="24"/>
                <w:szCs w:val="24"/>
              </w:rPr>
              <w:t xml:space="preserve">propisanim intenzitetom </w:t>
            </w:r>
            <w:r w:rsidRPr="00205F51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205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najvišim postotkom)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9AB6CE7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205F51" w:rsidRPr="006C13F9" w:rsidRDefault="00205F51" w:rsidP="00205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28303DE" w14:textId="77777777" w:rsidTr="00B24840">
        <w:trPr>
          <w:jc w:val="center"/>
        </w:trPr>
        <w:tc>
          <w:tcPr>
            <w:tcW w:w="562" w:type="dxa"/>
          </w:tcPr>
          <w:p w14:paraId="70DE573C" w14:textId="6B1746CC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7" w:type="dxa"/>
            <w:gridSpan w:val="2"/>
          </w:tcPr>
          <w:p w14:paraId="572E4067" w14:textId="2D47646D" w:rsidR="00E957F4" w:rsidRPr="00AE781F" w:rsidRDefault="00370620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>Projektni prijedlog</w:t>
            </w:r>
            <w:r w:rsidR="00D81F35">
              <w:rPr>
                <w:rFonts w:ascii="Times New Roman" w:hAnsi="Times New Roman" w:cs="Times New Roman"/>
                <w:sz w:val="24"/>
                <w:szCs w:val="24"/>
              </w:rPr>
              <w:t xml:space="preserve"> sadrži</w:t>
            </w:r>
            <w:r w:rsidR="00E957F4" w:rsidRPr="00AE78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752A0" w14:textId="7AF2894F" w:rsidR="00E957F4" w:rsidRDefault="000D0D4D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57F4" w:rsidRPr="00AE78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0620" w:rsidRPr="00AE781F">
              <w:rPr>
                <w:rFonts w:ascii="Times New Roman" w:hAnsi="Times New Roman" w:cs="Times New Roman"/>
                <w:sz w:val="24"/>
                <w:szCs w:val="24"/>
              </w:rPr>
              <w:t>obvezu Prijavitelja o pokretanju postupka nabave (ugovora za radove u slučaju RD</w:t>
            </w:r>
            <w:r w:rsidR="00370620"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 ili ugovora za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nabavu opreme u slučaju mobiln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og RD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) objavom na odgovarajućim javnim portalima najkasnije u roku </w:t>
            </w:r>
            <w:r w:rsidR="00370620" w:rsidRPr="00F602A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A4297" w:rsidRPr="00F602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dana od dana </w:t>
            </w:r>
            <w:r w:rsidR="009630C8">
              <w:rPr>
                <w:rFonts w:ascii="Times New Roman" w:hAnsi="Times New Roman" w:cs="Times New Roman"/>
                <w:sz w:val="24"/>
                <w:szCs w:val="24"/>
              </w:rPr>
              <w:t xml:space="preserve">dostave obavijesti o 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>donošenj</w:t>
            </w:r>
            <w:r w:rsidR="009630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Odluke o financiranju,</w:t>
            </w:r>
            <w:r w:rsidR="00370620" w:rsidRPr="00370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70620"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te o dostavi vezanog dokaza elektroničkim putem MINGOR/NT-u; </w:t>
            </w:r>
            <w:r w:rsidR="00370620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dokazuje se</w:t>
            </w:r>
            <w:r w:rsidR="00A2783E">
              <w:t xml:space="preserve"> </w:t>
            </w:r>
            <w:r w:rsidR="00A2783E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Prijavnim obrascem (Obrazac 1)</w:t>
            </w:r>
            <w:r w:rsidR="00370620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783E" w:rsidRPr="00A2783E">
              <w:rPr>
                <w:rFonts w:ascii="Times New Roman" w:hAnsi="Times New Roman" w:cs="Times New Roman"/>
                <w:i/>
                <w:sz w:val="24"/>
                <w:szCs w:val="24"/>
              </w:rPr>
              <w:t>i  Izjavom prijavitelja (Obrazac 3)</w:t>
            </w:r>
            <w:r w:rsidR="00963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27CF37" w14:textId="77777777" w:rsidR="00E957F4" w:rsidRDefault="00E957F4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F8742F" w14:textId="5C02A2AE" w:rsidR="00370620" w:rsidRPr="00DF183C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47CCB0EB" w14:textId="77777777" w:rsidR="009630C8" w:rsidRPr="00DF183C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C9E7" w14:textId="446A75DB" w:rsidR="009630C8" w:rsidRDefault="000D0D4D" w:rsidP="00E957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957F4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30C8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dokaz o pokrenutom postupku javne nabave za radove ili </w:t>
            </w:r>
            <w:r w:rsidR="009630C8" w:rsidRPr="00E957F4">
              <w:rPr>
                <w:rFonts w:ascii="Times New Roman" w:hAnsi="Times New Roman" w:cs="Times New Roman"/>
                <w:sz w:val="24"/>
                <w:szCs w:val="24"/>
              </w:rPr>
              <w:t>nabavu</w:t>
            </w:r>
            <w:r w:rsidR="009630C8" w:rsidRPr="00DF183C">
              <w:rPr>
                <w:rFonts w:ascii="Times New Roman" w:hAnsi="Times New Roman" w:cs="Times New Roman"/>
                <w:sz w:val="24"/>
                <w:szCs w:val="24"/>
              </w:rPr>
              <w:t xml:space="preserve"> opreme, ukoliko je Prijavitelj već započeo taj postupak; </w:t>
            </w:r>
            <w:r w:rsidR="009630C8" w:rsidRPr="00DF183C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te Izjavom prijavitelja (Obrazac 3);</w:t>
            </w:r>
          </w:p>
          <w:p w14:paraId="1CC57F9A" w14:textId="030A9397" w:rsidR="009630C8" w:rsidRPr="006C13F9" w:rsidRDefault="009630C8" w:rsidP="009630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9" w:type="dxa"/>
          </w:tcPr>
          <w:p w14:paraId="5FBCF283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956AA70" w14:textId="77777777" w:rsidTr="00B24840">
        <w:trPr>
          <w:jc w:val="center"/>
        </w:trPr>
        <w:tc>
          <w:tcPr>
            <w:tcW w:w="562" w:type="dxa"/>
          </w:tcPr>
          <w:p w14:paraId="16819CA7" w14:textId="7703F72B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7" w:type="dxa"/>
            <w:gridSpan w:val="2"/>
          </w:tcPr>
          <w:p w14:paraId="05636925" w14:textId="32FF8F99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>osiguranjem trajnosti operacije na način da se neposredni</w:t>
            </w:r>
            <w:r w:rsidRPr="00DF2F08">
              <w:rPr>
                <w:rFonts w:ascii="Times New Roman" w:hAnsi="Times New Roman" w:cs="Times New Roman"/>
                <w:sz w:val="24"/>
                <w:szCs w:val="24"/>
              </w:rPr>
              <w:t xml:space="preserve"> učinci i rezultati ulaganja ostvareni provedbom projekta očuvaju i koriste pod uvjetima pod kojima su odobreni; </w:t>
            </w:r>
            <w:r w:rsidRPr="00962E1B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te Izjavom prijavitelja (Obrazac 3)</w:t>
            </w:r>
          </w:p>
        </w:tc>
        <w:tc>
          <w:tcPr>
            <w:tcW w:w="1589" w:type="dxa"/>
          </w:tcPr>
          <w:p w14:paraId="51C565F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30A08035" w14:textId="77777777" w:rsidTr="00B24840">
        <w:trPr>
          <w:jc w:val="center"/>
        </w:trPr>
        <w:tc>
          <w:tcPr>
            <w:tcW w:w="562" w:type="dxa"/>
          </w:tcPr>
          <w:p w14:paraId="4EF43478" w14:textId="6E2E1E96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7" w:type="dxa"/>
            <w:gridSpan w:val="2"/>
          </w:tcPr>
          <w:p w14:paraId="098DD024" w14:textId="5CCCFF51" w:rsidR="00370620" w:rsidRPr="006C13F9" w:rsidRDefault="00370620" w:rsidP="00BA4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o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potpisivanju </w:t>
            </w:r>
            <w:r w:rsidR="00BA42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A7802">
              <w:rPr>
                <w:rFonts w:ascii="Times New Roman" w:hAnsi="Times New Roman" w:cs="Times New Roman"/>
                <w:sz w:val="24"/>
                <w:szCs w:val="24"/>
              </w:rPr>
              <w:t xml:space="preserve">govora za radove/nabavu, najkasnije </w:t>
            </w:r>
            <w:r w:rsidR="00BA4297" w:rsidRPr="00BA4297">
              <w:rPr>
                <w:rFonts w:ascii="Times New Roman" w:hAnsi="Times New Roman" w:cs="Times New Roman"/>
                <w:sz w:val="24"/>
                <w:szCs w:val="24"/>
              </w:rPr>
              <w:t>5 mjeseci od potpisivanja ugovora o dodjeli bespovratnih sredstava</w:t>
            </w:r>
            <w:r w:rsidRPr="008A7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23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</w:t>
            </w:r>
            <w:r w:rsidRPr="00962E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obrascem (Obrazac 1) te Izjavom prijavitelja (Obrazac 3);</w:t>
            </w:r>
          </w:p>
        </w:tc>
        <w:tc>
          <w:tcPr>
            <w:tcW w:w="1589" w:type="dxa"/>
          </w:tcPr>
          <w:p w14:paraId="2076A1D0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57996F41" w14:textId="77777777" w:rsidTr="00B24840">
        <w:trPr>
          <w:jc w:val="center"/>
        </w:trPr>
        <w:tc>
          <w:tcPr>
            <w:tcW w:w="562" w:type="dxa"/>
          </w:tcPr>
          <w:p w14:paraId="267B3BA3" w14:textId="7A5844F8" w:rsidR="00370620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7" w:type="dxa"/>
            <w:gridSpan w:val="2"/>
          </w:tcPr>
          <w:p w14:paraId="60AB9A7B" w14:textId="1CB2917C" w:rsidR="00370620" w:rsidRPr="00B537D1" w:rsidRDefault="00370620" w:rsidP="00785A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D2F55">
              <w:rPr>
                <w:rFonts w:ascii="Times New Roman" w:hAnsi="Times New Roman" w:cs="Times New Roman"/>
                <w:sz w:val="24"/>
                <w:szCs w:val="24"/>
              </w:rPr>
              <w:t>dostavi dokaz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2F55">
              <w:rPr>
                <w:rFonts w:ascii="Times New Roman" w:hAnsi="Times New Roman" w:cs="Times New Roman"/>
                <w:sz w:val="24"/>
                <w:szCs w:val="24"/>
              </w:rPr>
              <w:t xml:space="preserve"> NT-u i PT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-u da je osoba koja upravlja RD-om upisala RD </w:t>
            </w:r>
            <w:r w:rsidRPr="00000D43">
              <w:rPr>
                <w:rFonts w:ascii="Times New Roman" w:hAnsi="Times New Roman" w:cs="Times New Roman"/>
                <w:sz w:val="24"/>
                <w:szCs w:val="24"/>
              </w:rPr>
              <w:t xml:space="preserve">odnosno </w:t>
            </w:r>
            <w:r w:rsidR="00000D43" w:rsidRPr="00000D43">
              <w:rPr>
                <w:rFonts w:ascii="Times New Roman" w:hAnsi="Times New Roman" w:cs="Times New Roman"/>
                <w:sz w:val="24"/>
                <w:szCs w:val="24"/>
              </w:rPr>
              <w:t>mobilno RD</w:t>
            </w:r>
            <w:r w:rsidRPr="00000D43">
              <w:rPr>
                <w:rFonts w:ascii="Times New Roman" w:hAnsi="Times New Roman" w:cs="Times New Roman"/>
                <w:sz w:val="24"/>
                <w:szCs w:val="24"/>
              </w:rPr>
              <w:t xml:space="preserve"> (koj</w:t>
            </w:r>
            <w:r w:rsidR="00000D43" w:rsidRPr="00000D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 je predmet projekt</w:t>
            </w:r>
            <w:r w:rsidR="00000D43">
              <w:rPr>
                <w:rFonts w:ascii="Times New Roman" w:hAnsi="Times New Roman" w:cs="Times New Roman"/>
                <w:sz w:val="24"/>
                <w:szCs w:val="24"/>
              </w:rPr>
              <w:t xml:space="preserve">nog prijedloga) u Evidenciju </w:t>
            </w:r>
            <w:r w:rsidRPr="00370620">
              <w:rPr>
                <w:rFonts w:ascii="Times New Roman" w:hAnsi="Times New Roman" w:cs="Times New Roman"/>
                <w:sz w:val="24"/>
                <w:szCs w:val="24"/>
              </w:rPr>
              <w:t xml:space="preserve">RD 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najkasnije do 3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2025.;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</w:t>
            </w:r>
            <w:r w:rsidRPr="006D2F55">
              <w:rPr>
                <w:rFonts w:ascii="Times New Roman" w:hAnsi="Times New Roman" w:cs="Times New Roman"/>
                <w:i/>
                <w:sz w:val="24"/>
                <w:szCs w:val="24"/>
              </w:rPr>
              <w:t>a (Obrazac 3);</w:t>
            </w:r>
          </w:p>
        </w:tc>
        <w:tc>
          <w:tcPr>
            <w:tcW w:w="1589" w:type="dxa"/>
          </w:tcPr>
          <w:p w14:paraId="3252385A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57563CB6" w14:textId="77777777" w:rsidTr="00B24840">
        <w:trPr>
          <w:jc w:val="center"/>
        </w:trPr>
        <w:tc>
          <w:tcPr>
            <w:tcW w:w="562" w:type="dxa"/>
          </w:tcPr>
          <w:p w14:paraId="2675F484" w14:textId="12BA67A1" w:rsidR="00370620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7" w:type="dxa"/>
            <w:gridSpan w:val="2"/>
          </w:tcPr>
          <w:p w14:paraId="1632445F" w14:textId="3D30351A" w:rsidR="00370620" w:rsidRPr="006C13F9" w:rsidRDefault="00370620" w:rsidP="00695E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zaprimanju svih vrsta otpad</w:t>
            </w:r>
            <w:r w:rsidR="009E1456">
              <w:rPr>
                <w:rFonts w:ascii="Times New Roman" w:hAnsi="Times New Roman" w:cs="Times New Roman"/>
                <w:sz w:val="24"/>
                <w:szCs w:val="24"/>
              </w:rPr>
              <w:t>a s popisa otpada iz Dodatka II</w:t>
            </w: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1456" w:rsidRPr="009E1456">
              <w:rPr>
                <w:rFonts w:ascii="Times New Roman" w:hAnsi="Times New Roman" w:cs="Times New Roman"/>
                <w:sz w:val="24"/>
                <w:szCs w:val="24"/>
              </w:rPr>
              <w:t>Popis vrsta otpada koji je osoba koja upravlja RD-om dužna zaprimiti)</w:t>
            </w:r>
            <w:r w:rsidRPr="005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E10" w:rsidRPr="00C26266">
              <w:rPr>
                <w:rFonts w:ascii="Times New Roman" w:hAnsi="Times New Roman" w:cs="Times New Roman"/>
                <w:sz w:val="24"/>
                <w:szCs w:val="24"/>
              </w:rPr>
              <w:t xml:space="preserve">Pravilnika o gospodarenju otpadom </w:t>
            </w:r>
            <w:r w:rsidR="00695E10">
              <w:rPr>
                <w:rFonts w:ascii="Times New Roman" w:hAnsi="Times New Roman" w:cs="Times New Roman"/>
                <w:sz w:val="24"/>
                <w:szCs w:val="24"/>
              </w:rPr>
              <w:t xml:space="preserve">(NN, 106/22) </w:t>
            </w:r>
            <w:r w:rsidR="00695E10" w:rsidRPr="00695E10">
              <w:rPr>
                <w:rFonts w:ascii="Times New Roman" w:hAnsi="Times New Roman" w:cs="Times New Roman"/>
                <w:sz w:val="24"/>
                <w:szCs w:val="24"/>
              </w:rPr>
              <w:t xml:space="preserve">otpad u sustavu povratne naknade </w:t>
            </w:r>
            <w:r w:rsidRPr="005A5686">
              <w:rPr>
                <w:rFonts w:ascii="Times New Roman" w:hAnsi="Times New Roman" w:cs="Times New Roman"/>
                <w:sz w:val="24"/>
                <w:szCs w:val="24"/>
              </w:rPr>
              <w:t xml:space="preserve">i otpad propisan posebnim propisom koji uređuje gospodarenje posebnom kategorijom otpada; </w:t>
            </w:r>
            <w:r w:rsidRPr="005A5686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2175B0E1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15DE1D33" w14:textId="77777777" w:rsidTr="00B24840">
        <w:trPr>
          <w:trHeight w:val="81"/>
          <w:jc w:val="center"/>
        </w:trPr>
        <w:tc>
          <w:tcPr>
            <w:tcW w:w="562" w:type="dxa"/>
          </w:tcPr>
          <w:p w14:paraId="3F005360" w14:textId="2822029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D07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0A8B4EAA" w14:textId="1E2A97B3" w:rsidR="00370620" w:rsidRPr="006C13F9" w:rsidRDefault="00370620" w:rsidP="008F43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5E15E4">
              <w:rPr>
                <w:rFonts w:ascii="Times New Roman" w:hAnsi="Times New Roman" w:cs="Times New Roman"/>
                <w:sz w:val="24"/>
                <w:szCs w:val="24"/>
              </w:rPr>
              <w:t xml:space="preserve">provođenju </w:t>
            </w:r>
            <w:proofErr w:type="spellStart"/>
            <w:r w:rsidRPr="005E15E4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5E15E4">
              <w:rPr>
                <w:rFonts w:ascii="Times New Roman" w:hAnsi="Times New Roman" w:cs="Times New Roman"/>
                <w:sz w:val="24"/>
                <w:szCs w:val="24"/>
              </w:rPr>
              <w:t>-informativnih aktivnosti za javnost o važnosti sprečavanja nastanka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 otpada</w:t>
            </w:r>
            <w:r w:rsidR="005A3E7F" w:rsidRPr="005E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>i odvojenom prikupljanju otpada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CAF" w:rsidRPr="008D2CAF">
              <w:rPr>
                <w:rFonts w:ascii="Times New Roman" w:hAnsi="Times New Roman" w:cs="Times New Roman"/>
                <w:sz w:val="24"/>
                <w:szCs w:val="24"/>
              </w:rPr>
              <w:t>pravilnom odvajanju/razvrstavanju otpada u kućanstvima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3E7F" w:rsidRPr="005A3E7F">
              <w:rPr>
                <w:rFonts w:ascii="Times New Roman" w:hAnsi="Times New Roman" w:cs="Times New Roman"/>
                <w:sz w:val="24"/>
                <w:szCs w:val="24"/>
              </w:rPr>
              <w:t xml:space="preserve"> ulozi RD u sustavu gospodarenja otpadom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. Prijavitelj se također obvezuje </w:t>
            </w:r>
            <w:proofErr w:type="spellStart"/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izobrazno</w:t>
            </w:r>
            <w:proofErr w:type="spellEnd"/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-informativne aktivnosti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 xml:space="preserve">provesti </w:t>
            </w:r>
            <w:r w:rsidR="008D2CAF"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u razdoblju provedbe projekta </w:t>
            </w:r>
            <w:r w:rsidR="008D2C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 u suradnji s osobom </w:t>
            </w:r>
            <w:r w:rsidR="00274227">
              <w:rPr>
                <w:rFonts w:ascii="Times New Roman" w:hAnsi="Times New Roman" w:cs="Times New Roman"/>
                <w:sz w:val="24"/>
                <w:szCs w:val="24"/>
              </w:rPr>
              <w:t xml:space="preserve">koja pruža </w:t>
            </w:r>
            <w:r w:rsidR="00074333" w:rsidRPr="00074333">
              <w:rPr>
                <w:rFonts w:ascii="Times New Roman" w:hAnsi="Times New Roman" w:cs="Times New Roman"/>
                <w:sz w:val="24"/>
                <w:szCs w:val="24"/>
              </w:rPr>
              <w:t>javnu uslugu sakupljanja komunalnog otpada na području JLS u kojoj se RD nalazi</w:t>
            </w: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C5C05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3);</w:t>
            </w:r>
          </w:p>
        </w:tc>
        <w:tc>
          <w:tcPr>
            <w:tcW w:w="1589" w:type="dxa"/>
          </w:tcPr>
          <w:p w14:paraId="1D55797F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5E4" w:rsidRPr="006C13F9" w14:paraId="3478D2AE" w14:textId="77777777" w:rsidTr="00B24840">
        <w:trPr>
          <w:trHeight w:val="81"/>
          <w:jc w:val="center"/>
        </w:trPr>
        <w:tc>
          <w:tcPr>
            <w:tcW w:w="562" w:type="dxa"/>
          </w:tcPr>
          <w:p w14:paraId="67A836E9" w14:textId="2BA0A1C5" w:rsidR="005E15E4" w:rsidRDefault="008D07E2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7" w:type="dxa"/>
            <w:gridSpan w:val="2"/>
          </w:tcPr>
          <w:p w14:paraId="3B4F7238" w14:textId="12C48C88" w:rsidR="005E15E4" w:rsidRPr="006C13F9" w:rsidRDefault="008D07E2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>promicanj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 načela održivog razvoja te zaštite okoliša na način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predviđa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t xml:space="preserve">barem jednu aktivnost koja promovira obnovljive izvore energije i/ili održivo korištenje prirodnih resursa uz propisani minimum poštivanja zakonskih odredbi (npr. korištenje recikliranog papira za informativne materijale, uvođenje procesa energetskih ušteda, ugradnja proizvoda kojima se štedi potrošnja vode i energije, korištenje obnovljivih izvora energije, provedba zelene javne nabave </w:t>
            </w:r>
            <w:r w:rsidRPr="008D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itd.); </w:t>
            </w:r>
            <w:r w:rsidRPr="008D07E2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3);</w:t>
            </w:r>
          </w:p>
        </w:tc>
        <w:tc>
          <w:tcPr>
            <w:tcW w:w="1589" w:type="dxa"/>
          </w:tcPr>
          <w:p w14:paraId="71DDA58F" w14:textId="77777777" w:rsidR="005E15E4" w:rsidRPr="006C13F9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254945" w14:textId="77777777" w:rsidR="005E15E4" w:rsidRPr="006C13F9" w:rsidRDefault="005E15E4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5E" w:rsidRPr="006C13F9" w14:paraId="0BC7CDEA" w14:textId="77777777" w:rsidTr="00B24840">
        <w:trPr>
          <w:trHeight w:val="81"/>
          <w:jc w:val="center"/>
        </w:trPr>
        <w:tc>
          <w:tcPr>
            <w:tcW w:w="562" w:type="dxa"/>
          </w:tcPr>
          <w:p w14:paraId="2C06B0D0" w14:textId="01495E9F" w:rsidR="00DD1F5E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7" w:type="dxa"/>
            <w:gridSpan w:val="2"/>
          </w:tcPr>
          <w:p w14:paraId="17B9D795" w14:textId="620F77A1" w:rsidR="00D46061" w:rsidRPr="009C3850" w:rsidRDefault="00DD1F5E" w:rsidP="008D07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Projektni prijedlog je prilikom iskaza procijenjene vrijednosti pokazatelja „Ukupno predviđene količine odvojeno prikupljenog otpada koje će ostvariti provedbom projekta” uzeo u obzir godišnje ukupno sakupljene količine miješanog komunalnog otpada u zadnje 3 godine prema podacima iz e</w:t>
            </w:r>
            <w:r w:rsidR="002C5F15" w:rsidRPr="0080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ONTO-a</w:t>
            </w:r>
            <w:r w:rsidR="002C5F15" w:rsidRPr="00805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4F903590" w14:textId="77777777" w:rsidR="00DD1F5E" w:rsidRPr="006C13F9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63A542" w14:textId="77777777" w:rsidR="00DD1F5E" w:rsidRPr="006C13F9" w:rsidRDefault="00DD1F5E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9C25B5" w14:paraId="76CAEEDD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2F1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4" w14:textId="1C5A6C96" w:rsidR="00370620" w:rsidRPr="009C25B5" w:rsidRDefault="00370620" w:rsidP="00BE6C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za </w:t>
            </w:r>
            <w:r w:rsidR="00BE6C3B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građevine: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C4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BA2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6C13F9" w14:paraId="1172451A" w14:textId="77777777" w:rsidTr="00B24840">
        <w:trPr>
          <w:jc w:val="center"/>
        </w:trPr>
        <w:tc>
          <w:tcPr>
            <w:tcW w:w="562" w:type="dxa"/>
          </w:tcPr>
          <w:p w14:paraId="12E6BD66" w14:textId="3B612252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8FCBC62" w14:textId="4C561BB7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9C25B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posjeduje pravomoćni akt koji glasi na Prijavitelja na temelju kojeg može započeti građenje RD-a; </w:t>
            </w:r>
            <w:r w:rsidRPr="009C25B5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dokazuje se dokumentom pod brojem 8. iz 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poglavlja 3.1. </w:t>
            </w:r>
            <w:r w:rsidRPr="009C25B5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Uputa</w:t>
            </w:r>
          </w:p>
        </w:tc>
        <w:tc>
          <w:tcPr>
            <w:tcW w:w="1589" w:type="dxa"/>
          </w:tcPr>
          <w:p w14:paraId="52D3DCA2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6F95490E" w14:textId="77777777" w:rsidTr="00B24840">
        <w:trPr>
          <w:jc w:val="center"/>
        </w:trPr>
        <w:tc>
          <w:tcPr>
            <w:tcW w:w="562" w:type="dxa"/>
          </w:tcPr>
          <w:p w14:paraId="158A0BCC" w14:textId="5310677B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BF33B24" w14:textId="0946CF95" w:rsidR="00370620" w:rsidRPr="006C13F9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Prijavitelj ima riješene imovinsko-pravne odnose (vlasništvo ili upisano pravo građenja) za katastarske čestice u obuhvatu zahvata RD-a; </w:t>
            </w:r>
            <w:r w:rsidRPr="002262F3">
              <w:rPr>
                <w:rFonts w:ascii="Times New Roman" w:hAnsi="Times New Roman" w:cs="Times New Roman"/>
                <w:i/>
                <w:sz w:val="24"/>
                <w:szCs w:val="24"/>
              </w:rPr>
              <w:t>dokazuje se dokumentom pod brojem 10. poglavlja 3.1. Uputa</w:t>
            </w: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6D30D07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72970DCA" w14:textId="77777777" w:rsidTr="00B24840">
        <w:trPr>
          <w:jc w:val="center"/>
        </w:trPr>
        <w:tc>
          <w:tcPr>
            <w:tcW w:w="562" w:type="dxa"/>
          </w:tcPr>
          <w:p w14:paraId="31CFFD72" w14:textId="52E248B0" w:rsidR="00370620" w:rsidRPr="006C13F9" w:rsidRDefault="00370620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33ABB09" w14:textId="6E552005" w:rsidR="00370620" w:rsidRPr="006C13F9" w:rsidRDefault="00370620" w:rsidP="00DF18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ishođenje uporabne dozvole za izgrađeno RD koju je Prijavitelj/Korisnik 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>dužan dostaviti nadležnim tijelima (NT i PT) najkasnije do 3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E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r w:rsidRPr="008050C8">
              <w:rPr>
                <w:rFonts w:ascii="Times New Roman" w:hAnsi="Times New Roman" w:cs="Times New Roman"/>
                <w:sz w:val="24"/>
                <w:szCs w:val="24"/>
              </w:rPr>
              <w:t xml:space="preserve"> 2025., </w:t>
            </w:r>
            <w:r w:rsidRPr="008050C8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3);</w:t>
            </w:r>
          </w:p>
        </w:tc>
        <w:tc>
          <w:tcPr>
            <w:tcW w:w="1589" w:type="dxa"/>
          </w:tcPr>
          <w:p w14:paraId="4F25F9B9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9C25B5" w14:paraId="3B1C12DA" w14:textId="77777777" w:rsidTr="00B24840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FD01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F0E" w14:textId="00033D75" w:rsidR="00370620" w:rsidRPr="009C25B5" w:rsidRDefault="00370620" w:rsidP="00835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Specifični kriteriji isključivo </w:t>
            </w:r>
            <w:r w:rsidR="00835B02">
              <w:rPr>
                <w:rFonts w:ascii="Times New Roman" w:hAnsi="Times New Roman" w:cs="Times New Roman"/>
                <w:b/>
                <w:sz w:val="24"/>
                <w:szCs w:val="24"/>
              </w:rPr>
              <w:t>za mobilna</w:t>
            </w:r>
            <w:r w:rsidRPr="0036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B02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EB2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EDD" w14:textId="77777777" w:rsidR="00370620" w:rsidRPr="009C25B5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620" w:rsidRPr="006C13F9" w14:paraId="07E67F73" w14:textId="77777777" w:rsidTr="00B24840">
        <w:trPr>
          <w:jc w:val="center"/>
        </w:trPr>
        <w:tc>
          <w:tcPr>
            <w:tcW w:w="562" w:type="dxa"/>
          </w:tcPr>
          <w:p w14:paraId="6B339746" w14:textId="3DF537A2" w:rsidR="00370620" w:rsidRDefault="00D46061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26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353F5004" w14:textId="717D59CE" w:rsidR="00370620" w:rsidRPr="002262F3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Prijavitelj je dostavio informativnu ponudu od proizvođača/dobavljača mobiln</w:t>
            </w:r>
            <w:r w:rsidR="00840DCA">
              <w:rPr>
                <w:rFonts w:ascii="Times New Roman" w:hAnsi="Times New Roman" w:cs="Times New Roman"/>
                <w:sz w:val="24"/>
                <w:szCs w:val="24"/>
              </w:rPr>
              <w:t>og RD-a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3125">
              <w:rPr>
                <w:rFonts w:ascii="Times New Roman" w:hAnsi="Times New Roman" w:cs="Times New Roman"/>
                <w:i/>
                <w:sz w:val="24"/>
                <w:szCs w:val="24"/>
              </w:rPr>
              <w:t>dokazuje se informativnom ponudo</w:t>
            </w:r>
            <w:r w:rsidR="00627A3A">
              <w:rPr>
                <w:rFonts w:ascii="Times New Roman" w:hAnsi="Times New Roman" w:cs="Times New Roman"/>
                <w:i/>
                <w:sz w:val="24"/>
                <w:szCs w:val="24"/>
              </w:rPr>
              <w:t>m proizvođača/dobavljača mobilnog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58ED7F6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3D2CA5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0C71DC8A" w14:textId="77777777" w:rsidTr="00B24840">
        <w:trPr>
          <w:jc w:val="center"/>
        </w:trPr>
        <w:tc>
          <w:tcPr>
            <w:tcW w:w="562" w:type="dxa"/>
          </w:tcPr>
          <w:p w14:paraId="28712AFF" w14:textId="1FCFA1F0" w:rsidR="00370620" w:rsidRDefault="00C26266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188B30B0" w14:textId="7021538C" w:rsidR="00370620" w:rsidRPr="002262F3" w:rsidRDefault="00370620" w:rsidP="00627A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da će mobiln</w:t>
            </w:r>
            <w:r w:rsidR="00627A3A">
              <w:rPr>
                <w:rFonts w:ascii="Times New Roman" w:hAnsi="Times New Roman" w:cs="Times New Roman"/>
                <w:sz w:val="24"/>
                <w:szCs w:val="24"/>
              </w:rPr>
              <w:t>o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 udovoljavati uvjetima iz članka </w:t>
            </w:r>
            <w:r w:rsidR="00921B1E" w:rsidRPr="00921B1E">
              <w:rPr>
                <w:rFonts w:ascii="Times New Roman" w:hAnsi="Times New Roman" w:cs="Times New Roman"/>
                <w:sz w:val="24"/>
                <w:szCs w:val="24"/>
              </w:rPr>
              <w:t>21. stavka 4. Pravilnika o gospodarenju otpadom (NN, br. 106/22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>), da će osigurati način rada i prostorni razmještaj mobiln</w:t>
            </w:r>
            <w:r w:rsidR="005F417C">
              <w:rPr>
                <w:rFonts w:ascii="Times New Roman" w:hAnsi="Times New Roman" w:cs="Times New Roman"/>
                <w:sz w:val="24"/>
                <w:szCs w:val="24"/>
              </w:rPr>
              <w:t>og RD</w:t>
            </w: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 u skladu s člankom 84. stavkom 2. točke 4 ZGO-a, te da će imati izdanu izjavu o sukladnosti proizvoda prema čl. 86. st. 1. ZGO-a; </w:t>
            </w:r>
            <w:r w:rsidRPr="00363125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3).</w:t>
            </w:r>
          </w:p>
        </w:tc>
        <w:tc>
          <w:tcPr>
            <w:tcW w:w="1589" w:type="dxa"/>
          </w:tcPr>
          <w:p w14:paraId="2ED77E52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15D3FA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644A163A" w14:textId="77777777" w:rsidTr="00B24840">
        <w:trPr>
          <w:jc w:val="center"/>
        </w:trPr>
        <w:tc>
          <w:tcPr>
            <w:tcW w:w="562" w:type="dxa"/>
          </w:tcPr>
          <w:p w14:paraId="68DC61B4" w14:textId="4CCF99A9" w:rsidR="00370620" w:rsidRDefault="00C26266" w:rsidP="00D4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6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gridSpan w:val="2"/>
          </w:tcPr>
          <w:p w14:paraId="699D2283" w14:textId="3396AE49" w:rsidR="00370620" w:rsidRPr="002262F3" w:rsidRDefault="00370620" w:rsidP="003706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25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sporazum o udruživanju više JLS-ova, kojeg su potpisale sve JSL koje se udružuju (u slučaju zajedničkog ispunjenja obveze iz članka 84. stavka 2. točaka 1. i 4. ZGO-a); </w:t>
            </w:r>
            <w:r w:rsidRPr="00ED55EF">
              <w:rPr>
                <w:rFonts w:ascii="Times New Roman" w:hAnsi="Times New Roman" w:cs="Times New Roman"/>
                <w:i/>
                <w:sz w:val="24"/>
                <w:szCs w:val="24"/>
              </w:rPr>
              <w:t>dokazuje se Sporazumom o udruživanju između JLS-ova;</w:t>
            </w:r>
          </w:p>
        </w:tc>
        <w:tc>
          <w:tcPr>
            <w:tcW w:w="1589" w:type="dxa"/>
          </w:tcPr>
          <w:p w14:paraId="4C41D98D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43C786" w14:textId="77777777" w:rsidR="00370620" w:rsidRPr="006C13F9" w:rsidRDefault="00370620" w:rsidP="003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620" w:rsidRPr="006C13F9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370620" w:rsidRPr="006C13F9" w:rsidRDefault="00370620" w:rsidP="00370620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6C13F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6C13F9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58CE262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D46061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je podnijeti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Zaključak: </w:t>
            </w:r>
          </w:p>
          <w:p w14:paraId="106B6728" w14:textId="00C6588A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4ADBC4CD" w:rsidR="00370620" w:rsidRPr="006C13F9" w:rsidRDefault="00370620" w:rsidP="0037062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17F1C792" w14:textId="77777777" w:rsidR="00370620" w:rsidRDefault="00370620" w:rsidP="00B2484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076C85F" w:rsidR="00B24840" w:rsidRPr="00B24840" w:rsidRDefault="00B24840" w:rsidP="00B24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D7FD" w14:textId="77777777" w:rsidR="00520564" w:rsidRDefault="00520564" w:rsidP="00EC4A16">
      <w:pPr>
        <w:spacing w:after="0" w:line="240" w:lineRule="auto"/>
      </w:pPr>
      <w:r>
        <w:separator/>
      </w:r>
    </w:p>
  </w:endnote>
  <w:endnote w:type="continuationSeparator" w:id="0">
    <w:p w14:paraId="688B7B9C" w14:textId="77777777" w:rsidR="00520564" w:rsidRDefault="0052056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A2B5E52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2108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B39" w14:textId="77777777" w:rsidR="00520564" w:rsidRDefault="00520564" w:rsidP="00EC4A16">
      <w:pPr>
        <w:spacing w:after="0" w:line="240" w:lineRule="auto"/>
      </w:pPr>
      <w:r>
        <w:separator/>
      </w:r>
    </w:p>
  </w:footnote>
  <w:footnote w:type="continuationSeparator" w:id="0">
    <w:p w14:paraId="3CDB9FC3" w14:textId="77777777" w:rsidR="00520564" w:rsidRDefault="0052056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A740B7"/>
    <w:multiLevelType w:val="hybridMultilevel"/>
    <w:tmpl w:val="2730CC34"/>
    <w:lvl w:ilvl="0" w:tplc="2D0454EA">
      <w:start w:val="1"/>
      <w:numFmt w:val="bullet"/>
      <w:pStyle w:val="bullets"/>
      <w:lvlText w:val=""/>
      <w:lvlJc w:val="left"/>
      <w:pPr>
        <w:ind w:left="928" w:hanging="360"/>
      </w:pPr>
      <w:rPr>
        <w:rFonts w:ascii="Wingdings" w:hAnsi="Wingdings" w:hint="default"/>
        <w:color w:val="92D050"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C53A4B"/>
    <w:multiLevelType w:val="hybridMultilevel"/>
    <w:tmpl w:val="3E5E01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85B844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D43"/>
    <w:rsid w:val="0001137F"/>
    <w:rsid w:val="00015A16"/>
    <w:rsid w:val="0001761C"/>
    <w:rsid w:val="00022E4B"/>
    <w:rsid w:val="00026625"/>
    <w:rsid w:val="00041744"/>
    <w:rsid w:val="0005281D"/>
    <w:rsid w:val="000537B6"/>
    <w:rsid w:val="000652FF"/>
    <w:rsid w:val="00072C1C"/>
    <w:rsid w:val="00074333"/>
    <w:rsid w:val="000948C8"/>
    <w:rsid w:val="00096401"/>
    <w:rsid w:val="000B7063"/>
    <w:rsid w:val="000D0D4D"/>
    <w:rsid w:val="000D7995"/>
    <w:rsid w:val="000F5CEF"/>
    <w:rsid w:val="00102F9D"/>
    <w:rsid w:val="0010450E"/>
    <w:rsid w:val="00115FF7"/>
    <w:rsid w:val="001209D4"/>
    <w:rsid w:val="00122446"/>
    <w:rsid w:val="001428C7"/>
    <w:rsid w:val="001434E2"/>
    <w:rsid w:val="00143936"/>
    <w:rsid w:val="0014598A"/>
    <w:rsid w:val="00154E41"/>
    <w:rsid w:val="00160BF8"/>
    <w:rsid w:val="00182ACD"/>
    <w:rsid w:val="001842E3"/>
    <w:rsid w:val="001A779A"/>
    <w:rsid w:val="001B5D2D"/>
    <w:rsid w:val="001C4E01"/>
    <w:rsid w:val="001E7C3D"/>
    <w:rsid w:val="001E7F0E"/>
    <w:rsid w:val="00205F51"/>
    <w:rsid w:val="00210CBC"/>
    <w:rsid w:val="0021665E"/>
    <w:rsid w:val="0022573A"/>
    <w:rsid w:val="002262F3"/>
    <w:rsid w:val="00245FBB"/>
    <w:rsid w:val="002626D5"/>
    <w:rsid w:val="00274227"/>
    <w:rsid w:val="002778C6"/>
    <w:rsid w:val="00284C23"/>
    <w:rsid w:val="00293919"/>
    <w:rsid w:val="002C0DF7"/>
    <w:rsid w:val="002C1201"/>
    <w:rsid w:val="002C5F15"/>
    <w:rsid w:val="003171D6"/>
    <w:rsid w:val="00325B9E"/>
    <w:rsid w:val="003268C0"/>
    <w:rsid w:val="00333F10"/>
    <w:rsid w:val="0034536A"/>
    <w:rsid w:val="00347296"/>
    <w:rsid w:val="00363125"/>
    <w:rsid w:val="00370620"/>
    <w:rsid w:val="00373FA9"/>
    <w:rsid w:val="00383930"/>
    <w:rsid w:val="003A661E"/>
    <w:rsid w:val="003E275F"/>
    <w:rsid w:val="003E3AC0"/>
    <w:rsid w:val="004033D0"/>
    <w:rsid w:val="00410B6F"/>
    <w:rsid w:val="0043739B"/>
    <w:rsid w:val="00437F9B"/>
    <w:rsid w:val="004509A8"/>
    <w:rsid w:val="00456F58"/>
    <w:rsid w:val="00470221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22DE5"/>
    <w:rsid w:val="00544B37"/>
    <w:rsid w:val="00575AA2"/>
    <w:rsid w:val="00582004"/>
    <w:rsid w:val="005848E1"/>
    <w:rsid w:val="00585B51"/>
    <w:rsid w:val="00597556"/>
    <w:rsid w:val="005A05F0"/>
    <w:rsid w:val="005A31B5"/>
    <w:rsid w:val="005A3E7F"/>
    <w:rsid w:val="005A5686"/>
    <w:rsid w:val="005A7C8D"/>
    <w:rsid w:val="005B4525"/>
    <w:rsid w:val="005E15E4"/>
    <w:rsid w:val="005F417C"/>
    <w:rsid w:val="005F5666"/>
    <w:rsid w:val="00606CAC"/>
    <w:rsid w:val="006112B5"/>
    <w:rsid w:val="00623F78"/>
    <w:rsid w:val="00627A3A"/>
    <w:rsid w:val="0064068A"/>
    <w:rsid w:val="0064609E"/>
    <w:rsid w:val="0066345A"/>
    <w:rsid w:val="0066656D"/>
    <w:rsid w:val="00666573"/>
    <w:rsid w:val="00683AE5"/>
    <w:rsid w:val="00692D6B"/>
    <w:rsid w:val="00695E10"/>
    <w:rsid w:val="006B7494"/>
    <w:rsid w:val="006C13F9"/>
    <w:rsid w:val="006D2F55"/>
    <w:rsid w:val="006F3D62"/>
    <w:rsid w:val="006F4746"/>
    <w:rsid w:val="0070229A"/>
    <w:rsid w:val="0072567B"/>
    <w:rsid w:val="00725FB6"/>
    <w:rsid w:val="00726954"/>
    <w:rsid w:val="00726E52"/>
    <w:rsid w:val="00761B4A"/>
    <w:rsid w:val="00773A2B"/>
    <w:rsid w:val="007742C0"/>
    <w:rsid w:val="00782F1C"/>
    <w:rsid w:val="00785AE2"/>
    <w:rsid w:val="00793E97"/>
    <w:rsid w:val="007A42A8"/>
    <w:rsid w:val="007A6D5C"/>
    <w:rsid w:val="007A7574"/>
    <w:rsid w:val="007B20C9"/>
    <w:rsid w:val="007C3AD9"/>
    <w:rsid w:val="007C5C05"/>
    <w:rsid w:val="007D6B04"/>
    <w:rsid w:val="007F00C8"/>
    <w:rsid w:val="008050C8"/>
    <w:rsid w:val="0081097A"/>
    <w:rsid w:val="00826D11"/>
    <w:rsid w:val="0083290B"/>
    <w:rsid w:val="00835B02"/>
    <w:rsid w:val="00840DCA"/>
    <w:rsid w:val="00850084"/>
    <w:rsid w:val="00852D21"/>
    <w:rsid w:val="00854014"/>
    <w:rsid w:val="00854DEE"/>
    <w:rsid w:val="00865D3D"/>
    <w:rsid w:val="00866F03"/>
    <w:rsid w:val="00891C5D"/>
    <w:rsid w:val="008924FD"/>
    <w:rsid w:val="008A7802"/>
    <w:rsid w:val="008C4016"/>
    <w:rsid w:val="008D07E2"/>
    <w:rsid w:val="008D2CAF"/>
    <w:rsid w:val="008F09B0"/>
    <w:rsid w:val="008F43D5"/>
    <w:rsid w:val="009049A1"/>
    <w:rsid w:val="0091697A"/>
    <w:rsid w:val="00921B1E"/>
    <w:rsid w:val="00935242"/>
    <w:rsid w:val="00947A84"/>
    <w:rsid w:val="00954908"/>
    <w:rsid w:val="00962E1B"/>
    <w:rsid w:val="009630C8"/>
    <w:rsid w:val="0099061F"/>
    <w:rsid w:val="009B0886"/>
    <w:rsid w:val="009C1501"/>
    <w:rsid w:val="009C1DEC"/>
    <w:rsid w:val="009C25B5"/>
    <w:rsid w:val="009C3850"/>
    <w:rsid w:val="009E1456"/>
    <w:rsid w:val="009E29E2"/>
    <w:rsid w:val="009F1806"/>
    <w:rsid w:val="00A0604E"/>
    <w:rsid w:val="00A2783E"/>
    <w:rsid w:val="00A27C02"/>
    <w:rsid w:val="00A55030"/>
    <w:rsid w:val="00A55B33"/>
    <w:rsid w:val="00A61659"/>
    <w:rsid w:val="00A66004"/>
    <w:rsid w:val="00A67C72"/>
    <w:rsid w:val="00A82740"/>
    <w:rsid w:val="00AC75E7"/>
    <w:rsid w:val="00AD5421"/>
    <w:rsid w:val="00AE68AF"/>
    <w:rsid w:val="00AE781F"/>
    <w:rsid w:val="00AF13C1"/>
    <w:rsid w:val="00AF2F84"/>
    <w:rsid w:val="00AF668B"/>
    <w:rsid w:val="00B01AAD"/>
    <w:rsid w:val="00B058CD"/>
    <w:rsid w:val="00B06C73"/>
    <w:rsid w:val="00B208D5"/>
    <w:rsid w:val="00B21084"/>
    <w:rsid w:val="00B24840"/>
    <w:rsid w:val="00B341D0"/>
    <w:rsid w:val="00B44F01"/>
    <w:rsid w:val="00B537D1"/>
    <w:rsid w:val="00B57BDD"/>
    <w:rsid w:val="00B60C65"/>
    <w:rsid w:val="00B72035"/>
    <w:rsid w:val="00B728C7"/>
    <w:rsid w:val="00B9156A"/>
    <w:rsid w:val="00B91DD5"/>
    <w:rsid w:val="00B9395C"/>
    <w:rsid w:val="00BA4297"/>
    <w:rsid w:val="00BB6088"/>
    <w:rsid w:val="00BD3284"/>
    <w:rsid w:val="00BE6C3B"/>
    <w:rsid w:val="00BF57B0"/>
    <w:rsid w:val="00BF6309"/>
    <w:rsid w:val="00C04F9C"/>
    <w:rsid w:val="00C05481"/>
    <w:rsid w:val="00C12D37"/>
    <w:rsid w:val="00C26266"/>
    <w:rsid w:val="00C31202"/>
    <w:rsid w:val="00C31E7D"/>
    <w:rsid w:val="00C508AB"/>
    <w:rsid w:val="00C50B85"/>
    <w:rsid w:val="00C73A6A"/>
    <w:rsid w:val="00C746E3"/>
    <w:rsid w:val="00C833CA"/>
    <w:rsid w:val="00C835E6"/>
    <w:rsid w:val="00C9274F"/>
    <w:rsid w:val="00CA07B3"/>
    <w:rsid w:val="00CA70B8"/>
    <w:rsid w:val="00CE4781"/>
    <w:rsid w:val="00CF5C53"/>
    <w:rsid w:val="00CF6226"/>
    <w:rsid w:val="00D22E7A"/>
    <w:rsid w:val="00D354CA"/>
    <w:rsid w:val="00D35734"/>
    <w:rsid w:val="00D36F97"/>
    <w:rsid w:val="00D41EF7"/>
    <w:rsid w:val="00D46061"/>
    <w:rsid w:val="00D55EB6"/>
    <w:rsid w:val="00D560E3"/>
    <w:rsid w:val="00D6090B"/>
    <w:rsid w:val="00D63618"/>
    <w:rsid w:val="00D65E67"/>
    <w:rsid w:val="00D67EFD"/>
    <w:rsid w:val="00D81F35"/>
    <w:rsid w:val="00DC404E"/>
    <w:rsid w:val="00DD1F5E"/>
    <w:rsid w:val="00DE71FF"/>
    <w:rsid w:val="00DF183C"/>
    <w:rsid w:val="00DF2F08"/>
    <w:rsid w:val="00DF5B59"/>
    <w:rsid w:val="00E057D8"/>
    <w:rsid w:val="00E4512C"/>
    <w:rsid w:val="00E957F4"/>
    <w:rsid w:val="00EA17C2"/>
    <w:rsid w:val="00EA1CDF"/>
    <w:rsid w:val="00EA5BD3"/>
    <w:rsid w:val="00EC4A16"/>
    <w:rsid w:val="00ED55EF"/>
    <w:rsid w:val="00EE07BF"/>
    <w:rsid w:val="00EE77F3"/>
    <w:rsid w:val="00F10912"/>
    <w:rsid w:val="00F16A2B"/>
    <w:rsid w:val="00F31F84"/>
    <w:rsid w:val="00F602A3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lomakpopisa"/>
    <w:link w:val="bulletsChar"/>
    <w:qFormat/>
    <w:rsid w:val="009630C8"/>
    <w:pPr>
      <w:numPr>
        <w:numId w:val="2"/>
      </w:numPr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character" w:customStyle="1" w:styleId="bulletsChar">
    <w:name w:val="bullets Char"/>
    <w:link w:val="bullets"/>
    <w:rsid w:val="009630C8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F921-9D6F-465D-ADD4-22DFCEC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34</cp:revision>
  <cp:lastPrinted>2021-12-30T14:24:00Z</cp:lastPrinted>
  <dcterms:created xsi:type="dcterms:W3CDTF">2022-03-02T11:41:00Z</dcterms:created>
  <dcterms:modified xsi:type="dcterms:W3CDTF">2023-03-21T11:28:00Z</dcterms:modified>
</cp:coreProperties>
</file>