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21D85EA2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3038639A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463C193" w14:textId="77777777" w:rsidR="00CF714B" w:rsidRPr="000E411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14:paraId="5F5F0F08" w14:textId="19C1B29D" w:rsidR="004F4FCB" w:rsidRPr="000E411B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POZIV NA DOSTAVU PROJEKTNIH PRIJEDLOGA</w:t>
      </w:r>
    </w:p>
    <w:p w14:paraId="7497AECA" w14:textId="77777777" w:rsidR="00C8635E" w:rsidRPr="000E411B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</w:p>
    <w:p w14:paraId="34E587B1" w14:textId="2AE664A0" w:rsidR="003520D3" w:rsidRPr="000E411B" w:rsidRDefault="00F1212C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F1212C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>JAČANJE ODRŽIVOSTI TE POTICANJE ZELENE I DIGITALNE TRANZICIJE PODUZETNIKA U SEKTORU TURIZMA</w:t>
      </w:r>
      <w:r w:rsidRPr="000E411B" w:rsidDel="00300B61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 xml:space="preserve"> </w:t>
      </w:r>
    </w:p>
    <w:p w14:paraId="05A4BFB6" w14:textId="2E9B32C7" w:rsidR="003520D3" w:rsidRPr="000E411B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>(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Referentni</w:t>
      </w:r>
      <w:r w:rsidRPr="000E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broj</w:t>
      </w:r>
      <w:r w:rsidRPr="000E41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1B58" w:rsidRPr="007A1B58">
        <w:rPr>
          <w:rFonts w:ascii="Times New Roman" w:hAnsi="Times New Roman" w:cs="Times New Roman"/>
          <w:b/>
          <w:sz w:val="28"/>
          <w:szCs w:val="28"/>
        </w:rPr>
        <w:t>NPOO.C1.6.R1-I2.01</w:t>
      </w:r>
      <w:r w:rsidRPr="000E411B">
        <w:rPr>
          <w:rFonts w:ascii="Times New Roman" w:hAnsi="Times New Roman" w:cs="Times New Roman"/>
          <w:b/>
          <w:sz w:val="28"/>
          <w:szCs w:val="28"/>
        </w:rPr>
        <w:t>)</w:t>
      </w:r>
    </w:p>
    <w:p w14:paraId="23EDCC96" w14:textId="72AA23CE" w:rsidR="003520D3" w:rsidRPr="000E411B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4691A14" w14:textId="77777777" w:rsidR="00043E7D" w:rsidRPr="000E411B" w:rsidRDefault="00043E7D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61F68ABF" w14:textId="0A0EB13A" w:rsidR="00C8635E" w:rsidRPr="000E411B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35C8E1E6" w14:textId="768F003B" w:rsidR="00BB3879" w:rsidRPr="000E411B" w:rsidRDefault="00BB3879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03E7DCAD" w14:textId="6708C2CE" w:rsidR="00043E7D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>OBRAZAC 4.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14:paraId="56263DEA" w14:textId="77777777" w:rsidR="00BB3879" w:rsidRPr="000E411B" w:rsidRDefault="00BB3879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710984D4" w14:textId="13AB983D" w:rsidR="00043E7D" w:rsidRPr="000E411B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IZJAVA O KORIŠTENIM </w:t>
      </w:r>
      <w:r w:rsidR="00C33A1D" w:rsidRPr="00C62422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>DRŽAVNIM POTPORAMA</w:t>
      </w:r>
      <w:r w:rsidR="00C33A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C33A1D" w:rsidRPr="00C62422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>I</w:t>
      </w:r>
      <w:r w:rsidR="00C33A1D"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POTPORAMA MALE VRIJEDNOSTI </w:t>
      </w:r>
    </w:p>
    <w:p w14:paraId="1539AAC2" w14:textId="77777777" w:rsidR="00043E7D" w:rsidRPr="000E411B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PRIJAVITELJA I POJEDINAČNO ZA SVAKO POVEZANO PODUZEĆE </w:t>
      </w:r>
    </w:p>
    <w:p w14:paraId="6058A420" w14:textId="439D3CB0" w:rsidR="00043E7D" w:rsidRPr="000E411B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411B">
        <w:rPr>
          <w:rFonts w:ascii="Times New Roman" w:hAnsi="Times New Roman" w:cs="Times New Roman"/>
          <w:b/>
          <w:sz w:val="28"/>
          <w:szCs w:val="28"/>
          <w:lang w:val="hr-HR"/>
        </w:rPr>
        <w:t>KOJE SE SMATRA “JEDINSTVENIM PODUZETNIKOM”</w:t>
      </w:r>
    </w:p>
    <w:p w14:paraId="022DF658" w14:textId="77777777" w:rsidR="00043E7D" w:rsidRPr="00C8635E" w:rsidRDefault="00043E7D" w:rsidP="0004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ED9352C" w14:textId="615C01F8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C47D7C" w14:textId="77777777" w:rsidR="00007437" w:rsidRDefault="00007437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8C00FA" w14:textId="77777777" w:rsidR="004F4FCB" w:rsidRDefault="004F4FCB" w:rsidP="00C8635E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14:paraId="3A47A668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09CF4E22" w14:textId="1B1B8A94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 xml:space="preserve">Izjava o dodijeljenim </w:t>
      </w:r>
      <w:r w:rsidR="00C33A1D" w:rsidRPr="00C62422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>državnim potporama</w:t>
      </w:r>
      <w:r w:rsidR="00C33A1D" w:rsidRPr="00C33A1D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 xml:space="preserve"> </w:t>
      </w:r>
      <w:r w:rsidR="00C33A1D" w:rsidRPr="00C62422">
        <w:rPr>
          <w:rFonts w:ascii="Times New Roman" w:hAnsi="Times New Roman" w:cs="Times New Roman"/>
          <w:b/>
          <w:sz w:val="28"/>
          <w:szCs w:val="28"/>
          <w:highlight w:val="yellow"/>
          <w:lang w:val="hr-HR"/>
        </w:rPr>
        <w:t>i</w:t>
      </w:r>
      <w:r w:rsidR="00C33A1D" w:rsidRPr="000B3C7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t>potporama male vrijednosti</w:t>
      </w:r>
      <w:r w:rsidR="00F7573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t>*</w:t>
      </w:r>
    </w:p>
    <w:p w14:paraId="70F517C9" w14:textId="3726A868" w:rsid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61177CDD" w14:textId="77777777" w:rsidR="005A0D9F" w:rsidRPr="007925D3" w:rsidRDefault="005A0D9F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bookmarkStart w:id="0" w:name="_GoBack"/>
      <w:bookmarkEnd w:id="0"/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3577"/>
      </w:tblGrid>
      <w:tr w:rsidR="004F4FCB" w:rsidRPr="004F4FCB" w14:paraId="61B4F0CE" w14:textId="77777777" w:rsidTr="005A0D9F">
        <w:trPr>
          <w:jc w:val="center"/>
        </w:trPr>
        <w:tc>
          <w:tcPr>
            <w:tcW w:w="1678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5A0D9F">
        <w:trPr>
          <w:jc w:val="center"/>
        </w:trPr>
        <w:tc>
          <w:tcPr>
            <w:tcW w:w="1678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5A0D9F">
        <w:trPr>
          <w:trHeight w:val="567"/>
          <w:jc w:val="center"/>
        </w:trPr>
        <w:tc>
          <w:tcPr>
            <w:tcW w:w="1678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5A0D9F">
        <w:trPr>
          <w:trHeight w:val="567"/>
          <w:jc w:val="center"/>
        </w:trPr>
        <w:tc>
          <w:tcPr>
            <w:tcW w:w="1678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5A0D9F">
        <w:trPr>
          <w:trHeight w:val="567"/>
          <w:jc w:val="center"/>
        </w:trPr>
        <w:tc>
          <w:tcPr>
            <w:tcW w:w="1678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577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401CC6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52CA54DE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</w:t>
      </w:r>
      <w:r w:rsidR="005A0D9F" w:rsidRPr="005A0D9F">
        <w:t xml:space="preserve"> </w:t>
      </w:r>
      <w:r w:rsidR="005A0D9F" w:rsidRPr="005A0D9F">
        <w:rPr>
          <w:rFonts w:ascii="Times New Roman" w:hAnsi="Times New Roman" w:cs="Times New Roman"/>
          <w:sz w:val="24"/>
          <w:lang w:val="hr-HR"/>
        </w:rPr>
        <w:t>obračunato u eure prema središnjem paritetu za uključivanje hrvatske kune u tečajni mehanizam 1 EUR = 7,53450 HRK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5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7D4F" w14:textId="77777777" w:rsidR="00562E66" w:rsidRDefault="00562E66" w:rsidP="004F4FCB">
      <w:pPr>
        <w:spacing w:after="0" w:line="240" w:lineRule="auto"/>
      </w:pPr>
      <w:r>
        <w:separator/>
      </w:r>
    </w:p>
  </w:endnote>
  <w:endnote w:type="continuationSeparator" w:id="0">
    <w:p w14:paraId="6B72A884" w14:textId="77777777" w:rsidR="00562E66" w:rsidRDefault="00562E66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A21" w14:textId="77777777" w:rsidR="00322F68" w:rsidRDefault="0032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BC23" w14:textId="77777777" w:rsidR="00322F68" w:rsidRDefault="00322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8422" w14:textId="77777777" w:rsidR="00322F68" w:rsidRDefault="0032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B1843" w14:textId="77777777" w:rsidR="00562E66" w:rsidRDefault="00562E66" w:rsidP="004F4FCB">
      <w:pPr>
        <w:spacing w:after="0" w:line="240" w:lineRule="auto"/>
      </w:pPr>
      <w:r>
        <w:separator/>
      </w:r>
    </w:p>
  </w:footnote>
  <w:footnote w:type="continuationSeparator" w:id="0">
    <w:p w14:paraId="37D61DEE" w14:textId="77777777" w:rsidR="00562E66" w:rsidRDefault="00562E66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6401" w14:textId="77777777" w:rsidR="00322F68" w:rsidRDefault="0032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24B4" w14:textId="77777777" w:rsidR="00322F68" w:rsidRDefault="00322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1C4C" w14:textId="20681268" w:rsidR="00DB5782" w:rsidRPr="00211A11" w:rsidRDefault="00322F68" w:rsidP="00DB5782">
    <w:pPr>
      <w:pStyle w:val="Header"/>
      <w:rPr>
        <w:lang w:val="fr-FR"/>
      </w:rPr>
    </w:pPr>
    <w:r w:rsidRPr="00870D70">
      <w:rPr>
        <w:rFonts w:ascii="Times New Roman" w:eastAsia="Times New Roman" w:hAnsi="Times New Roman" w:cs="Times New Roman"/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7FE7FB92" wp14:editId="5346EB6D">
          <wp:simplePos x="0" y="0"/>
          <wp:positionH relativeFrom="column">
            <wp:posOffset>6288307</wp:posOffset>
          </wp:positionH>
          <wp:positionV relativeFrom="paragraph">
            <wp:posOffset>133568</wp:posOffset>
          </wp:positionV>
          <wp:extent cx="1904762" cy="495238"/>
          <wp:effectExtent l="0" t="0" r="635" b="63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49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08DFF83A" wp14:editId="7FBB7147">
          <wp:simplePos x="0" y="0"/>
          <wp:positionH relativeFrom="column">
            <wp:posOffset>-190500</wp:posOffset>
          </wp:positionH>
          <wp:positionV relativeFrom="paragraph">
            <wp:posOffset>56595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FE02A5" w14:textId="694F4071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01991"/>
    <w:rsid w:val="00007437"/>
    <w:rsid w:val="0002588D"/>
    <w:rsid w:val="00043E7D"/>
    <w:rsid w:val="000555BF"/>
    <w:rsid w:val="0006059A"/>
    <w:rsid w:val="000B3C7D"/>
    <w:rsid w:val="000E3B28"/>
    <w:rsid w:val="000E411B"/>
    <w:rsid w:val="00114A41"/>
    <w:rsid w:val="001B7E50"/>
    <w:rsid w:val="001E7E9C"/>
    <w:rsid w:val="001F0FC9"/>
    <w:rsid w:val="00211A11"/>
    <w:rsid w:val="00220539"/>
    <w:rsid w:val="0022385D"/>
    <w:rsid w:val="00250CC5"/>
    <w:rsid w:val="00322F68"/>
    <w:rsid w:val="003520D3"/>
    <w:rsid w:val="00450DDA"/>
    <w:rsid w:val="00474739"/>
    <w:rsid w:val="004B6144"/>
    <w:rsid w:val="004C2F28"/>
    <w:rsid w:val="004E00A0"/>
    <w:rsid w:val="004F4FCB"/>
    <w:rsid w:val="005355DA"/>
    <w:rsid w:val="00562E66"/>
    <w:rsid w:val="005978A7"/>
    <w:rsid w:val="005A0D9F"/>
    <w:rsid w:val="005B432B"/>
    <w:rsid w:val="005D471E"/>
    <w:rsid w:val="00605E03"/>
    <w:rsid w:val="0063132C"/>
    <w:rsid w:val="00652EF6"/>
    <w:rsid w:val="00655729"/>
    <w:rsid w:val="006659B6"/>
    <w:rsid w:val="0068670A"/>
    <w:rsid w:val="0069295A"/>
    <w:rsid w:val="007456CE"/>
    <w:rsid w:val="007925D3"/>
    <w:rsid w:val="007A1B58"/>
    <w:rsid w:val="007C0C8B"/>
    <w:rsid w:val="007C78CA"/>
    <w:rsid w:val="0081418A"/>
    <w:rsid w:val="008576F8"/>
    <w:rsid w:val="00866E2E"/>
    <w:rsid w:val="00870D70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7218A"/>
    <w:rsid w:val="009A087E"/>
    <w:rsid w:val="009B0AC6"/>
    <w:rsid w:val="009C00CF"/>
    <w:rsid w:val="009D5F7E"/>
    <w:rsid w:val="00A204E1"/>
    <w:rsid w:val="00A24844"/>
    <w:rsid w:val="00AA018D"/>
    <w:rsid w:val="00AC68EC"/>
    <w:rsid w:val="00B24049"/>
    <w:rsid w:val="00B638DF"/>
    <w:rsid w:val="00B840B6"/>
    <w:rsid w:val="00BA4787"/>
    <w:rsid w:val="00BB3879"/>
    <w:rsid w:val="00BC0FE7"/>
    <w:rsid w:val="00C33A1D"/>
    <w:rsid w:val="00C574AD"/>
    <w:rsid w:val="00C62422"/>
    <w:rsid w:val="00C8635E"/>
    <w:rsid w:val="00CB5038"/>
    <w:rsid w:val="00CB6FE2"/>
    <w:rsid w:val="00CF4085"/>
    <w:rsid w:val="00CF714B"/>
    <w:rsid w:val="00D46DDE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EA5E87"/>
    <w:rsid w:val="00F1212C"/>
    <w:rsid w:val="00F7573E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B817-1994-4D79-AA99-5D115BE1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2022-11-16T19:50:00Z</dcterms:modified>
</cp:coreProperties>
</file>