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E433" w14:textId="1534233C" w:rsidR="00CF6226" w:rsidRPr="006C13F9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14:paraId="0BA53094" w14:textId="77777777" w:rsidR="00AE68AF" w:rsidRPr="006C13F9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13F9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6C13F9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39"/>
        <w:gridCol w:w="1478"/>
        <w:gridCol w:w="1589"/>
        <w:gridCol w:w="1730"/>
      </w:tblGrid>
      <w:tr w:rsidR="00A55030" w:rsidRPr="00381B14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381B14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6E50EF4F" w:rsidR="00A55030" w:rsidRPr="00381B14" w:rsidRDefault="00102F9D" w:rsidP="0010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381B14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381B14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381B14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468F2D9F" w:rsidR="00A55030" w:rsidRPr="00381B14" w:rsidRDefault="001209D4" w:rsidP="00A5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C1.3.</w:t>
            </w:r>
            <w:r w:rsidR="00373FA9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R2-I1 - Program smanjenja odlaganja otpada</w:t>
            </w:r>
          </w:p>
        </w:tc>
      </w:tr>
      <w:tr w:rsidR="0064609E" w:rsidRPr="00381B14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381B14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058F22F5" w:rsidR="0064609E" w:rsidRPr="00381B14" w:rsidRDefault="000948C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NPOO.C1.3.R2-I1</w:t>
            </w:r>
            <w:r w:rsidRPr="00CA2B0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47AA2" w:rsidRPr="00CA2B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8AF" w:rsidRPr="00381B14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381B14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381B1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381B14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381B14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381B14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381B14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381B14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381B1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381B14" w14:paraId="6378D274" w14:textId="77777777" w:rsidTr="00B24840">
        <w:trPr>
          <w:jc w:val="center"/>
        </w:trPr>
        <w:tc>
          <w:tcPr>
            <w:tcW w:w="562" w:type="dxa"/>
          </w:tcPr>
          <w:p w14:paraId="262E6003" w14:textId="77777777" w:rsidR="00AE68AF" w:rsidRPr="00381B1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5C261C5E" w14:textId="01B5F26C" w:rsidR="00AE68AF" w:rsidRPr="00381B14" w:rsidRDefault="004C1DF3" w:rsidP="0085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854014"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i</w:t>
            </w:r>
            <w:r w:rsidR="004033D0"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589" w:type="dxa"/>
          </w:tcPr>
          <w:p w14:paraId="3D1B34B7" w14:textId="77777777" w:rsidR="004033D0" w:rsidRPr="00381B1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381B1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381B1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381B14" w14:paraId="016CEFC5" w14:textId="77777777" w:rsidTr="00B24840">
        <w:trPr>
          <w:jc w:val="center"/>
        </w:trPr>
        <w:tc>
          <w:tcPr>
            <w:tcW w:w="562" w:type="dxa"/>
          </w:tcPr>
          <w:p w14:paraId="2D2E9305" w14:textId="77777777" w:rsidR="004033D0" w:rsidRPr="00381B14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gridSpan w:val="2"/>
          </w:tcPr>
          <w:p w14:paraId="6ECAE95A" w14:textId="595DC44A" w:rsidR="004033D0" w:rsidRPr="00381B14" w:rsidRDefault="004033D0" w:rsidP="00BD3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</w:t>
            </w:r>
            <w:r w:rsidR="00482350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482350" w:rsidRPr="00381B14">
              <w:rPr>
                <w:rFonts w:ascii="Times New Roman" w:hAnsi="Times New Roman" w:cs="Times New Roman"/>
                <w:sz w:val="24"/>
                <w:szCs w:val="24"/>
              </w:rPr>
              <w:t>odnosno odgovara predmetu i svrsi ovog Poziva</w:t>
            </w:r>
            <w:r w:rsidR="00BD3284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A267B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="00BD3284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(Obrazac 1)</w:t>
            </w:r>
            <w:r w:rsidR="00482350"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96706EC" w14:textId="77777777" w:rsidR="004033D0" w:rsidRPr="00381B14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381B14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381B14" w14:paraId="544015A7" w14:textId="77777777" w:rsidTr="00B24840">
        <w:trPr>
          <w:jc w:val="center"/>
        </w:trPr>
        <w:tc>
          <w:tcPr>
            <w:tcW w:w="562" w:type="dxa"/>
          </w:tcPr>
          <w:p w14:paraId="4B3715DC" w14:textId="4E22EC6C" w:rsidR="0070229A" w:rsidRPr="00381B14" w:rsidRDefault="00F31F84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29A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1B4E6E3A" w14:textId="7D401E20" w:rsidR="0070229A" w:rsidRPr="00381B1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 (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provodi se u potpunosti na teritoriju Republike Hrvatske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); </w:t>
            </w:r>
            <w:r w:rsidR="00AA267B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(Obrazac 1)</w:t>
            </w:r>
          </w:p>
        </w:tc>
        <w:tc>
          <w:tcPr>
            <w:tcW w:w="1589" w:type="dxa"/>
          </w:tcPr>
          <w:p w14:paraId="2AE7755F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381B14" w14:paraId="6DC7A15C" w14:textId="77777777" w:rsidTr="00B24840">
        <w:trPr>
          <w:jc w:val="center"/>
        </w:trPr>
        <w:tc>
          <w:tcPr>
            <w:tcW w:w="562" w:type="dxa"/>
          </w:tcPr>
          <w:p w14:paraId="398B88ED" w14:textId="7F239FDC" w:rsidR="0070229A" w:rsidRPr="00381B14" w:rsidRDefault="00F31F84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229A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3910BD19" w14:textId="232090E7" w:rsidR="0070229A" w:rsidRPr="00381B14" w:rsidRDefault="0070229A" w:rsidP="00F31F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Aktivnosti projekta su u skladu s prihvatljivim aktivnostima </w:t>
            </w:r>
            <w:r w:rsidR="0091697A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 sklopu ovog P</w:t>
            </w:r>
            <w:r w:rsidR="00F31F84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oziva</w:t>
            </w:r>
            <w:r w:rsidRPr="00381B14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1"/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ED4F79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poglavlje 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2.7. Uputa); </w:t>
            </w:r>
            <w:r w:rsidR="00AA267B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(Obrazac 1).</w:t>
            </w:r>
          </w:p>
        </w:tc>
        <w:tc>
          <w:tcPr>
            <w:tcW w:w="1589" w:type="dxa"/>
          </w:tcPr>
          <w:p w14:paraId="5233291E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381B14" w14:paraId="34DE6AF2" w14:textId="77777777" w:rsidTr="00B24840">
        <w:trPr>
          <w:jc w:val="center"/>
        </w:trPr>
        <w:tc>
          <w:tcPr>
            <w:tcW w:w="562" w:type="dxa"/>
          </w:tcPr>
          <w:p w14:paraId="65761248" w14:textId="5743B74A" w:rsidR="0070229A" w:rsidRPr="00381B14" w:rsidRDefault="003E3AC0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229A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7DA84632" w14:textId="14375E1E" w:rsidR="0070229A" w:rsidRPr="00381B1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u skladu s nacionalnim propisima i propisima EU, uključujući nacionalno i EU zakonodavstvo o zaštiti okoliša;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B99D789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381B14" w14:paraId="05F83376" w14:textId="77777777" w:rsidTr="00B24840">
        <w:trPr>
          <w:jc w:val="center"/>
        </w:trPr>
        <w:tc>
          <w:tcPr>
            <w:tcW w:w="562" w:type="dxa"/>
          </w:tcPr>
          <w:p w14:paraId="0F6E80CD" w14:textId="4E018BF1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7" w:type="dxa"/>
            <w:gridSpan w:val="2"/>
          </w:tcPr>
          <w:p w14:paraId="1D4FFF35" w14:textId="43298F75" w:rsidR="0070229A" w:rsidRPr="00381B14" w:rsidRDefault="0070229A" w:rsidP="006634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„Ne nanosi bitnu štetu“</w:t>
            </w:r>
            <w:r w:rsidRPr="00381B14">
              <w:rPr>
                <w:rFonts w:ascii="Times New Roman" w:hAnsi="Times New Roman" w:cs="Times New Roman"/>
              </w:rPr>
              <w:t xml:space="preserve"> 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significant</w:t>
            </w:r>
            <w:proofErr w:type="spellEnd"/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harm</w:t>
            </w:r>
            <w:proofErr w:type="spellEnd"/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“) kako je navedeno u </w:t>
            </w:r>
            <w:r w:rsidR="0066345A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poglavlju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2.</w:t>
            </w:r>
            <w:r w:rsidR="0066345A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12.3.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Uputa za prijavitelje; </w:t>
            </w:r>
            <w:r w:rsidR="00AA267B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(Obrazac 1) i Kontrolno</w:t>
            </w:r>
            <w:r w:rsidR="00AA267B"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j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list</w:t>
            </w:r>
            <w:r w:rsidR="00AA267B"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j</w:t>
            </w:r>
            <w:proofErr w:type="spellEnd"/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usklađenosti projekta s načelom "ne nanosi bitnu štetu“ (Obrazac 4) te  uvidom u rješenja i/ili mišljenja i/ili dozvole koje dokazuju usklađenost projekta s primjenjivim zakonodavstvom iz područja zaštite okoliša i prirode a koji su navedeni u </w:t>
            </w:r>
            <w:r w:rsidR="0001239B"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poglavlju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3.1. Uputa</w:t>
            </w:r>
          </w:p>
        </w:tc>
        <w:tc>
          <w:tcPr>
            <w:tcW w:w="1589" w:type="dxa"/>
          </w:tcPr>
          <w:p w14:paraId="20FE59B7" w14:textId="77777777" w:rsidR="0070229A" w:rsidRPr="00381B14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70229A" w:rsidRPr="00381B14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381B14" w14:paraId="72908AA6" w14:textId="77777777" w:rsidTr="00B24840">
        <w:trPr>
          <w:jc w:val="center"/>
        </w:trPr>
        <w:tc>
          <w:tcPr>
            <w:tcW w:w="562" w:type="dxa"/>
          </w:tcPr>
          <w:p w14:paraId="53B99AF5" w14:textId="2C627DCF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7" w:type="dxa"/>
            <w:gridSpan w:val="2"/>
          </w:tcPr>
          <w:p w14:paraId="127A8911" w14:textId="4EF3FADB" w:rsidR="0070229A" w:rsidRPr="00381B14" w:rsidRDefault="0070229A" w:rsidP="000266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u trenutku podnošenja projektnog prijedloga nije fizički niti financijski završen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01E8FF69" w14:textId="77777777" w:rsidR="0070229A" w:rsidRPr="00381B14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70229A" w:rsidRPr="00381B14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381B14" w14:paraId="6CE265F8" w14:textId="77777777" w:rsidTr="00B24840">
        <w:trPr>
          <w:jc w:val="center"/>
        </w:trPr>
        <w:tc>
          <w:tcPr>
            <w:tcW w:w="562" w:type="dxa"/>
          </w:tcPr>
          <w:p w14:paraId="2E23F3AC" w14:textId="59813F32" w:rsidR="0070229A" w:rsidRPr="00381B14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7" w:type="dxa"/>
            <w:gridSpan w:val="2"/>
          </w:tcPr>
          <w:p w14:paraId="3447E095" w14:textId="14803B50" w:rsidR="0070229A" w:rsidRPr="00381B1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se, na način opisan u projektnom prijedlogu, ne bi mogao provesti bez potpore iz </w:t>
            </w:r>
            <w:r w:rsidR="00570DFC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NPOO-a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(prijavitelj nema 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 xml:space="preserve">osigurana sredstva za provedbu projekta na način, u opsegu i vremenskom okviru kako je opisano u projektnom prijedlogu, odnosno potporom iz </w:t>
            </w:r>
            <w:r w:rsidR="00570DFC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NPOO-a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osigurava  se dodana vrijednost, bilo u opsegu ili kvaliteti aktivnosti, ili u pogledu vremena potrebnog za ostvarenje cilja/ciljeva projekta);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447F7877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381B14" w14:paraId="65EFCE05" w14:textId="77777777" w:rsidTr="00B24840">
        <w:trPr>
          <w:jc w:val="center"/>
        </w:trPr>
        <w:tc>
          <w:tcPr>
            <w:tcW w:w="562" w:type="dxa"/>
          </w:tcPr>
          <w:p w14:paraId="446ED740" w14:textId="4E624891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7" w:type="dxa"/>
            <w:gridSpan w:val="2"/>
          </w:tcPr>
          <w:p w14:paraId="6B448B56" w14:textId="720F75F4" w:rsidR="0070229A" w:rsidRPr="00381B1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(odnosno ne predstavlja dvostruko financiranje);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FA26152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381B14" w14:paraId="7FB3AFB3" w14:textId="77777777" w:rsidTr="00B24840">
        <w:trPr>
          <w:jc w:val="center"/>
        </w:trPr>
        <w:tc>
          <w:tcPr>
            <w:tcW w:w="562" w:type="dxa"/>
          </w:tcPr>
          <w:p w14:paraId="59E1C377" w14:textId="2B86AFA1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7" w:type="dxa"/>
            <w:gridSpan w:val="2"/>
            <w:shd w:val="clear" w:color="auto" w:fill="auto"/>
          </w:tcPr>
          <w:p w14:paraId="45149FD8" w14:textId="2C715C3D" w:rsidR="0070229A" w:rsidRPr="00381B1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u skladu s horizontalnim politikama EU o ravnopravnosti spolova i nediskriminaciji;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provjerava se u Prijavnom obrascu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(Obrazac 1)</w:t>
            </w:r>
          </w:p>
        </w:tc>
        <w:tc>
          <w:tcPr>
            <w:tcW w:w="1589" w:type="dxa"/>
          </w:tcPr>
          <w:p w14:paraId="434505B9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F96565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381B14" w14:paraId="4974D9B1" w14:textId="77777777" w:rsidTr="00B24840">
        <w:trPr>
          <w:jc w:val="center"/>
        </w:trPr>
        <w:tc>
          <w:tcPr>
            <w:tcW w:w="562" w:type="dxa"/>
          </w:tcPr>
          <w:p w14:paraId="06CC44E9" w14:textId="690C7BDE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7" w:type="dxa"/>
            <w:gridSpan w:val="2"/>
            <w:shd w:val="clear" w:color="auto" w:fill="auto"/>
          </w:tcPr>
          <w:p w14:paraId="657C5065" w14:textId="660578F9" w:rsidR="0070229A" w:rsidRPr="00381B1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spreman za početak provedbe aktivnosti projekta i njihov završetak u skladu s planom aktivnosti navedenim u Prijavnom obrascu (Obrazac 1) i zadanim vremenskim okvirima za provedbu projekta</w:t>
            </w:r>
            <w:r w:rsidR="00205F51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definiranim u </w:t>
            </w:r>
            <w:r w:rsidR="00C73672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poglavlju </w:t>
            </w:r>
            <w:r w:rsidR="00205F51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5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.1. Uputa;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(Obrazac 1) i  Izjav</w:t>
            </w:r>
            <w:r w:rsidR="00AA46BF"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prijavitelja (Obrazac 3)</w:t>
            </w:r>
          </w:p>
        </w:tc>
        <w:tc>
          <w:tcPr>
            <w:tcW w:w="1589" w:type="dxa"/>
          </w:tcPr>
          <w:p w14:paraId="6D2523E8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F66BA" w14:textId="77777777" w:rsidR="0070229A" w:rsidRPr="00381B14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F51" w:rsidRPr="00381B14" w14:paraId="5ABD885A" w14:textId="77777777" w:rsidTr="00B24840">
        <w:trPr>
          <w:jc w:val="center"/>
        </w:trPr>
        <w:tc>
          <w:tcPr>
            <w:tcW w:w="562" w:type="dxa"/>
          </w:tcPr>
          <w:p w14:paraId="523D77AE" w14:textId="7F3A6742" w:rsidR="00205F51" w:rsidRPr="00381B14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7" w:type="dxa"/>
            <w:gridSpan w:val="2"/>
          </w:tcPr>
          <w:p w14:paraId="1B253E62" w14:textId="7AFEC97C" w:rsidR="00205F51" w:rsidRPr="00381B14" w:rsidRDefault="00205F51" w:rsidP="00891C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 provodi unutar razdoblja od najranije 1. veljače 2020. </w:t>
            </w:r>
            <w:r w:rsidR="00410B6F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do </w:t>
            </w:r>
            <w:r w:rsidR="000948C8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inicijalno </w:t>
            </w:r>
            <w:r w:rsidR="00410B6F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najkasnije 30. lipnja 2025. za RD-građevine</w:t>
            </w:r>
            <w:r w:rsidR="00891C5D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odnosno provedba projekata mobilnih RD mora završiti najkasnije do 30. lipnja 2025., a inicijalno može trajati najviše 12 mjeseci od dana donošenja Odluke o financiranju.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(Obrazac 1)</w:t>
            </w:r>
          </w:p>
        </w:tc>
        <w:tc>
          <w:tcPr>
            <w:tcW w:w="1589" w:type="dxa"/>
          </w:tcPr>
          <w:p w14:paraId="7ED6E5DA" w14:textId="77777777" w:rsidR="00205F51" w:rsidRPr="00381B14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3CDB80" w14:textId="77777777" w:rsidR="00205F51" w:rsidRPr="00381B14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F51" w:rsidRPr="00381B14" w14:paraId="7239832A" w14:textId="77777777" w:rsidTr="00B24840">
        <w:trPr>
          <w:jc w:val="center"/>
        </w:trPr>
        <w:tc>
          <w:tcPr>
            <w:tcW w:w="562" w:type="dxa"/>
          </w:tcPr>
          <w:p w14:paraId="387B927E" w14:textId="7E984DC0" w:rsidR="00205F51" w:rsidRPr="00381B14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7" w:type="dxa"/>
            <w:gridSpan w:val="2"/>
          </w:tcPr>
          <w:p w14:paraId="77AFC10A" w14:textId="1B84A2DE" w:rsidR="00205F51" w:rsidRPr="00381B14" w:rsidRDefault="00205F51" w:rsidP="00205F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Iznos traženih bespovratnih sredstava za projekt u okviru je propisanog najvećeg dopuštenog iznosa bespovratnih sredstava za financiranje prihvatljivih izdataka koji se mogu dodijeliti temeljem ovog Poziva;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(Obrazac 1)</w:t>
            </w:r>
          </w:p>
        </w:tc>
        <w:tc>
          <w:tcPr>
            <w:tcW w:w="1589" w:type="dxa"/>
          </w:tcPr>
          <w:p w14:paraId="2C8D9199" w14:textId="77777777" w:rsidR="00205F51" w:rsidRPr="00381B14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E1762E3" w14:textId="77777777" w:rsidR="00205F51" w:rsidRPr="00381B14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F51" w:rsidRPr="00381B14" w14:paraId="35DDF7C1" w14:textId="77777777" w:rsidTr="00B24840">
        <w:trPr>
          <w:jc w:val="center"/>
        </w:trPr>
        <w:tc>
          <w:tcPr>
            <w:tcW w:w="562" w:type="dxa"/>
          </w:tcPr>
          <w:p w14:paraId="055608F4" w14:textId="33EBCBD7" w:rsidR="00205F51" w:rsidRPr="00381B14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7" w:type="dxa"/>
            <w:gridSpan w:val="2"/>
          </w:tcPr>
          <w:p w14:paraId="50A233D6" w14:textId="4A68EC33" w:rsidR="00205F51" w:rsidRPr="00381B14" w:rsidRDefault="00205F51" w:rsidP="00205F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Tražena bespovratna sredstava za projekt u skladu su s maksimalnim propisanim intenzitetom 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potpore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(najvišim postotkom)</w:t>
            </w:r>
            <w:r w:rsidR="00010275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275"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koji se mogu dodijeliti temeljem ovog Poziva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(Obrazac 1)</w:t>
            </w:r>
          </w:p>
        </w:tc>
        <w:tc>
          <w:tcPr>
            <w:tcW w:w="1589" w:type="dxa"/>
          </w:tcPr>
          <w:p w14:paraId="79AB6CE7" w14:textId="77777777" w:rsidR="00205F51" w:rsidRPr="00381B14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DD194" w14:textId="77777777" w:rsidR="00205F51" w:rsidRPr="00381B14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028303DE" w14:textId="77777777" w:rsidTr="00B24840">
        <w:trPr>
          <w:jc w:val="center"/>
        </w:trPr>
        <w:tc>
          <w:tcPr>
            <w:tcW w:w="562" w:type="dxa"/>
          </w:tcPr>
          <w:p w14:paraId="70DE573C" w14:textId="6B1746CC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7" w:type="dxa"/>
            <w:gridSpan w:val="2"/>
          </w:tcPr>
          <w:p w14:paraId="572E4067" w14:textId="2D47646D" w:rsidR="00E957F4" w:rsidRPr="00381B14" w:rsidRDefault="00370620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Projektni prijedlog</w:t>
            </w:r>
            <w:r w:rsidR="00D81F35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sadrži</w:t>
            </w:r>
            <w:r w:rsidR="00E957F4" w:rsidRPr="00381B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752A0" w14:textId="6033EC2C" w:rsidR="00E957F4" w:rsidRPr="00381B14" w:rsidRDefault="000D0D4D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57F4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0620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obvezu Prijavitelja </w:t>
            </w:r>
            <w:r w:rsidR="005D59F2" w:rsidRPr="00381B14">
              <w:rPr>
                <w:rFonts w:ascii="Times New Roman" w:hAnsi="Times New Roman" w:cs="Times New Roman"/>
                <w:sz w:val="24"/>
                <w:szCs w:val="24"/>
              </w:rPr>
              <w:t>o pokretanju postupka javne nabave za radove/opremu objavom na odgovarajućim javnim portalima ili obvezu pokretanja jednostavne nabave opreme slanjem poziva na dostavu ponuda, najkasnije u roku od 45 dana od dana dostave obavijesti o donošenju Odluke o financiranju, te dostavu vezanog dokaza elektroničkim putem MINGOR/NT-u</w:t>
            </w:r>
            <w:r w:rsidR="00370620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="00A2783E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(Obrazac 1)</w:t>
            </w:r>
            <w:r w:rsid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783E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i Izjav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A2783E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prijavitelja (Obrazac 3)</w:t>
            </w:r>
            <w:r w:rsidR="009630C8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C27CF37" w14:textId="77777777" w:rsidR="00E957F4" w:rsidRPr="00381B14" w:rsidRDefault="00E957F4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F8742F" w14:textId="5C02A2AE" w:rsidR="00370620" w:rsidRPr="00381B14" w:rsidRDefault="009630C8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14:paraId="47CCB0EB" w14:textId="77777777" w:rsidR="009630C8" w:rsidRPr="00381B14" w:rsidRDefault="009630C8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C9E7" w14:textId="4D24BB45" w:rsidR="009630C8" w:rsidRPr="00381B14" w:rsidRDefault="000D0D4D" w:rsidP="00E957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957F4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30C8" w:rsidRPr="00381B14">
              <w:rPr>
                <w:rFonts w:ascii="Times New Roman" w:hAnsi="Times New Roman" w:cs="Times New Roman"/>
                <w:sz w:val="24"/>
                <w:szCs w:val="24"/>
              </w:rPr>
              <w:t>dokaz o pokrenutom postupku javne nabave za radove</w:t>
            </w:r>
            <w:r w:rsidR="008D2726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/opremu </w:t>
            </w:r>
            <w:bookmarkStart w:id="1" w:name="_Hlk159594919"/>
            <w:r w:rsidR="008D2726" w:rsidRPr="00381B14">
              <w:rPr>
                <w:rFonts w:ascii="Times New Roman" w:hAnsi="Times New Roman" w:cs="Times New Roman"/>
                <w:sz w:val="24"/>
                <w:szCs w:val="24"/>
              </w:rPr>
              <w:t>ili o pokrenutom postupku jednostavne nabave opreme</w:t>
            </w:r>
            <w:bookmarkEnd w:id="1"/>
            <w:r w:rsidR="009630C8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, ukoliko je Prijavitelj već započeo taj </w:t>
            </w:r>
            <w:r w:rsidR="009630C8" w:rsidRPr="0038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postupak;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provjerava se u Prijavnom obrascu</w:t>
            </w:r>
            <w:r w:rsidR="009630C8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(Obrazac 1)</w:t>
            </w:r>
            <w:r w:rsidR="008D2726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630C8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Izjav</w:t>
            </w:r>
            <w:r w:rsidR="008D2726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9630C8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prijavitelja (Obrazac 3)</w:t>
            </w:r>
            <w:r w:rsidR="005D5BB6">
              <w:rPr>
                <w:rFonts w:ascii="Times New Roman" w:hAnsi="Times New Roman" w:cs="Times New Roman"/>
                <w:i/>
                <w:sz w:val="24"/>
                <w:szCs w:val="24"/>
              </w:rPr>
              <w:t>, t</w:t>
            </w:r>
            <w:r w:rsidR="00532462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r w:rsidR="005510F0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uvidom </w:t>
            </w:r>
            <w:r w:rsidR="00532462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u dokumentacij</w:t>
            </w:r>
            <w:r w:rsidR="005510F0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532462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 brojem 1</w:t>
            </w:r>
            <w:r w:rsidR="000B083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32462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. poglavlja 3.1.</w:t>
            </w:r>
            <w:r w:rsidR="00C24AC1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UzP-a</w:t>
            </w:r>
            <w:r w:rsidR="009630C8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1CC57F9A" w14:textId="030A9397" w:rsidR="009630C8" w:rsidRPr="00381B14" w:rsidRDefault="009630C8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9" w:type="dxa"/>
          </w:tcPr>
          <w:p w14:paraId="5FBCF283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B074F0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0956AA70" w14:textId="77777777" w:rsidTr="00B24840">
        <w:trPr>
          <w:jc w:val="center"/>
        </w:trPr>
        <w:tc>
          <w:tcPr>
            <w:tcW w:w="562" w:type="dxa"/>
          </w:tcPr>
          <w:p w14:paraId="16819CA7" w14:textId="7703F72B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7" w:type="dxa"/>
            <w:gridSpan w:val="2"/>
          </w:tcPr>
          <w:p w14:paraId="05636925" w14:textId="0E2650D5" w:rsidR="00370620" w:rsidRPr="00381B14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za osiguranjem trajnosti operacije na način da se neposredni učinci i rezultati ulaganja ostvareni provedbom projekta očuvaju i koriste pod uvjetima pod kojima su odobreni;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(Obrazac 1) te Izjav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prijavitelja (Obrazac 3)</w:t>
            </w:r>
          </w:p>
        </w:tc>
        <w:tc>
          <w:tcPr>
            <w:tcW w:w="1589" w:type="dxa"/>
          </w:tcPr>
          <w:p w14:paraId="51C565F0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E49C8E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30A08035" w14:textId="77777777" w:rsidTr="00B24840">
        <w:trPr>
          <w:jc w:val="center"/>
        </w:trPr>
        <w:tc>
          <w:tcPr>
            <w:tcW w:w="562" w:type="dxa"/>
          </w:tcPr>
          <w:p w14:paraId="4EF43478" w14:textId="6E2E1E96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7" w:type="dxa"/>
            <w:gridSpan w:val="2"/>
          </w:tcPr>
          <w:p w14:paraId="098DD024" w14:textId="31491EB8" w:rsidR="00370620" w:rsidRPr="00381B14" w:rsidRDefault="00370620" w:rsidP="00BA42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o potpisivanju </w:t>
            </w:r>
            <w:r w:rsidR="00BA4297" w:rsidRPr="00381B1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govora za radove/nabavu, najkasnije </w:t>
            </w:r>
            <w:r w:rsidR="00BA4297" w:rsidRPr="00381B14">
              <w:rPr>
                <w:rFonts w:ascii="Times New Roman" w:hAnsi="Times New Roman" w:cs="Times New Roman"/>
                <w:sz w:val="24"/>
                <w:szCs w:val="24"/>
              </w:rPr>
              <w:t>5 mjeseci od potpisivanja ugovora o dodjeli bespovratnih sredstava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(Obrazac 1) te Izjav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prijavitelja (Obrazac 3);</w:t>
            </w:r>
          </w:p>
        </w:tc>
        <w:tc>
          <w:tcPr>
            <w:tcW w:w="1589" w:type="dxa"/>
          </w:tcPr>
          <w:p w14:paraId="2076A1D0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2A6CE7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57996F41" w14:textId="77777777" w:rsidTr="00B24840">
        <w:trPr>
          <w:jc w:val="center"/>
        </w:trPr>
        <w:tc>
          <w:tcPr>
            <w:tcW w:w="562" w:type="dxa"/>
          </w:tcPr>
          <w:p w14:paraId="267B3BA3" w14:textId="7A5844F8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7" w:type="dxa"/>
            <w:gridSpan w:val="2"/>
          </w:tcPr>
          <w:p w14:paraId="60AB9A7B" w14:textId="1CB2917C" w:rsidR="00370620" w:rsidRPr="00381B14" w:rsidRDefault="00370620" w:rsidP="00785A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o dostavi dokaza NT-u i PT-u da je osoba koja upravlja RD-om upisala RD odnosno </w:t>
            </w:r>
            <w:r w:rsidR="00000D43" w:rsidRPr="00381B14">
              <w:rPr>
                <w:rFonts w:ascii="Times New Roman" w:hAnsi="Times New Roman" w:cs="Times New Roman"/>
                <w:sz w:val="24"/>
                <w:szCs w:val="24"/>
              </w:rPr>
              <w:t>mobilno RD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(koj</w:t>
            </w:r>
            <w:r w:rsidR="00000D43" w:rsidRPr="00381B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je predmet projekt</w:t>
            </w:r>
            <w:r w:rsidR="00000D43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nog prijedloga) u Evidenciju 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RD najkasnije do 3</w:t>
            </w:r>
            <w:r w:rsidR="00785AE2" w:rsidRPr="00381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E2" w:rsidRPr="00381B14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2025.;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3);</w:t>
            </w:r>
          </w:p>
        </w:tc>
        <w:tc>
          <w:tcPr>
            <w:tcW w:w="1589" w:type="dxa"/>
          </w:tcPr>
          <w:p w14:paraId="3252385A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489C1B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57563CB6" w14:textId="77777777" w:rsidTr="00B24840">
        <w:trPr>
          <w:jc w:val="center"/>
        </w:trPr>
        <w:tc>
          <w:tcPr>
            <w:tcW w:w="562" w:type="dxa"/>
          </w:tcPr>
          <w:p w14:paraId="2675F484" w14:textId="12BA67A1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7" w:type="dxa"/>
            <w:gridSpan w:val="2"/>
          </w:tcPr>
          <w:p w14:paraId="1632445F" w14:textId="3D30351A" w:rsidR="00370620" w:rsidRPr="00381B14" w:rsidRDefault="00370620" w:rsidP="00695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Projektni prijedlog sadrži obvezu Prijavitelja o zaprimanju svih vrsta otpad</w:t>
            </w:r>
            <w:r w:rsidR="009E1456" w:rsidRPr="00381B14">
              <w:rPr>
                <w:rFonts w:ascii="Times New Roman" w:hAnsi="Times New Roman" w:cs="Times New Roman"/>
                <w:sz w:val="24"/>
                <w:szCs w:val="24"/>
              </w:rPr>
              <w:t>a s popisa otpada iz Dodatka II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1456" w:rsidRPr="00381B14">
              <w:rPr>
                <w:rFonts w:ascii="Times New Roman" w:hAnsi="Times New Roman" w:cs="Times New Roman"/>
                <w:sz w:val="24"/>
                <w:szCs w:val="24"/>
              </w:rPr>
              <w:t>Popis vrsta otpada koji je osoba koja upravlja RD-om dužna zaprimiti)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E10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Pravilnika o gospodarenju otpadom (NN, 106/22) otpad u sustavu povratne naknade 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i otpad propisan posebnim propisom koji uređuje gospodarenje posebnom kategorijom otpada;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2175B0E1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0F5C57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15DE1D33" w14:textId="77777777" w:rsidTr="00B24840">
        <w:trPr>
          <w:trHeight w:val="81"/>
          <w:jc w:val="center"/>
        </w:trPr>
        <w:tc>
          <w:tcPr>
            <w:tcW w:w="562" w:type="dxa"/>
          </w:tcPr>
          <w:p w14:paraId="3F005360" w14:textId="2822029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D07E2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0A8B4EAA" w14:textId="6DD70D06" w:rsidR="00370620" w:rsidRPr="00381B14" w:rsidRDefault="00370620" w:rsidP="008F43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Projektni prijedlog sadrži obvezu Prijavitelja o provođenju</w:t>
            </w:r>
            <w:r w:rsidR="00EE6F10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minimalno 2 </w:t>
            </w:r>
            <w:proofErr w:type="spellStart"/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izobrazno</w:t>
            </w:r>
            <w:proofErr w:type="spellEnd"/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-informativnih aktivnosti za javnost o važnosti sprečavanja nastanka otpada</w:t>
            </w:r>
            <w:r w:rsidR="005A3E7F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i odvojenom prikupljanju otpada</w:t>
            </w:r>
            <w:r w:rsidR="008D2CAF" w:rsidRPr="00381B14">
              <w:rPr>
                <w:rFonts w:ascii="Times New Roman" w:hAnsi="Times New Roman" w:cs="Times New Roman"/>
                <w:sz w:val="24"/>
                <w:szCs w:val="24"/>
              </w:rPr>
              <w:t>, pravilnom odvajanju/razvrstavanju otpada u kućanstvima</w:t>
            </w:r>
            <w:r w:rsidR="005A3E7F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AF" w:rsidRPr="00381B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3E7F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ulozi RD u sustavu gospodarenja otpadom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. Prijavitelj se također obvezuje </w:t>
            </w:r>
            <w:proofErr w:type="spellStart"/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izobrazno</w:t>
            </w:r>
            <w:proofErr w:type="spellEnd"/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-informativne aktivnosti </w:t>
            </w:r>
            <w:r w:rsidR="008D2CAF" w:rsidRPr="00381B14">
              <w:rPr>
                <w:rFonts w:ascii="Times New Roman" w:hAnsi="Times New Roman" w:cs="Times New Roman"/>
                <w:sz w:val="24"/>
                <w:szCs w:val="24"/>
              </w:rPr>
              <w:t>provesti u razdoblju provedbe projekta i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u suradnji s osobom </w:t>
            </w:r>
            <w:r w:rsidR="00274227"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koja pruža </w:t>
            </w:r>
            <w:r w:rsidR="00074333" w:rsidRPr="00381B14">
              <w:rPr>
                <w:rFonts w:ascii="Times New Roman" w:hAnsi="Times New Roman" w:cs="Times New Roman"/>
                <w:sz w:val="24"/>
                <w:szCs w:val="24"/>
              </w:rPr>
              <w:t>javnu uslugu sakupljanja komunalnog otpada na području JLS u kojoj se RD nalazi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(Obrazac 1) i Izjav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prijavitelja (Obrazac 3);</w:t>
            </w:r>
          </w:p>
        </w:tc>
        <w:tc>
          <w:tcPr>
            <w:tcW w:w="1589" w:type="dxa"/>
          </w:tcPr>
          <w:p w14:paraId="1D55797F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22B747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5E4" w:rsidRPr="00381B14" w14:paraId="3478D2AE" w14:textId="77777777" w:rsidTr="00B24840">
        <w:trPr>
          <w:trHeight w:val="81"/>
          <w:jc w:val="center"/>
        </w:trPr>
        <w:tc>
          <w:tcPr>
            <w:tcW w:w="562" w:type="dxa"/>
          </w:tcPr>
          <w:p w14:paraId="67A836E9" w14:textId="2BA0A1C5" w:rsidR="005E15E4" w:rsidRPr="00381B14" w:rsidRDefault="008D07E2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7" w:type="dxa"/>
            <w:gridSpan w:val="2"/>
          </w:tcPr>
          <w:p w14:paraId="3B4F7238" w14:textId="321AC2AB" w:rsidR="005E15E4" w:rsidRPr="00381B14" w:rsidRDefault="008D07E2" w:rsidP="008D07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o promicanju načela održivog razvoja te zaštite okoliša na način da predviđa barem jednu aktivnost koja promovira obnovljive izvore energije i/ili održivo korištenje prirodnih resursa uz propisani minimum poštivanja zakonskih odredbi (npr. korištenje recikliranog papira za informativne materijale, uvođenje procesa energetskih ušteda, ugradnja proizvoda kojima se štedi potrošnja vode i energije, korištenje obnovljivih izvora energije, provedba zelene javne nabave itd.); 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provjerava se u Prijavnom obrascu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(Obrazac 1) i Izjav</w:t>
            </w:r>
            <w:r w:rsidR="00AA46BF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prijavitelja (Obrazac 3);</w:t>
            </w:r>
          </w:p>
        </w:tc>
        <w:tc>
          <w:tcPr>
            <w:tcW w:w="1589" w:type="dxa"/>
          </w:tcPr>
          <w:p w14:paraId="71DDA58F" w14:textId="77777777" w:rsidR="005E15E4" w:rsidRPr="00381B14" w:rsidRDefault="005E15E4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F254945" w14:textId="77777777" w:rsidR="005E15E4" w:rsidRPr="00381B14" w:rsidRDefault="005E15E4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5E" w:rsidRPr="00381B14" w14:paraId="0BC7CDEA" w14:textId="77777777" w:rsidTr="00B24840">
        <w:trPr>
          <w:trHeight w:val="81"/>
          <w:jc w:val="center"/>
        </w:trPr>
        <w:tc>
          <w:tcPr>
            <w:tcW w:w="562" w:type="dxa"/>
          </w:tcPr>
          <w:p w14:paraId="2C06B0D0" w14:textId="01495E9F" w:rsidR="00DD1F5E" w:rsidRPr="00381B14" w:rsidRDefault="00DD1F5E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817" w:type="dxa"/>
            <w:gridSpan w:val="2"/>
          </w:tcPr>
          <w:p w14:paraId="17B9D795" w14:textId="47AAD697" w:rsidR="00D46061" w:rsidRPr="00381B14" w:rsidRDefault="00DD1F5E" w:rsidP="008D07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Projektni prijedlog je prilikom iskaza procijenjene vrijednosti pokazatelja „Ukupno predviđene količine odvojeno prikupljenog otpada koje će ostvariti provedbom projekta” uzeo u obzir godišnje ukupno sakupljene količine miješanog komunalnog otpada u zadnje 3 godine prema podacima iz e</w:t>
            </w:r>
            <w:r w:rsidR="002C5F15" w:rsidRPr="0038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ONTO-a</w:t>
            </w:r>
            <w:r w:rsidR="002C5F15" w:rsidRPr="00381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E2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provjerava se u Prijavnom obrascu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(Obrazac 1)</w:t>
            </w:r>
            <w:r w:rsidR="006F69BA" w:rsidRPr="006F6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Izjavi prijavitelja (Obrazac 3)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4F903590" w14:textId="77777777" w:rsidR="00DD1F5E" w:rsidRPr="00381B14" w:rsidRDefault="00DD1F5E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A63A542" w14:textId="77777777" w:rsidR="00DD1F5E" w:rsidRPr="00381B14" w:rsidRDefault="00DD1F5E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D33" w:rsidRPr="006C13F9" w14:paraId="30DD8835" w14:textId="77777777" w:rsidTr="00D27B88">
        <w:trPr>
          <w:trHeight w:val="81"/>
          <w:jc w:val="center"/>
        </w:trPr>
        <w:tc>
          <w:tcPr>
            <w:tcW w:w="562" w:type="dxa"/>
          </w:tcPr>
          <w:p w14:paraId="5AB765EF" w14:textId="77777777" w:rsidR="00732D33" w:rsidRDefault="00732D33" w:rsidP="00D2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48CE6E3F" w14:textId="77777777" w:rsidR="00732D33" w:rsidRPr="008050C8" w:rsidRDefault="00732D33" w:rsidP="00D27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Prilikom svih provedenih provjera dokumentacije (uključujući i prethodne faze postupka dodjele), posebno uzimajući u obzir znakove upozorenja na prijevarno postupanje/korupciju, nisu uočene situacije koje ukazuju na sumnju na korupciju i/ili prijevaru.</w:t>
            </w:r>
          </w:p>
        </w:tc>
        <w:tc>
          <w:tcPr>
            <w:tcW w:w="1589" w:type="dxa"/>
          </w:tcPr>
          <w:p w14:paraId="32683A5C" w14:textId="77777777" w:rsidR="00732D33" w:rsidRPr="006C13F9" w:rsidRDefault="00732D33" w:rsidP="00D2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939C3C" w14:textId="77777777" w:rsidR="00732D33" w:rsidRPr="006C13F9" w:rsidRDefault="00732D33" w:rsidP="00D2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D33" w:rsidRPr="006C13F9" w14:paraId="63427833" w14:textId="77777777" w:rsidTr="00D27B88">
        <w:trPr>
          <w:trHeight w:val="81"/>
          <w:jc w:val="center"/>
        </w:trPr>
        <w:tc>
          <w:tcPr>
            <w:tcW w:w="562" w:type="dxa"/>
          </w:tcPr>
          <w:p w14:paraId="3DBF2E00" w14:textId="77777777" w:rsidR="00732D33" w:rsidRDefault="00732D33" w:rsidP="00D2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6A547A2F" w14:textId="77777777" w:rsidR="00732D33" w:rsidRPr="008050C8" w:rsidRDefault="00732D33" w:rsidP="00D27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 slučaju postojanja sumnje na prijevaru i/ili korupciju obaviještena su nadležna tijela (DORH, USKOK)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provjerava se uvidom u obavijest poslanu nadležnim tijelima</w:t>
            </w:r>
          </w:p>
        </w:tc>
        <w:tc>
          <w:tcPr>
            <w:tcW w:w="1589" w:type="dxa"/>
          </w:tcPr>
          <w:p w14:paraId="45E04227" w14:textId="77777777" w:rsidR="00732D33" w:rsidRPr="006C13F9" w:rsidRDefault="00732D33" w:rsidP="00D2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56AD48" w14:textId="77777777" w:rsidR="00732D33" w:rsidRPr="006C13F9" w:rsidRDefault="00732D33" w:rsidP="00D2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76CAEEDD" w14:textId="77777777" w:rsidTr="00B24840">
        <w:trPr>
          <w:trHeight w:val="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2F1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434" w14:textId="1C5A6C96" w:rsidR="00370620" w:rsidRPr="00381B14" w:rsidRDefault="00370620" w:rsidP="00BE6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Specifični kriteriji isključivo za </w:t>
            </w:r>
            <w:r w:rsidR="00BE6C3B" w:rsidRPr="00381B14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381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građevine: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1C4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BA2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20" w:rsidRPr="00381B14" w14:paraId="1172451A" w14:textId="77777777" w:rsidTr="00B24840">
        <w:trPr>
          <w:jc w:val="center"/>
        </w:trPr>
        <w:tc>
          <w:tcPr>
            <w:tcW w:w="562" w:type="dxa"/>
          </w:tcPr>
          <w:p w14:paraId="12E6BD66" w14:textId="35A519C8" w:rsidR="00370620" w:rsidRPr="00381B14" w:rsidRDefault="00370620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2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38FCBC62" w14:textId="6E9424F3" w:rsidR="00370620" w:rsidRPr="00381B14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posjeduje pravomoćn</w:t>
            </w:r>
            <w:r w:rsidR="00414092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 građevinsku dozvolu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koj</w:t>
            </w:r>
            <w:r w:rsidR="00414092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</w:t>
            </w:r>
            <w:r w:rsidRPr="00381B1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glasi na Prijavitelja; </w:t>
            </w:r>
            <w:r w:rsidRPr="00381B1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dokumentom pod brojem 8. iz poglavlja 3.1. Uputa</w:t>
            </w:r>
          </w:p>
        </w:tc>
        <w:tc>
          <w:tcPr>
            <w:tcW w:w="1589" w:type="dxa"/>
          </w:tcPr>
          <w:p w14:paraId="52D3DCA2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C4154F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6F95490E" w14:textId="77777777" w:rsidTr="00B24840">
        <w:trPr>
          <w:jc w:val="center"/>
        </w:trPr>
        <w:tc>
          <w:tcPr>
            <w:tcW w:w="562" w:type="dxa"/>
          </w:tcPr>
          <w:p w14:paraId="158A0BCC" w14:textId="7BB3BE8B" w:rsidR="00370620" w:rsidRPr="00381B14" w:rsidRDefault="00370620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2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6BF33B24" w14:textId="0946CF95" w:rsidR="00370620" w:rsidRPr="00381B14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Prijavitelj ima riješene imovinsko-pravne odnose (vlasništvo ili upisano pravo građenja) za katastarske čestice u obuhvatu zahvata RD-a;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dokazuje se dokumentom pod brojem 10. poglavlja 3.1. Uputa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14:paraId="6D30D075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4BA066D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72970DCA" w14:textId="77777777" w:rsidTr="00B24840">
        <w:trPr>
          <w:jc w:val="center"/>
        </w:trPr>
        <w:tc>
          <w:tcPr>
            <w:tcW w:w="562" w:type="dxa"/>
          </w:tcPr>
          <w:p w14:paraId="31CFFD72" w14:textId="0DA9A0E2" w:rsidR="00370620" w:rsidRPr="00381B14" w:rsidRDefault="00370620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2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133ABB09" w14:textId="6E552005" w:rsidR="00370620" w:rsidRPr="00381B14" w:rsidRDefault="00370620" w:rsidP="00DF18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Projektni prijedlog sadrži obvezu Prijavitelja za ishođenje uporabne dozvole za izgrađeno RD koju je Prijavitelj/Korisnik dužan dostaviti nadležnim tijelima (NT i PT) najkasnije do 3</w:t>
            </w:r>
            <w:r w:rsidR="00785AE2" w:rsidRPr="00381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E2" w:rsidRPr="00381B14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2025.,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3);</w:t>
            </w:r>
          </w:p>
        </w:tc>
        <w:tc>
          <w:tcPr>
            <w:tcW w:w="1589" w:type="dxa"/>
          </w:tcPr>
          <w:p w14:paraId="4F25F9B9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EA038C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3B1C12DA" w14:textId="77777777" w:rsidTr="00B24840">
        <w:trPr>
          <w:trHeight w:val="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D01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F0E" w14:textId="00033D75" w:rsidR="00370620" w:rsidRPr="00381B14" w:rsidRDefault="00370620" w:rsidP="00835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Specifični kriteriji isključivo </w:t>
            </w:r>
            <w:r w:rsidR="00835B02" w:rsidRPr="00381B14">
              <w:rPr>
                <w:rFonts w:ascii="Times New Roman" w:hAnsi="Times New Roman" w:cs="Times New Roman"/>
                <w:b/>
                <w:sz w:val="24"/>
                <w:szCs w:val="24"/>
              </w:rPr>
              <w:t>za mobilna</w:t>
            </w:r>
            <w:r w:rsidRPr="00381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B02" w:rsidRPr="00381B14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EB2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AEDD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20" w:rsidRPr="00381B14" w14:paraId="07E67F73" w14:textId="77777777" w:rsidTr="00B24840">
        <w:trPr>
          <w:jc w:val="center"/>
        </w:trPr>
        <w:tc>
          <w:tcPr>
            <w:tcW w:w="562" w:type="dxa"/>
          </w:tcPr>
          <w:p w14:paraId="6B339746" w14:textId="3B665AFB" w:rsidR="00370620" w:rsidRPr="00381B14" w:rsidRDefault="00D46061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2D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26266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353F5004" w14:textId="717D59CE" w:rsidR="00370620" w:rsidRPr="00381B14" w:rsidRDefault="00370620" w:rsidP="00627A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Prijavitelj je dostavio informativnu ponudu od proizvođača/dobavljača mobiln</w:t>
            </w:r>
            <w:r w:rsidR="00840DCA" w:rsidRPr="00381B14">
              <w:rPr>
                <w:rFonts w:ascii="Times New Roman" w:hAnsi="Times New Roman" w:cs="Times New Roman"/>
                <w:sz w:val="24"/>
                <w:szCs w:val="24"/>
              </w:rPr>
              <w:t>og RD-a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dokazuje se informativnom ponudo</w:t>
            </w:r>
            <w:r w:rsidR="00627A3A"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m proizvođača/dobavljača mobilnog RD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14:paraId="58ED7F65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A3D2CA5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0C71DC8A" w14:textId="77777777" w:rsidTr="00B24840">
        <w:trPr>
          <w:jc w:val="center"/>
        </w:trPr>
        <w:tc>
          <w:tcPr>
            <w:tcW w:w="562" w:type="dxa"/>
          </w:tcPr>
          <w:p w14:paraId="28712AFF" w14:textId="36775364" w:rsidR="00370620" w:rsidRPr="00381B14" w:rsidRDefault="00732D33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26266"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188B30B0" w14:textId="7021538C" w:rsidR="00370620" w:rsidRPr="00381B14" w:rsidRDefault="00370620" w:rsidP="00627A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Projektni prijedlog sadrži obvezu Prijavitelja da će mobiln</w:t>
            </w:r>
            <w:r w:rsidR="00627A3A" w:rsidRPr="00381B14">
              <w:rPr>
                <w:rFonts w:ascii="Times New Roman" w:hAnsi="Times New Roman" w:cs="Times New Roman"/>
                <w:sz w:val="24"/>
                <w:szCs w:val="24"/>
              </w:rPr>
              <w:t>o RD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udovoljavati uvjetima iz članka </w:t>
            </w:r>
            <w:r w:rsidR="00921B1E" w:rsidRPr="00381B14">
              <w:rPr>
                <w:rFonts w:ascii="Times New Roman" w:hAnsi="Times New Roman" w:cs="Times New Roman"/>
                <w:sz w:val="24"/>
                <w:szCs w:val="24"/>
              </w:rPr>
              <w:t>21. stavka 4. Pravilnika o gospodarenju otpadom (NN, br. 106/22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>), da će osigurati način rada i prostorni razmještaj mobiln</w:t>
            </w:r>
            <w:r w:rsidR="005F417C" w:rsidRPr="00381B14">
              <w:rPr>
                <w:rFonts w:ascii="Times New Roman" w:hAnsi="Times New Roman" w:cs="Times New Roman"/>
                <w:sz w:val="24"/>
                <w:szCs w:val="24"/>
              </w:rPr>
              <w:t>og RD</w:t>
            </w:r>
            <w:r w:rsidRPr="00381B14">
              <w:rPr>
                <w:rFonts w:ascii="Times New Roman" w:hAnsi="Times New Roman" w:cs="Times New Roman"/>
                <w:sz w:val="24"/>
                <w:szCs w:val="24"/>
              </w:rPr>
              <w:t xml:space="preserve"> u skladu s člankom 84. stavkom 2. točke 4 ZGO-a, te da će imati izdanu izjavu o sukladnosti proizvoda prema čl. 86. st. 1. ZGO-a;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3).</w:t>
            </w:r>
          </w:p>
        </w:tc>
        <w:tc>
          <w:tcPr>
            <w:tcW w:w="1589" w:type="dxa"/>
          </w:tcPr>
          <w:p w14:paraId="2ED77E52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15D3FA" w14:textId="77777777" w:rsidR="00370620" w:rsidRPr="00381B14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381B14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370620" w:rsidRPr="00381B14" w:rsidRDefault="00370620" w:rsidP="00370620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381B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381B14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381B14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381B14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381B14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381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55ED3C" w14:textId="58CE2627" w:rsidR="00370620" w:rsidRPr="00381B14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381B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="00D46061"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je podnijeti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370620" w:rsidRPr="00381B14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9AE0310" w14:textId="77777777" w:rsidR="00370620" w:rsidRPr="00381B14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370620" w:rsidRPr="00381B14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B84CE9" w14:textId="77777777" w:rsidR="00370620" w:rsidRPr="00381B14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370620" w:rsidRPr="00381B14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381B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te se upućuje u iduću fazu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4ADBC4CD" w:rsidR="00370620" w:rsidRPr="00381B14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38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381B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17F1C792" w14:textId="77777777" w:rsidR="00370620" w:rsidRPr="00381B14" w:rsidRDefault="00370620" w:rsidP="00B2484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1B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381B1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381B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381B1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73AD7C5" w14:textId="7076C85F" w:rsidR="00B24840" w:rsidRPr="00381B14" w:rsidRDefault="00B24840" w:rsidP="00B24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bookmarkEnd w:id="0"/>
    </w:tbl>
    <w:p w14:paraId="0CE077BE" w14:textId="77777777" w:rsidR="00A61659" w:rsidRPr="006C13F9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E5A9D" w14:textId="2CD71197" w:rsidR="00AE68AF" w:rsidRPr="006C13F9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13F9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F0ED299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6C13F9" w:rsidRDefault="00AE68AF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</w:rPr>
        <w:t>……</w:t>
      </w:r>
      <w:r w:rsidRPr="006C13F9">
        <w:rPr>
          <w:rFonts w:ascii="Times New Roman" w:eastAsia="Times New Roman" w:hAnsi="Times New Roman" w:cs="Times New Roman"/>
          <w:i/>
        </w:rPr>
        <w:tab/>
      </w:r>
    </w:p>
    <w:sectPr w:rsidR="00EA17C2" w:rsidRPr="006C13F9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D7FD" w14:textId="77777777" w:rsidR="00520564" w:rsidRDefault="00520564" w:rsidP="00EC4A16">
      <w:pPr>
        <w:spacing w:after="0" w:line="240" w:lineRule="auto"/>
      </w:pPr>
      <w:r>
        <w:separator/>
      </w:r>
    </w:p>
  </w:endnote>
  <w:endnote w:type="continuationSeparator" w:id="0">
    <w:p w14:paraId="688B7B9C" w14:textId="77777777" w:rsidR="00520564" w:rsidRDefault="0052056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6A2B5E52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2108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7B39" w14:textId="77777777" w:rsidR="00520564" w:rsidRDefault="00520564" w:rsidP="00EC4A16">
      <w:pPr>
        <w:spacing w:after="0" w:line="240" w:lineRule="auto"/>
      </w:pPr>
      <w:r>
        <w:separator/>
      </w:r>
    </w:p>
  </w:footnote>
  <w:footnote w:type="continuationSeparator" w:id="0">
    <w:p w14:paraId="3CDB9FC3" w14:textId="77777777" w:rsidR="00520564" w:rsidRDefault="00520564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70229A" w:rsidRPr="00C833CA" w:rsidRDefault="0070229A" w:rsidP="00210CBC">
      <w:pPr>
        <w:pStyle w:val="Tekstfusnote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ovu aktivnost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B49E" w14:textId="0490ED90" w:rsidR="00D560E3" w:rsidRPr="00FE659B" w:rsidRDefault="00D560E3" w:rsidP="00D560E3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.3.</w:t>
    </w:r>
    <w:r>
      <w:rPr>
        <w:rFonts w:ascii="Gill Sans MT" w:hAnsi="Gill Sans MT" w:cs="Times New Roman"/>
        <w:color w:val="B0CB1F"/>
      </w:rPr>
      <w:tab/>
    </w:r>
  </w:p>
  <w:p w14:paraId="253F6BD1" w14:textId="017755A8" w:rsidR="004E1A44" w:rsidRPr="00D560E3" w:rsidRDefault="004E1A44" w:rsidP="00D560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A740B7"/>
    <w:multiLevelType w:val="hybridMultilevel"/>
    <w:tmpl w:val="2730CC34"/>
    <w:lvl w:ilvl="0" w:tplc="2D0454EA">
      <w:start w:val="1"/>
      <w:numFmt w:val="bullet"/>
      <w:pStyle w:val="bullets"/>
      <w:lvlText w:val=""/>
      <w:lvlJc w:val="left"/>
      <w:pPr>
        <w:ind w:left="928" w:hanging="360"/>
      </w:pPr>
      <w:rPr>
        <w:rFonts w:ascii="Wingdings" w:hAnsi="Wingdings" w:hint="default"/>
        <w:color w:val="92D050"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C53A4B"/>
    <w:multiLevelType w:val="hybridMultilevel"/>
    <w:tmpl w:val="3E5E01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5">
      <w:start w:val="1"/>
      <w:numFmt w:val="upperLetter"/>
      <w:lvlText w:val="%2."/>
      <w:lvlJc w:val="left"/>
      <w:pPr>
        <w:ind w:left="1440" w:hanging="360"/>
      </w:pPr>
    </w:lvl>
    <w:lvl w:ilvl="2" w:tplc="85B84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0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357048">
    <w:abstractNumId w:val="1"/>
  </w:num>
  <w:num w:numId="3" w16cid:durableId="976884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D43"/>
    <w:rsid w:val="00010275"/>
    <w:rsid w:val="0001137F"/>
    <w:rsid w:val="0001239B"/>
    <w:rsid w:val="00015A16"/>
    <w:rsid w:val="0001761C"/>
    <w:rsid w:val="00022E4B"/>
    <w:rsid w:val="00026625"/>
    <w:rsid w:val="00041744"/>
    <w:rsid w:val="0005281D"/>
    <w:rsid w:val="000537B6"/>
    <w:rsid w:val="000652FF"/>
    <w:rsid w:val="00072C1C"/>
    <w:rsid w:val="00074333"/>
    <w:rsid w:val="000948C8"/>
    <w:rsid w:val="00096401"/>
    <w:rsid w:val="000A6423"/>
    <w:rsid w:val="000B0833"/>
    <w:rsid w:val="000B7063"/>
    <w:rsid w:val="000D0D4D"/>
    <w:rsid w:val="000D7995"/>
    <w:rsid w:val="000E217F"/>
    <w:rsid w:val="000F5CEF"/>
    <w:rsid w:val="00102F9D"/>
    <w:rsid w:val="0010450E"/>
    <w:rsid w:val="00114582"/>
    <w:rsid w:val="00115FF7"/>
    <w:rsid w:val="001209D4"/>
    <w:rsid w:val="00122446"/>
    <w:rsid w:val="001428C7"/>
    <w:rsid w:val="001434E2"/>
    <w:rsid w:val="00143936"/>
    <w:rsid w:val="0014598A"/>
    <w:rsid w:val="00154E41"/>
    <w:rsid w:val="00160BF8"/>
    <w:rsid w:val="00182ACD"/>
    <w:rsid w:val="001842E3"/>
    <w:rsid w:val="00184E23"/>
    <w:rsid w:val="00195C88"/>
    <w:rsid w:val="001A779A"/>
    <w:rsid w:val="001B5D2D"/>
    <w:rsid w:val="001C4E01"/>
    <w:rsid w:val="001E7C3D"/>
    <w:rsid w:val="001E7F0E"/>
    <w:rsid w:val="00205F51"/>
    <w:rsid w:val="00210CBC"/>
    <w:rsid w:val="0021665E"/>
    <w:rsid w:val="0022573A"/>
    <w:rsid w:val="002262F3"/>
    <w:rsid w:val="00245FBB"/>
    <w:rsid w:val="002626D5"/>
    <w:rsid w:val="00274227"/>
    <w:rsid w:val="002778C6"/>
    <w:rsid w:val="00284C23"/>
    <w:rsid w:val="00293919"/>
    <w:rsid w:val="002C0DF7"/>
    <w:rsid w:val="002C1201"/>
    <w:rsid w:val="002C5F15"/>
    <w:rsid w:val="003171D6"/>
    <w:rsid w:val="00325B9E"/>
    <w:rsid w:val="003268C0"/>
    <w:rsid w:val="00333F10"/>
    <w:rsid w:val="0034536A"/>
    <w:rsid w:val="00347296"/>
    <w:rsid w:val="00363125"/>
    <w:rsid w:val="00370620"/>
    <w:rsid w:val="00373FA9"/>
    <w:rsid w:val="00381B14"/>
    <w:rsid w:val="00383930"/>
    <w:rsid w:val="003A661E"/>
    <w:rsid w:val="003E275F"/>
    <w:rsid w:val="003E3AC0"/>
    <w:rsid w:val="004033D0"/>
    <w:rsid w:val="00410B6F"/>
    <w:rsid w:val="00414092"/>
    <w:rsid w:val="004301D7"/>
    <w:rsid w:val="0043739B"/>
    <w:rsid w:val="00437F9B"/>
    <w:rsid w:val="004509A8"/>
    <w:rsid w:val="00456F58"/>
    <w:rsid w:val="00470221"/>
    <w:rsid w:val="00482350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142E2"/>
    <w:rsid w:val="00515A3D"/>
    <w:rsid w:val="00520564"/>
    <w:rsid w:val="00521DBD"/>
    <w:rsid w:val="00522DE5"/>
    <w:rsid w:val="00532462"/>
    <w:rsid w:val="00544B37"/>
    <w:rsid w:val="005510F0"/>
    <w:rsid w:val="00570DFC"/>
    <w:rsid w:val="00575AA2"/>
    <w:rsid w:val="00582004"/>
    <w:rsid w:val="005848E1"/>
    <w:rsid w:val="00585B51"/>
    <w:rsid w:val="00597556"/>
    <w:rsid w:val="005A05F0"/>
    <w:rsid w:val="005A31B5"/>
    <w:rsid w:val="005A3E7F"/>
    <w:rsid w:val="005A5686"/>
    <w:rsid w:val="005A7C8D"/>
    <w:rsid w:val="005B4525"/>
    <w:rsid w:val="005D59F2"/>
    <w:rsid w:val="005D5BB6"/>
    <w:rsid w:val="005E15E4"/>
    <w:rsid w:val="005F417C"/>
    <w:rsid w:val="005F5666"/>
    <w:rsid w:val="00606CAC"/>
    <w:rsid w:val="006112B5"/>
    <w:rsid w:val="00623F78"/>
    <w:rsid w:val="00627A3A"/>
    <w:rsid w:val="0064068A"/>
    <w:rsid w:val="0064609E"/>
    <w:rsid w:val="00657126"/>
    <w:rsid w:val="0066345A"/>
    <w:rsid w:val="0066656D"/>
    <w:rsid w:val="00666573"/>
    <w:rsid w:val="00683AE5"/>
    <w:rsid w:val="00692D6B"/>
    <w:rsid w:val="00695E10"/>
    <w:rsid w:val="006B7494"/>
    <w:rsid w:val="006C13F9"/>
    <w:rsid w:val="006D2F55"/>
    <w:rsid w:val="006F3D62"/>
    <w:rsid w:val="006F4746"/>
    <w:rsid w:val="006F69BA"/>
    <w:rsid w:val="0070229A"/>
    <w:rsid w:val="0072567B"/>
    <w:rsid w:val="00725FB6"/>
    <w:rsid w:val="00726954"/>
    <w:rsid w:val="00726E52"/>
    <w:rsid w:val="00732D33"/>
    <w:rsid w:val="00761B4A"/>
    <w:rsid w:val="00773A2B"/>
    <w:rsid w:val="007742C0"/>
    <w:rsid w:val="007801F0"/>
    <w:rsid w:val="00782F1C"/>
    <w:rsid w:val="00785AE2"/>
    <w:rsid w:val="00793E97"/>
    <w:rsid w:val="007A42A8"/>
    <w:rsid w:val="007A6D5C"/>
    <w:rsid w:val="007A7574"/>
    <w:rsid w:val="007B20C9"/>
    <w:rsid w:val="007C3AD9"/>
    <w:rsid w:val="007C5C05"/>
    <w:rsid w:val="007D6B04"/>
    <w:rsid w:val="007F00C8"/>
    <w:rsid w:val="008050C8"/>
    <w:rsid w:val="0081097A"/>
    <w:rsid w:val="00826D11"/>
    <w:rsid w:val="0083290B"/>
    <w:rsid w:val="00835B02"/>
    <w:rsid w:val="00840DCA"/>
    <w:rsid w:val="00850084"/>
    <w:rsid w:val="00852D21"/>
    <w:rsid w:val="00854014"/>
    <w:rsid w:val="00854DEE"/>
    <w:rsid w:val="00865D3D"/>
    <w:rsid w:val="00866F03"/>
    <w:rsid w:val="00891C5D"/>
    <w:rsid w:val="008924FD"/>
    <w:rsid w:val="008A62D6"/>
    <w:rsid w:val="008A7802"/>
    <w:rsid w:val="008C4016"/>
    <w:rsid w:val="008D07E2"/>
    <w:rsid w:val="008D2726"/>
    <w:rsid w:val="008D2CAF"/>
    <w:rsid w:val="008F09B0"/>
    <w:rsid w:val="008F43D5"/>
    <w:rsid w:val="009049A1"/>
    <w:rsid w:val="0091697A"/>
    <w:rsid w:val="00921B1E"/>
    <w:rsid w:val="00935242"/>
    <w:rsid w:val="00947A84"/>
    <w:rsid w:val="00954908"/>
    <w:rsid w:val="00962E1B"/>
    <w:rsid w:val="009630C8"/>
    <w:rsid w:val="009632E2"/>
    <w:rsid w:val="0099061F"/>
    <w:rsid w:val="009B0886"/>
    <w:rsid w:val="009C1501"/>
    <w:rsid w:val="009C1DEC"/>
    <w:rsid w:val="009C25B5"/>
    <w:rsid w:val="009C3850"/>
    <w:rsid w:val="009E1456"/>
    <w:rsid w:val="009E29E2"/>
    <w:rsid w:val="009F1806"/>
    <w:rsid w:val="00A0604E"/>
    <w:rsid w:val="00A2783E"/>
    <w:rsid w:val="00A27C02"/>
    <w:rsid w:val="00A47AA2"/>
    <w:rsid w:val="00A55030"/>
    <w:rsid w:val="00A55B33"/>
    <w:rsid w:val="00A61659"/>
    <w:rsid w:val="00A66004"/>
    <w:rsid w:val="00A67C72"/>
    <w:rsid w:val="00A82740"/>
    <w:rsid w:val="00AA267B"/>
    <w:rsid w:val="00AA46BF"/>
    <w:rsid w:val="00AC75E7"/>
    <w:rsid w:val="00AD5421"/>
    <w:rsid w:val="00AE68AF"/>
    <w:rsid w:val="00AE781F"/>
    <w:rsid w:val="00AF13C1"/>
    <w:rsid w:val="00AF2F84"/>
    <w:rsid w:val="00AF668B"/>
    <w:rsid w:val="00B01AAD"/>
    <w:rsid w:val="00B058CD"/>
    <w:rsid w:val="00B06C73"/>
    <w:rsid w:val="00B208D5"/>
    <w:rsid w:val="00B21084"/>
    <w:rsid w:val="00B24840"/>
    <w:rsid w:val="00B341D0"/>
    <w:rsid w:val="00B44F01"/>
    <w:rsid w:val="00B537D1"/>
    <w:rsid w:val="00B57BDD"/>
    <w:rsid w:val="00B60C65"/>
    <w:rsid w:val="00B72035"/>
    <w:rsid w:val="00B728C7"/>
    <w:rsid w:val="00B75FDD"/>
    <w:rsid w:val="00B9156A"/>
    <w:rsid w:val="00B91DD5"/>
    <w:rsid w:val="00B9395C"/>
    <w:rsid w:val="00BA4297"/>
    <w:rsid w:val="00BB6088"/>
    <w:rsid w:val="00BD3284"/>
    <w:rsid w:val="00BE6C3B"/>
    <w:rsid w:val="00BF57B0"/>
    <w:rsid w:val="00BF6309"/>
    <w:rsid w:val="00C04F9C"/>
    <w:rsid w:val="00C05481"/>
    <w:rsid w:val="00C12D37"/>
    <w:rsid w:val="00C24AC1"/>
    <w:rsid w:val="00C26266"/>
    <w:rsid w:val="00C31202"/>
    <w:rsid w:val="00C31E7D"/>
    <w:rsid w:val="00C508AB"/>
    <w:rsid w:val="00C50B85"/>
    <w:rsid w:val="00C73672"/>
    <w:rsid w:val="00C73A6A"/>
    <w:rsid w:val="00C746E3"/>
    <w:rsid w:val="00C833CA"/>
    <w:rsid w:val="00C835E6"/>
    <w:rsid w:val="00C9274F"/>
    <w:rsid w:val="00CA07B3"/>
    <w:rsid w:val="00CA2B04"/>
    <w:rsid w:val="00CA70B8"/>
    <w:rsid w:val="00CE3C7F"/>
    <w:rsid w:val="00CE4781"/>
    <w:rsid w:val="00CF5C53"/>
    <w:rsid w:val="00CF6226"/>
    <w:rsid w:val="00D22E7A"/>
    <w:rsid w:val="00D354CA"/>
    <w:rsid w:val="00D35734"/>
    <w:rsid w:val="00D36F97"/>
    <w:rsid w:val="00D41EF7"/>
    <w:rsid w:val="00D46061"/>
    <w:rsid w:val="00D55EB6"/>
    <w:rsid w:val="00D560E3"/>
    <w:rsid w:val="00D6090B"/>
    <w:rsid w:val="00D63618"/>
    <w:rsid w:val="00D65E67"/>
    <w:rsid w:val="00D67EFD"/>
    <w:rsid w:val="00D701E5"/>
    <w:rsid w:val="00D81F35"/>
    <w:rsid w:val="00DC404E"/>
    <w:rsid w:val="00DD1F5E"/>
    <w:rsid w:val="00DE71FF"/>
    <w:rsid w:val="00DF183C"/>
    <w:rsid w:val="00DF2F08"/>
    <w:rsid w:val="00DF5B59"/>
    <w:rsid w:val="00E057D8"/>
    <w:rsid w:val="00E4512C"/>
    <w:rsid w:val="00E957F4"/>
    <w:rsid w:val="00EA17C2"/>
    <w:rsid w:val="00EA1CDF"/>
    <w:rsid w:val="00EA5BD3"/>
    <w:rsid w:val="00EC4A16"/>
    <w:rsid w:val="00ED4F79"/>
    <w:rsid w:val="00ED55EF"/>
    <w:rsid w:val="00EE07BF"/>
    <w:rsid w:val="00EE6F10"/>
    <w:rsid w:val="00EE77F3"/>
    <w:rsid w:val="00F10912"/>
    <w:rsid w:val="00F16A2B"/>
    <w:rsid w:val="00F31F84"/>
    <w:rsid w:val="00F602A3"/>
    <w:rsid w:val="00F70B9E"/>
    <w:rsid w:val="00F7508E"/>
    <w:rsid w:val="00F83588"/>
    <w:rsid w:val="00F9398F"/>
    <w:rsid w:val="00FB78F4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Odlomakpopisa"/>
    <w:link w:val="bulletsChar"/>
    <w:qFormat/>
    <w:rsid w:val="009630C8"/>
    <w:pPr>
      <w:numPr>
        <w:numId w:val="2"/>
      </w:numPr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character" w:customStyle="1" w:styleId="bulletsChar">
    <w:name w:val="bullets Char"/>
    <w:link w:val="bullets"/>
    <w:rsid w:val="009630C8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F921-9D6F-465D-ADD4-22DFCEC3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12</cp:revision>
  <cp:lastPrinted>2021-12-30T14:24:00Z</cp:lastPrinted>
  <dcterms:created xsi:type="dcterms:W3CDTF">2024-02-26T10:03:00Z</dcterms:created>
  <dcterms:modified xsi:type="dcterms:W3CDTF">2024-04-11T11:04:00Z</dcterms:modified>
</cp:coreProperties>
</file>