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423278" w14:textId="77777777" w:rsidR="00EE7505" w:rsidRDefault="00EE7505" w:rsidP="00EE7505">
      <w:pPr>
        <w:rPr>
          <w:rFonts w:ascii="Times New Roman" w:hAnsi="Times New Roman" w:cs="Times New Roman"/>
          <w:sz w:val="24"/>
          <w:szCs w:val="24"/>
        </w:rPr>
      </w:pPr>
      <w:r w:rsidRPr="00AC11F3">
        <w:rPr>
          <w:rFonts w:ascii="Times New Roman" w:hAnsi="Times New Roman" w:cs="Times New Roman"/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6EE4E2D0" wp14:editId="5DDE2791">
            <wp:simplePos x="0" y="0"/>
            <wp:positionH relativeFrom="margin">
              <wp:posOffset>3817620</wp:posOffset>
            </wp:positionH>
            <wp:positionV relativeFrom="margin">
              <wp:align>top</wp:align>
            </wp:positionV>
            <wp:extent cx="2100580" cy="548005"/>
            <wp:effectExtent l="0" t="0" r="0" b="4445"/>
            <wp:wrapSquare wrapText="bothSides"/>
            <wp:docPr id="2" name="Picture 2" descr="Hrvatski jedriličarski savez - Sufinanciranje nacionalnih prvenstava  Ministarstva turizma i sporta – program SD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rvatski jedriličarski savez - Sufinanciranje nacionalnih prvenstava  Ministarstva turizma i sporta – program SD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548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C11F3">
        <w:rPr>
          <w:rFonts w:ascii="Times New Roman" w:hAnsi="Times New Roman" w:cs="Times New Roman"/>
          <w:noProof/>
          <w:sz w:val="20"/>
          <w:lang w:eastAsia="hr-HR"/>
        </w:rPr>
        <w:drawing>
          <wp:inline distT="0" distB="0" distL="0" distR="0" wp14:anchorId="2EA0D5FF" wp14:editId="6B3E55D3">
            <wp:extent cx="2315640" cy="586740"/>
            <wp:effectExtent l="0" t="0" r="0" b="0"/>
            <wp:docPr id="1" name="image1.jpeg" descr="C:\Users\bgrubesic\Desktop\HR Financira Europska unija ÔÇô NextGenerationEU_POS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64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96D5ED" w14:textId="77777777" w:rsidR="00EE7505" w:rsidRDefault="00EE7505" w:rsidP="00EE7505">
      <w:pPr>
        <w:rPr>
          <w:rFonts w:ascii="Times New Roman" w:hAnsi="Times New Roman" w:cs="Times New Roman"/>
          <w:sz w:val="24"/>
          <w:szCs w:val="24"/>
        </w:rPr>
      </w:pPr>
    </w:p>
    <w:p w14:paraId="201D6DF0" w14:textId="77777777" w:rsidR="009802A0" w:rsidRPr="009802A0" w:rsidRDefault="009802A0" w:rsidP="00980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802A0">
        <w:rPr>
          <w:rFonts w:ascii="Times New Roman" w:eastAsia="Calibri" w:hAnsi="Times New Roman" w:cs="Times New Roman"/>
          <w:b/>
          <w:sz w:val="24"/>
          <w:szCs w:val="24"/>
        </w:rPr>
        <w:t>POZIV NA DOSTAVU PROJEKTNIH PRIJEDLOGA</w:t>
      </w:r>
    </w:p>
    <w:p w14:paraId="240F659C" w14:textId="77777777" w:rsidR="009802A0" w:rsidRPr="009802A0" w:rsidRDefault="009802A0" w:rsidP="009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7DB9C7D7" w14:textId="77777777" w:rsidR="009802A0" w:rsidRPr="009802A0" w:rsidRDefault="009802A0" w:rsidP="009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802A0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REGIONALNA DIVERSIFIKACIJA I SPECIJALIZACIJA HRVATSKOG TURIZMA KROZ ULAGANJA U RAZVOJ TURISTIČKIH PROIZVODA VISOKE DODANE VRIJEDNOSTI</w:t>
      </w:r>
    </w:p>
    <w:p w14:paraId="4604EA91" w14:textId="77777777" w:rsidR="009802A0" w:rsidRDefault="009802A0" w:rsidP="009802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</w:pPr>
    </w:p>
    <w:p w14:paraId="5B348FD2" w14:textId="7410DD41" w:rsidR="009802A0" w:rsidRPr="009802A0" w:rsidRDefault="009802A0" w:rsidP="009802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9802A0">
        <w:rPr>
          <w:rFonts w:ascii="Times New Roman" w:eastAsia="Times New Roman" w:hAnsi="Times New Roman" w:cs="Times New Roman"/>
          <w:b/>
          <w:bCs/>
          <w:sz w:val="24"/>
          <w:szCs w:val="24"/>
          <w:lang w:val="hr"/>
        </w:rPr>
        <w:t xml:space="preserve"> </w:t>
      </w:r>
      <w:r w:rsidRPr="009802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(</w:t>
      </w:r>
      <w:r w:rsidRPr="009802A0">
        <w:rPr>
          <w:rFonts w:ascii="Times New Roman" w:eastAsia="Calibri" w:hAnsi="Times New Roman" w:cs="Times New Roman"/>
          <w:b/>
          <w:sz w:val="24"/>
          <w:szCs w:val="24"/>
        </w:rPr>
        <w:t>Referentni</w:t>
      </w:r>
      <w:r w:rsidRPr="009802A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9802A0">
        <w:rPr>
          <w:rFonts w:ascii="Times New Roman" w:eastAsia="Calibri" w:hAnsi="Times New Roman" w:cs="Times New Roman"/>
          <w:b/>
          <w:sz w:val="24"/>
          <w:szCs w:val="24"/>
        </w:rPr>
        <w:t>broj</w:t>
      </w:r>
      <w:r w:rsidRPr="009802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: NPOO.</w:t>
      </w:r>
      <w:r w:rsidRPr="009802A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C1.6. R1-I1</w:t>
      </w:r>
      <w:r w:rsidRPr="009802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)</w:t>
      </w:r>
    </w:p>
    <w:p w14:paraId="4BE15F9A" w14:textId="4B1202EF" w:rsidR="009802A0" w:rsidRDefault="009802A0" w:rsidP="00EE7505">
      <w:pPr>
        <w:rPr>
          <w:rFonts w:ascii="Times New Roman" w:hAnsi="Times New Roman" w:cs="Times New Roman"/>
          <w:sz w:val="24"/>
          <w:szCs w:val="24"/>
        </w:rPr>
      </w:pPr>
    </w:p>
    <w:p w14:paraId="6E886C9E" w14:textId="77777777" w:rsidR="009802A0" w:rsidRDefault="00EE7505" w:rsidP="00EE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05">
        <w:rPr>
          <w:rFonts w:ascii="Times New Roman" w:hAnsi="Times New Roman" w:cs="Times New Roman"/>
          <w:b/>
          <w:sz w:val="24"/>
          <w:szCs w:val="24"/>
        </w:rPr>
        <w:t>O</w:t>
      </w:r>
      <w:r w:rsidR="00DF3A2A">
        <w:rPr>
          <w:rFonts w:ascii="Times New Roman" w:hAnsi="Times New Roman" w:cs="Times New Roman"/>
          <w:b/>
          <w:sz w:val="24"/>
          <w:szCs w:val="24"/>
        </w:rPr>
        <w:t xml:space="preserve">brazac </w:t>
      </w:r>
      <w:r w:rsidR="00332023">
        <w:rPr>
          <w:rFonts w:ascii="Times New Roman" w:hAnsi="Times New Roman" w:cs="Times New Roman"/>
          <w:b/>
          <w:sz w:val="24"/>
          <w:szCs w:val="24"/>
        </w:rPr>
        <w:t>12</w:t>
      </w:r>
      <w:r w:rsidRPr="00EE7505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AD0E4F" w14:textId="0DB81CC3" w:rsidR="009802A0" w:rsidRDefault="009802A0" w:rsidP="00EE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341F35" wp14:editId="466E6977">
                <wp:simplePos x="0" y="0"/>
                <wp:positionH relativeFrom="column">
                  <wp:posOffset>109855</wp:posOffset>
                </wp:positionH>
                <wp:positionV relativeFrom="paragraph">
                  <wp:posOffset>156845</wp:posOffset>
                </wp:positionV>
                <wp:extent cx="5664200" cy="44450"/>
                <wp:effectExtent l="0" t="0" r="31750" b="317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64200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A1421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65pt,12.35pt" to="454.6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" strokecolor="black [3200]" strokeweight=".5pt">
                <v:stroke joinstyle="miter"/>
              </v:line>
            </w:pict>
          </mc:Fallback>
        </mc:AlternateContent>
      </w:r>
      <w:bookmarkEnd w:id="0"/>
    </w:p>
    <w:p w14:paraId="0634D6E7" w14:textId="77777777" w:rsidR="009802A0" w:rsidRDefault="009802A0" w:rsidP="00EE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67E699" w14:textId="730AF3B8" w:rsidR="00EE7505" w:rsidRPr="00EE7505" w:rsidRDefault="00EE7505" w:rsidP="00EE750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7505">
        <w:rPr>
          <w:rFonts w:ascii="Times New Roman" w:hAnsi="Times New Roman" w:cs="Times New Roman"/>
          <w:b/>
          <w:sz w:val="24"/>
          <w:szCs w:val="24"/>
        </w:rPr>
        <w:t>Model Sporazuma o partnerstvu</w:t>
      </w:r>
    </w:p>
    <w:p w14:paraId="32066070" w14:textId="77777777" w:rsidR="00EE7505" w:rsidRDefault="00EE7505" w:rsidP="00EE7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AE6EE5" w14:textId="77777777" w:rsidR="001D5975" w:rsidRPr="00EE7505" w:rsidRDefault="001D5975" w:rsidP="00EE750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E12898" w14:textId="77777777" w:rsidR="00EE7505" w:rsidRPr="00EE7505" w:rsidRDefault="00EE7505" w:rsidP="00EE750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505">
        <w:rPr>
          <w:rFonts w:ascii="Times New Roman" w:hAnsi="Times New Roman" w:cs="Times New Roman"/>
          <w:b/>
          <w:sz w:val="24"/>
          <w:szCs w:val="24"/>
        </w:rPr>
        <w:t>Preporučeni sadržaj sporazuma o partnerstvu između prijavitelja i partnera</w:t>
      </w:r>
    </w:p>
    <w:p w14:paraId="1FDF5485" w14:textId="77777777" w:rsidR="00EE7505" w:rsidRPr="00EE7505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predmet sporazuma,</w:t>
      </w:r>
    </w:p>
    <w:p w14:paraId="55BA2B30" w14:textId="77777777" w:rsidR="00EE7505" w:rsidRPr="00EE7505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svrha/cilj/opseg suradnje/partnerstva, načini donošenja odluka unutar partnerstva,</w:t>
      </w:r>
    </w:p>
    <w:p w14:paraId="58152D63" w14:textId="5780A716" w:rsidR="00092C06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uloge i odgovornosti strana sporazuma (zadaće i obveze korisnika i partnera u provedbi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aktivnosti projekta, upravljanju projektom, obavezama nakon završetka provedbe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projekta)</w:t>
      </w:r>
      <w:r w:rsidR="00092C06">
        <w:rPr>
          <w:rFonts w:ascii="Times New Roman" w:hAnsi="Times New Roman" w:cs="Times New Roman"/>
          <w:sz w:val="24"/>
          <w:szCs w:val="24"/>
        </w:rPr>
        <w:t>,</w:t>
      </w:r>
    </w:p>
    <w:p w14:paraId="069E6900" w14:textId="1F8299C9" w:rsidR="00EE7505" w:rsidRPr="007257F8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7F8">
        <w:rPr>
          <w:rFonts w:ascii="Times New Roman" w:hAnsi="Times New Roman" w:cs="Times New Roman"/>
          <w:sz w:val="24"/>
          <w:szCs w:val="24"/>
        </w:rPr>
        <w:t>zajedničke aktivnosti korisnika i partnera u okviru projekta koji je predmet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sporazuma,</w:t>
      </w:r>
    </w:p>
    <w:p w14:paraId="2ABD5148" w14:textId="244245D8" w:rsidR="00092C06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načini komunikacije i prijenosa informacija unutar partnerstva i izvještavanje prema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ugovornim tijelima, načini praćenja i nadzora nad projektom</w:t>
      </w:r>
      <w:r w:rsidR="00092C06">
        <w:rPr>
          <w:rFonts w:ascii="Times New Roman" w:hAnsi="Times New Roman" w:cs="Times New Roman"/>
          <w:sz w:val="24"/>
          <w:szCs w:val="24"/>
        </w:rPr>
        <w:t>,</w:t>
      </w:r>
      <w:r w:rsidRPr="007257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2B431" w14:textId="2427ED0A" w:rsidR="00EE7505" w:rsidRPr="007257F8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7F8">
        <w:rPr>
          <w:rFonts w:ascii="Times New Roman" w:hAnsi="Times New Roman" w:cs="Times New Roman"/>
          <w:sz w:val="24"/>
          <w:szCs w:val="24"/>
        </w:rPr>
        <w:t>neispunjavanje obaveza,</w:t>
      </w:r>
    </w:p>
    <w:p w14:paraId="61F2DE55" w14:textId="0FF4B734" w:rsidR="00092C06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financije (čuvanje računa i potvrda o troškovima ostvarenima na projektu, planirana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dinamika prijenosa sredstava od korisnika na partnera/e)</w:t>
      </w:r>
      <w:r w:rsidR="00092C06">
        <w:rPr>
          <w:rFonts w:ascii="Times New Roman" w:hAnsi="Times New Roman" w:cs="Times New Roman"/>
          <w:sz w:val="24"/>
          <w:szCs w:val="24"/>
        </w:rPr>
        <w:t>,</w:t>
      </w:r>
    </w:p>
    <w:p w14:paraId="4BD584B1" w14:textId="385F92BC" w:rsidR="00EE7505" w:rsidRPr="007257F8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57F8">
        <w:rPr>
          <w:rFonts w:ascii="Times New Roman" w:hAnsi="Times New Roman" w:cs="Times New Roman"/>
          <w:sz w:val="24"/>
          <w:szCs w:val="24"/>
        </w:rPr>
        <w:t>prihvatljivost izdataka,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njihova vrijednost i iznos bespovratnih sredstava za aktivnosti korisnika/partnera u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okviru projekta koji je predmet sporazuma,</w:t>
      </w:r>
    </w:p>
    <w:p w14:paraId="6CEFEFDA" w14:textId="77777777" w:rsidR="00092C06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pristup podacima i zaštita osobnih podataka</w:t>
      </w:r>
      <w:r w:rsidR="00092C06">
        <w:rPr>
          <w:rFonts w:ascii="Times New Roman" w:hAnsi="Times New Roman" w:cs="Times New Roman"/>
          <w:sz w:val="24"/>
          <w:szCs w:val="24"/>
        </w:rPr>
        <w:t>,</w:t>
      </w:r>
    </w:p>
    <w:p w14:paraId="59504946" w14:textId="458D0126" w:rsidR="00EE7505" w:rsidRPr="00EE7505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uzajamna odgovornost/jamstva;</w:t>
      </w:r>
    </w:p>
    <w:p w14:paraId="7817ED80" w14:textId="4AB7C45B" w:rsidR="00EE7505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odgovornost za štetu nanesenu trećim osobama,</w:t>
      </w:r>
    </w:p>
    <w:p w14:paraId="06F4C030" w14:textId="3FA72ACB" w:rsidR="00D54F57" w:rsidRPr="00D54F57" w:rsidRDefault="00D54F57" w:rsidP="00D54F5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reguliranje p</w:t>
      </w:r>
      <w:r w:rsidRPr="00D54F57">
        <w:rPr>
          <w:rFonts w:ascii="Times New Roman" w:hAnsi="Times New Roman" w:cs="Times New Roman"/>
          <w:sz w:val="24"/>
          <w:szCs w:val="24"/>
        </w:rPr>
        <w:t>ovrat</w:t>
      </w:r>
      <w:r>
        <w:rPr>
          <w:rFonts w:ascii="Times New Roman" w:hAnsi="Times New Roman" w:cs="Times New Roman"/>
          <w:sz w:val="24"/>
          <w:szCs w:val="24"/>
        </w:rPr>
        <w:t xml:space="preserve">a sredstava, odnosno obveze svih strana </w:t>
      </w:r>
      <w:r w:rsidRPr="00D54F57">
        <w:rPr>
          <w:rFonts w:ascii="Times New Roman" w:hAnsi="Times New Roman" w:cs="Times New Roman"/>
          <w:sz w:val="24"/>
          <w:szCs w:val="24"/>
        </w:rPr>
        <w:t>u slučaj</w:t>
      </w:r>
      <w:r>
        <w:rPr>
          <w:rFonts w:ascii="Times New Roman" w:hAnsi="Times New Roman" w:cs="Times New Roman"/>
          <w:sz w:val="24"/>
          <w:szCs w:val="24"/>
        </w:rPr>
        <w:t>u raskida Partnerskog sporazuma</w:t>
      </w:r>
    </w:p>
    <w:p w14:paraId="01ED92E8" w14:textId="4D71FA40" w:rsidR="00EE7505" w:rsidRPr="007257F8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vlasništvo nad rezultatima projekta, korištenje pozadinskih informacija, povjerljive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informacije, javna objava rezultata projekta,</w:t>
      </w:r>
    </w:p>
    <w:p w14:paraId="12297F96" w14:textId="77777777" w:rsidR="00EE7505" w:rsidRPr="00EE7505" w:rsidRDefault="00EE7505" w:rsidP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informiranje javnosti i vidljivost,</w:t>
      </w:r>
    </w:p>
    <w:p w14:paraId="58FBC05E" w14:textId="289A5539" w:rsidR="00EE7505" w:rsidRPr="007257F8" w:rsidRDefault="00EE750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otkaz, raskid, izmjene i prijenos sporazuma, viša sila, primjenjivo pravo i rješavanje</w:t>
      </w:r>
      <w:r w:rsidR="00092C06">
        <w:rPr>
          <w:rFonts w:ascii="Times New Roman" w:hAnsi="Times New Roman" w:cs="Times New Roman"/>
          <w:sz w:val="24"/>
          <w:szCs w:val="24"/>
        </w:rPr>
        <w:t xml:space="preserve"> </w:t>
      </w:r>
      <w:r w:rsidRPr="007257F8">
        <w:rPr>
          <w:rFonts w:ascii="Times New Roman" w:hAnsi="Times New Roman" w:cs="Times New Roman"/>
          <w:sz w:val="24"/>
          <w:szCs w:val="24"/>
        </w:rPr>
        <w:t>spora.</w:t>
      </w:r>
    </w:p>
    <w:p w14:paraId="4D0FB6CE" w14:textId="77777777" w:rsidR="00DB4019" w:rsidRPr="00EE7505" w:rsidRDefault="00EE7505" w:rsidP="00EE7505">
      <w:pPr>
        <w:jc w:val="both"/>
        <w:rPr>
          <w:rFonts w:ascii="Times New Roman" w:hAnsi="Times New Roman" w:cs="Times New Roman"/>
          <w:sz w:val="24"/>
          <w:szCs w:val="24"/>
        </w:rPr>
      </w:pPr>
      <w:r w:rsidRPr="00EE7505">
        <w:rPr>
          <w:rFonts w:ascii="Times New Roman" w:hAnsi="Times New Roman" w:cs="Times New Roman"/>
          <w:sz w:val="24"/>
          <w:szCs w:val="24"/>
        </w:rPr>
        <w:t>Sporazum može sadržavati i priloge (ako je primjenjivo)</w:t>
      </w:r>
    </w:p>
    <w:sectPr w:rsidR="00DB4019" w:rsidRPr="00EE75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1F2577"/>
    <w:multiLevelType w:val="hybridMultilevel"/>
    <w:tmpl w:val="F7425D0A"/>
    <w:lvl w:ilvl="0" w:tplc="E8DCFEBC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A6785"/>
    <w:multiLevelType w:val="hybridMultilevel"/>
    <w:tmpl w:val="37CAC7C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505"/>
    <w:rsid w:val="00092C06"/>
    <w:rsid w:val="001D5975"/>
    <w:rsid w:val="00332023"/>
    <w:rsid w:val="003572FB"/>
    <w:rsid w:val="007257F8"/>
    <w:rsid w:val="0078271B"/>
    <w:rsid w:val="009802A0"/>
    <w:rsid w:val="00D54F57"/>
    <w:rsid w:val="00D810F1"/>
    <w:rsid w:val="00DB4019"/>
    <w:rsid w:val="00DF3A2A"/>
    <w:rsid w:val="00EE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7AAD"/>
  <w15:chartTrackingRefBased/>
  <w15:docId w15:val="{50EE20D8-AF51-4C61-96C9-6EAAA5FC7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75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F3A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3A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3A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3A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3A2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4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MINTS</dc:creator>
  <cp:keywords/>
  <dc:description/>
  <cp:lastModifiedBy>Ivana Mesić</cp:lastModifiedBy>
  <cp:revision>4</cp:revision>
  <dcterms:created xsi:type="dcterms:W3CDTF">2022-10-03T10:44:00Z</dcterms:created>
  <dcterms:modified xsi:type="dcterms:W3CDTF">2022-10-04T19:13:00Z</dcterms:modified>
</cp:coreProperties>
</file>